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A5" w:rsidRDefault="005628A5" w:rsidP="00C31B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28A5" w:rsidRDefault="005628A5" w:rsidP="00C31B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628A5" w:rsidRDefault="005628A5" w:rsidP="00C31B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Час зустрічі – 8.15.</w:t>
      </w:r>
    </w:p>
    <w:p w:rsidR="005628A5" w:rsidRPr="005628A5" w:rsidRDefault="005628A5" w:rsidP="00C31B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Код доступу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swi-ymiu-avv</w:t>
      </w:r>
      <w:bookmarkStart w:id="0" w:name="_GoBack"/>
      <w:bookmarkEnd w:id="0"/>
    </w:p>
    <w:p w:rsidR="005628A5" w:rsidRDefault="005628A5" w:rsidP="00C31B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31B4F" w:rsidRDefault="00C31B4F" w:rsidP="00C31B4F">
      <w:pPr>
        <w:pStyle w:val="a4"/>
        <w:rPr>
          <w:color w:val="000000" w:themeColor="text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13.04.2021</w:t>
      </w:r>
      <w:r>
        <w:rPr>
          <w:color w:val="000000" w:themeColor="text1"/>
          <w:shd w:val="clear" w:color="auto" w:fill="FFFFFF"/>
          <w:lang w:val="uk-UA"/>
        </w:rPr>
        <w:t xml:space="preserve">    </w:t>
      </w:r>
    </w:p>
    <w:p w:rsidR="00C31B4F" w:rsidRPr="00533F62" w:rsidRDefault="00C31B4F" w:rsidP="00C31B4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 xml:space="preserve">                                                </w:t>
      </w:r>
      <w:r w:rsidRPr="00533F62">
        <w:rPr>
          <w:color w:val="000000" w:themeColor="text1"/>
          <w:shd w:val="clear" w:color="auto" w:fill="FFFFFF"/>
          <w:lang w:val="uk-UA"/>
        </w:rPr>
        <w:t xml:space="preserve"> </w:t>
      </w:r>
      <w:r w:rsidRPr="00533F62">
        <w:rPr>
          <w:rFonts w:ascii="Times New Roman" w:hAnsi="Times New Roman" w:cs="Times New Roman"/>
          <w:b/>
          <w:sz w:val="28"/>
          <w:szCs w:val="28"/>
          <w:lang w:val="uk-UA"/>
        </w:rPr>
        <w:t>Розвиток мовлення.</w:t>
      </w:r>
    </w:p>
    <w:p w:rsidR="00C31B4F" w:rsidRPr="00533F62" w:rsidRDefault="00C31B4F" w:rsidP="00C31B4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3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533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Письмовий твір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533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есе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публіцистичному стилі </w:t>
      </w:r>
      <w:r w:rsidRPr="00533F62">
        <w:rPr>
          <w:rFonts w:ascii="Times New Roman" w:hAnsi="Times New Roman" w:cs="Times New Roman"/>
          <w:b/>
          <w:sz w:val="28"/>
          <w:szCs w:val="28"/>
          <w:lang w:val="uk-UA"/>
        </w:rPr>
        <w:t>з використанням складних речень з різними видами зв</w:t>
      </w:r>
      <w:r w:rsidRPr="00533F62">
        <w:rPr>
          <w:rFonts w:ascii="Times New Roman" w:hAnsi="Times New Roman" w:cs="Times New Roman"/>
          <w:b/>
          <w:sz w:val="28"/>
          <w:szCs w:val="28"/>
        </w:rPr>
        <w:t>’</w:t>
      </w:r>
      <w:r w:rsidRPr="00533F62">
        <w:rPr>
          <w:rFonts w:ascii="Times New Roman" w:hAnsi="Times New Roman" w:cs="Times New Roman"/>
          <w:b/>
          <w:sz w:val="28"/>
          <w:szCs w:val="28"/>
          <w:lang w:val="uk-UA"/>
        </w:rPr>
        <w:t>язку</w:t>
      </w:r>
    </w:p>
    <w:p w:rsidR="00C31B4F" w:rsidRDefault="00C31B4F" w:rsidP="00C31B4F">
      <w:pPr>
        <w:spacing w:line="360" w:lineRule="auto"/>
        <w:jc w:val="both"/>
        <w:rPr>
          <w:sz w:val="28"/>
          <w:lang w:val="uk-UA"/>
        </w:rPr>
      </w:pPr>
    </w:p>
    <w:p w:rsidR="00C31B4F" w:rsidRPr="00C2465B" w:rsidRDefault="00C31B4F" w:rsidP="00C31B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2465B">
        <w:rPr>
          <w:sz w:val="28"/>
          <w:lang w:val="uk-UA"/>
        </w:rPr>
        <w:t>Пригадати</w:t>
      </w:r>
      <w:r w:rsidRPr="00C2465B">
        <w:rPr>
          <w:rFonts w:ascii="Times New Roman" w:hAnsi="Times New Roman"/>
          <w:bCs/>
          <w:sz w:val="28"/>
          <w:szCs w:val="28"/>
          <w:lang w:val="uk-UA"/>
        </w:rPr>
        <w:t>, що таке публіцистичний стиль.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(Опрацювати пам</w:t>
      </w:r>
      <w:r>
        <w:rPr>
          <w:rFonts w:ascii="Times New Roman" w:hAnsi="Times New Roman"/>
          <w:bCs/>
          <w:sz w:val="28"/>
          <w:szCs w:val="28"/>
          <w:lang w:val="en-US"/>
        </w:rPr>
        <w:t>’</w:t>
      </w:r>
      <w:r w:rsidRPr="00C2465B">
        <w:rPr>
          <w:rFonts w:ascii="Times New Roman" w:hAnsi="Times New Roman"/>
          <w:bCs/>
          <w:sz w:val="28"/>
          <w:szCs w:val="28"/>
          <w:lang w:val="uk-UA"/>
        </w:rPr>
        <w:t xml:space="preserve">ятку) 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ПАМ</w:t>
      </w:r>
      <w:r w:rsidRPr="00C2465B">
        <w:rPr>
          <w:rFonts w:ascii="Times New Roman" w:hAnsi="Times New Roman"/>
          <w:b/>
          <w:bCs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ЯТКА </w:t>
      </w:r>
    </w:p>
    <w:p w:rsidR="00C31B4F" w:rsidRPr="00C2465B" w:rsidRDefault="00C31B4F" w:rsidP="00C31B4F">
      <w:pPr>
        <w:pStyle w:val="a5"/>
        <w:spacing w:before="0" w:beforeAutospacing="0" w:after="0" w:afterAutospacing="0"/>
        <w:textAlignment w:val="baseline"/>
        <w:rPr>
          <w:rStyle w:val="a6"/>
          <w:color w:val="211814"/>
          <w:bdr w:val="none" w:sz="0" w:space="0" w:color="auto" w:frame="1"/>
          <w:lang w:val="uk-UA"/>
        </w:rPr>
      </w:pPr>
    </w:p>
    <w:p w:rsidR="00C31B4F" w:rsidRPr="00C2465B" w:rsidRDefault="00C31B4F" w:rsidP="00C31B4F">
      <w:pPr>
        <w:pStyle w:val="a5"/>
        <w:spacing w:before="0" w:beforeAutospacing="0" w:after="0" w:afterAutospacing="0"/>
        <w:ind w:left="-180"/>
        <w:textAlignment w:val="baseline"/>
        <w:rPr>
          <w:lang w:val="uk-UA"/>
        </w:rPr>
      </w:pPr>
      <w:r>
        <w:rPr>
          <w:rStyle w:val="a6"/>
          <w:color w:val="211814"/>
          <w:sz w:val="28"/>
          <w:szCs w:val="28"/>
          <w:bdr w:val="none" w:sz="0" w:space="0" w:color="auto" w:frame="1"/>
          <w:lang w:val="uk-UA"/>
        </w:rPr>
        <w:t>Мета публіцистичного стилю</w:t>
      </w:r>
      <w:r>
        <w:rPr>
          <w:rStyle w:val="apple-converted-space"/>
          <w:color w:val="211814"/>
          <w:sz w:val="28"/>
          <w:szCs w:val="28"/>
        </w:rPr>
        <w:t> </w:t>
      </w:r>
      <w:r>
        <w:rPr>
          <w:color w:val="211814"/>
          <w:sz w:val="28"/>
          <w:szCs w:val="28"/>
          <w:lang w:val="uk-UA"/>
        </w:rPr>
        <w:t>- інформувати, передавати суспільно значущу інформацію з одночасним впливом на читача, слухача, переконуванням їх у чомусь, уселяти їм певні ідеї, погляди, спонукати до відповідних вчинків та дій.</w:t>
      </w:r>
    </w:p>
    <w:p w:rsidR="00C31B4F" w:rsidRDefault="00C31B4F" w:rsidP="00C31B4F">
      <w:pPr>
        <w:pStyle w:val="a5"/>
        <w:spacing w:before="120" w:beforeAutospacing="0" w:after="120" w:afterAutospacing="0"/>
        <w:ind w:left="-180"/>
        <w:textAlignment w:val="baseline"/>
        <w:rPr>
          <w:color w:val="211814"/>
          <w:sz w:val="28"/>
          <w:szCs w:val="28"/>
        </w:rPr>
      </w:pPr>
      <w:r>
        <w:rPr>
          <w:color w:val="211814"/>
          <w:sz w:val="28"/>
          <w:szCs w:val="28"/>
        </w:rPr>
        <w:t>Сфера використання публіцистичного стилю мовлення - суспільно-економічні, культурні, політичні відносини.</w:t>
      </w:r>
    </w:p>
    <w:p w:rsidR="00C31B4F" w:rsidRDefault="00C31B4F" w:rsidP="00C31B4F">
      <w:pPr>
        <w:pStyle w:val="a5"/>
        <w:spacing w:before="120" w:beforeAutospacing="0" w:after="120" w:afterAutospacing="0"/>
        <w:ind w:left="-180"/>
        <w:textAlignment w:val="baseline"/>
        <w:rPr>
          <w:color w:val="211814"/>
          <w:sz w:val="28"/>
          <w:szCs w:val="28"/>
        </w:rPr>
      </w:pPr>
      <w:r>
        <w:rPr>
          <w:color w:val="211814"/>
          <w:sz w:val="28"/>
          <w:szCs w:val="28"/>
        </w:rPr>
        <w:t>Для публіцистичного стилю мовлення притаманні логічність</w:t>
      </w:r>
      <w:r>
        <w:rPr>
          <w:b/>
          <w:color w:val="211814"/>
          <w:sz w:val="28"/>
          <w:szCs w:val="28"/>
        </w:rPr>
        <w:t>, емоційність, образність, оцінність</w:t>
      </w:r>
      <w:r>
        <w:rPr>
          <w:color w:val="211814"/>
          <w:sz w:val="28"/>
          <w:szCs w:val="28"/>
        </w:rPr>
        <w:t xml:space="preserve">. У текстах широко вживається </w:t>
      </w:r>
      <w:r>
        <w:rPr>
          <w:b/>
          <w:color w:val="211814"/>
          <w:sz w:val="28"/>
          <w:szCs w:val="28"/>
        </w:rPr>
        <w:t>суспільно-політична</w:t>
      </w:r>
      <w:r>
        <w:rPr>
          <w:color w:val="211814"/>
          <w:sz w:val="28"/>
          <w:szCs w:val="28"/>
        </w:rPr>
        <w:t xml:space="preserve"> лексика</w:t>
      </w:r>
      <w:r>
        <w:rPr>
          <w:color w:val="211814"/>
          <w:sz w:val="28"/>
          <w:szCs w:val="28"/>
          <w:lang w:val="uk-UA"/>
        </w:rPr>
        <w:t xml:space="preserve">. </w:t>
      </w:r>
      <w:r>
        <w:rPr>
          <w:color w:val="211814"/>
          <w:sz w:val="28"/>
          <w:szCs w:val="28"/>
        </w:rPr>
        <w:t xml:space="preserve">Публіцистичний текст будується як наукове міркування: </w:t>
      </w:r>
      <w:r>
        <w:rPr>
          <w:b/>
          <w:color w:val="211814"/>
          <w:sz w:val="28"/>
          <w:szCs w:val="28"/>
        </w:rPr>
        <w:t>порушується важлива суспільна проблема</w:t>
      </w:r>
      <w:r>
        <w:rPr>
          <w:color w:val="211814"/>
          <w:sz w:val="28"/>
          <w:szCs w:val="28"/>
        </w:rPr>
        <w:t xml:space="preserve">, аналізуються й оцінюються можливі шляхи її вирішення, формулюються узагальнення й висновки, матеріал розміщується у строгій логічній послідовності, використовується </w:t>
      </w:r>
      <w:r>
        <w:rPr>
          <w:b/>
          <w:color w:val="211814"/>
          <w:sz w:val="28"/>
          <w:szCs w:val="28"/>
        </w:rPr>
        <w:t>загальнонаукова термінологія</w:t>
      </w:r>
      <w:r>
        <w:rPr>
          <w:color w:val="211814"/>
          <w:sz w:val="28"/>
          <w:szCs w:val="28"/>
        </w:rPr>
        <w:t>. Це дещо наближає його до наукового стилю.</w:t>
      </w:r>
    </w:p>
    <w:p w:rsidR="00C31B4F" w:rsidRDefault="00C31B4F" w:rsidP="00C31B4F">
      <w:pPr>
        <w:pStyle w:val="a5"/>
        <w:spacing w:before="120" w:beforeAutospacing="0" w:after="120" w:afterAutospacing="0"/>
        <w:ind w:left="-180"/>
        <w:textAlignment w:val="baseline"/>
        <w:rPr>
          <w:color w:val="211814"/>
          <w:sz w:val="28"/>
          <w:szCs w:val="28"/>
        </w:rPr>
      </w:pPr>
      <w:r>
        <w:rPr>
          <w:color w:val="211814"/>
          <w:sz w:val="28"/>
          <w:szCs w:val="28"/>
          <w:lang w:val="uk-UA"/>
        </w:rPr>
        <w:t>Д</w:t>
      </w:r>
      <w:r>
        <w:rPr>
          <w:color w:val="211814"/>
          <w:sz w:val="28"/>
          <w:szCs w:val="28"/>
        </w:rPr>
        <w:t xml:space="preserve">ля публіцистичної промови характерні </w:t>
      </w:r>
      <w:r>
        <w:rPr>
          <w:b/>
          <w:color w:val="211814"/>
          <w:sz w:val="28"/>
          <w:szCs w:val="28"/>
        </w:rPr>
        <w:t>пристрасність, спонукальність</w:t>
      </w:r>
      <w:r>
        <w:rPr>
          <w:color w:val="211814"/>
          <w:sz w:val="28"/>
          <w:szCs w:val="28"/>
        </w:rPr>
        <w:t xml:space="preserve">. Найважливіша вимога, що ставиться перед публіцистикою, - </w:t>
      </w:r>
      <w:r>
        <w:rPr>
          <w:b/>
          <w:color w:val="211814"/>
          <w:sz w:val="28"/>
          <w:szCs w:val="28"/>
        </w:rPr>
        <w:t>загальнодоступність</w:t>
      </w:r>
      <w:r>
        <w:rPr>
          <w:color w:val="211814"/>
          <w:sz w:val="28"/>
          <w:szCs w:val="28"/>
        </w:rPr>
        <w:t>: вона розрахована на широку аудиторію і має бути доступною для всіх.</w:t>
      </w:r>
    </w:p>
    <w:p w:rsidR="00C31B4F" w:rsidRDefault="00C31B4F" w:rsidP="00C31B4F">
      <w:pPr>
        <w:pStyle w:val="a5"/>
        <w:spacing w:before="120" w:beforeAutospacing="0" w:after="120" w:afterAutospacing="0"/>
        <w:ind w:left="-180"/>
        <w:textAlignment w:val="baseline"/>
        <w:rPr>
          <w:color w:val="211814"/>
          <w:sz w:val="28"/>
          <w:szCs w:val="28"/>
          <w:lang w:val="uk-UA"/>
        </w:rPr>
      </w:pPr>
      <w:r>
        <w:rPr>
          <w:color w:val="211814"/>
          <w:sz w:val="28"/>
          <w:szCs w:val="28"/>
        </w:rPr>
        <w:t xml:space="preserve">Публіцистичний стиль має багато спільного і з художнім стилем мовлення, оскільки для </w:t>
      </w:r>
      <w:r>
        <w:rPr>
          <w:b/>
          <w:color w:val="211814"/>
          <w:sz w:val="28"/>
          <w:szCs w:val="28"/>
        </w:rPr>
        <w:t>ефективного впливу на читача</w:t>
      </w:r>
      <w:r>
        <w:rPr>
          <w:color w:val="211814"/>
          <w:sz w:val="28"/>
          <w:szCs w:val="28"/>
        </w:rPr>
        <w:t xml:space="preserve"> (слухача), його чуттєву сферу, уяву, той, хто пише чи виступає, використовує епітети, метафори, порівняння та інші образні художні засоби, вдається до фразеологічних висловів, навіть просторічних слів, що посилюють емоційний вплив мовлення.</w:t>
      </w:r>
    </w:p>
    <w:p w:rsidR="00C31B4F" w:rsidRDefault="00C31B4F" w:rsidP="00C31B4F">
      <w:pPr>
        <w:pStyle w:val="a5"/>
        <w:spacing w:before="120" w:beforeAutospacing="0" w:after="120" w:afterAutospacing="0"/>
        <w:textAlignment w:val="baseline"/>
        <w:rPr>
          <w:b/>
          <w:color w:val="211814"/>
          <w:sz w:val="28"/>
          <w:szCs w:val="28"/>
          <w:lang w:val="uk-UA"/>
        </w:rPr>
      </w:pP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Що таке есе? </w:t>
      </w:r>
    </w:p>
    <w:p w:rsidR="00C31B4F" w:rsidRPr="00C2465B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Есе – невеликий текст, що виражає індивідуальну точку зору автора ; </w:t>
      </w:r>
    </w:p>
    <w:p w:rsidR="00C31B4F" w:rsidRDefault="00C31B4F" w:rsidP="00C31B4F">
      <w:pPr>
        <w:pStyle w:val="1"/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це </w:t>
      </w:r>
      <w:r>
        <w:rPr>
          <w:rFonts w:ascii="Times New Roman" w:hAnsi="Times New Roman"/>
          <w:color w:val="000000"/>
          <w:sz w:val="28"/>
          <w:szCs w:val="28"/>
        </w:rPr>
        <w:t xml:space="preserve">невеликий за обсягом прозовий твір, що має довільну композицію і висловлює індивідуальні думки та враження з конкретного приводу чи питання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 записати в зошит визначення есе, його властивості без поснень).</w:t>
      </w:r>
    </w:p>
    <w:p w:rsidR="00C31B4F" w:rsidRPr="00C2465B" w:rsidRDefault="00C31B4F" w:rsidP="00C31B4F">
      <w:pPr>
        <w:spacing w:after="0" w:line="240" w:lineRule="auto"/>
        <w:ind w:left="-18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Властивості есе: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•  Лаконічність</w:t>
      </w:r>
      <w:r>
        <w:rPr>
          <w:rFonts w:ascii="Times New Roman" w:hAnsi="Times New Roman"/>
          <w:color w:val="000000"/>
          <w:sz w:val="28"/>
          <w:szCs w:val="28"/>
        </w:rPr>
        <w:t xml:space="preserve">. Есе </w:t>
      </w: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це твір дуже маленького обсягу. Тому потрібно намагатися викладати інформацію чітко та ясно.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color w:val="000000"/>
          <w:sz w:val="28"/>
          <w:szCs w:val="28"/>
        </w:rPr>
        <w:t>Авторська думка</w:t>
      </w:r>
      <w:r>
        <w:rPr>
          <w:rFonts w:ascii="Times New Roman" w:hAnsi="Times New Roman"/>
          <w:color w:val="000000"/>
          <w:sz w:val="28"/>
          <w:szCs w:val="28"/>
        </w:rPr>
        <w:t>. Есе не претендує на науковість або абсолютну істину. Важливо розуміти, що в такого роду творах висловлюється лише авторська думка. Відповідно, пишеться подібний твір, як правило, від першої особи.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Вид подібних творів </w:t>
      </w: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роздум.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Стиль </w:t>
      </w: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публіцистичний</w:t>
      </w:r>
      <w:r>
        <w:rPr>
          <w:rFonts w:ascii="Times New Roman" w:hAnsi="Times New Roman"/>
          <w:color w:val="000000"/>
          <w:sz w:val="28"/>
          <w:szCs w:val="28"/>
        </w:rPr>
        <w:t xml:space="preserve">. Це означає, що необхідно нормувати наявність художніх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засобів</w:t>
      </w:r>
      <w:r>
        <w:rPr>
          <w:rFonts w:ascii="Times New Roman" w:hAnsi="Times New Roman"/>
          <w:color w:val="000000"/>
          <w:sz w:val="28"/>
          <w:szCs w:val="28"/>
        </w:rPr>
        <w:t xml:space="preserve">. Втім, допускаються елементи інших стилів,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тому що </w:t>
      </w:r>
      <w:r>
        <w:rPr>
          <w:rFonts w:ascii="Times New Roman" w:hAnsi="Times New Roman"/>
          <w:color w:val="000000"/>
          <w:sz w:val="28"/>
          <w:szCs w:val="28"/>
        </w:rPr>
        <w:t>форма есе досить вільна.</w:t>
      </w:r>
    </w:p>
    <w:p w:rsidR="00C31B4F" w:rsidRDefault="00C31B4F" w:rsidP="00C31B4F">
      <w:pPr>
        <w:pStyle w:val="a3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>
        <w:rPr>
          <w:rStyle w:val="a6"/>
          <w:color w:val="000000"/>
          <w:sz w:val="28"/>
          <w:szCs w:val="28"/>
          <w:lang w:val="uk-UA"/>
        </w:rPr>
        <w:t xml:space="preserve">3. Опрацювати </w:t>
      </w:r>
      <w:r>
        <w:rPr>
          <w:rStyle w:val="a6"/>
          <w:color w:val="000000"/>
          <w:sz w:val="28"/>
          <w:szCs w:val="28"/>
        </w:rPr>
        <w:t>а</w:t>
      </w:r>
      <w:r w:rsidRPr="00C2465B">
        <w:rPr>
          <w:rStyle w:val="a6"/>
          <w:color w:val="000000"/>
          <w:sz w:val="28"/>
          <w:szCs w:val="28"/>
        </w:rPr>
        <w:t>лгоритм написання есе</w:t>
      </w:r>
      <w:r>
        <w:rPr>
          <w:rStyle w:val="a6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br/>
        <w:t>1) постановка проблеми;</w:t>
      </w:r>
      <w:r>
        <w:rPr>
          <w:rFonts w:ascii="Times New Roman" w:hAnsi="Times New Roman"/>
          <w:sz w:val="28"/>
          <w:szCs w:val="28"/>
        </w:rPr>
        <w:br/>
        <w:t>2) обдумування проблеми;</w:t>
      </w:r>
      <w:r>
        <w:rPr>
          <w:rFonts w:ascii="Times New Roman" w:hAnsi="Times New Roman"/>
          <w:sz w:val="28"/>
          <w:szCs w:val="28"/>
        </w:rPr>
        <w:br/>
        <w:t>3) планування есе;</w:t>
      </w:r>
      <w:r>
        <w:rPr>
          <w:rFonts w:ascii="Times New Roman" w:hAnsi="Times New Roman"/>
          <w:sz w:val="28"/>
          <w:szCs w:val="28"/>
        </w:rPr>
        <w:br/>
        <w:t>4) написання есе;</w:t>
      </w:r>
      <w:r>
        <w:rPr>
          <w:rFonts w:ascii="Times New Roman" w:hAnsi="Times New Roman"/>
          <w:sz w:val="28"/>
          <w:szCs w:val="28"/>
        </w:rPr>
        <w:br/>
        <w:t>5) перевірка та редагування роботи.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4.</w:t>
      </w:r>
      <w:r w:rsidRPr="00C2465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Структура есе: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ВСТУП – це суть і обґрунтування вибору даної теми. Вступ складається із групи компонентів, пов’язаних логічно і стилістично.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На цьому етапі дуже важливо правильно сформулювати питання, на які ви збираєтесь знайти відповіді у своєму пошуку. 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 роботі над вступом можуть допомогти відповіді на такі питання: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Чому тема, яку я висвітлюю, є важливою на даний момент?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Які поняття будуть вміщені у мої роздуми над темою?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 можу я поділити тему на декілька підтем?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ОСНОВНА ЧАСТИНА – це теоретичні основи обраної теми та викладення основного питання. Ця частина передбачає розвиток аргументації, аналіз, а також їх обґрунтування, виходячи з конкретних даних, інших аргументів і позицій з цього питання.</w:t>
      </w:r>
      <w:r>
        <w:rPr>
          <w:rFonts w:ascii="Times New Roman" w:hAnsi="Times New Roman"/>
          <w:color w:val="000000"/>
          <w:sz w:val="28"/>
          <w:szCs w:val="28"/>
        </w:rPr>
        <w:t xml:space="preserve"> У цьому полягає основний зміст есе і це найскладніший етап. Тому важливе значення мають підтеми (підзаголовки), на основі яких здійснюється вживання аргументів.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У процесі побудови есе важливо пам’ятати, що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один абзац має містити одне твердження і відповідне доведення, підкріплене ілюстративним або науковим матеріалом.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Велике значення для написання есе має вміння спостерігати. Об’єктом ваших спостережень та описів можуть бути різноманітні речі, живі істоти, процеси, дії і навіть почуття. У художньому описі (есе) кожен змальовує предмет по-своєму, таким, яким бачить його саме він.  Ваше завдання – дати яскраве уявлення про предмет, передати своє враження про нього, свою оцінку.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ВИСНОВОК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це узагальнення й аргументовані висновки з теми із вказівкою сфери застосування. Підсумок есе – це і додаткові пояснення, уточнення, підкріплення викладеного в основній частині.</w:t>
      </w:r>
      <w:r>
        <w:rPr>
          <w:rFonts w:ascii="Times New Roman" w:hAnsi="Times New Roman"/>
          <w:color w:val="000000"/>
          <w:sz w:val="28"/>
          <w:szCs w:val="28"/>
        </w:rPr>
        <w:t xml:space="preserve"> Для цього рекомендують вживати повторення, ілюстрації, цитати, вражаючі твердження.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Хоча творча робота здебільшого має трьохчастинну структуру, твір повинен бути цілісним, а не «склеєним» зі вступу, основної частини та висновку.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Важливу роль тут відіграють «місточки» - переходи від однієї частини до іншої.</w:t>
      </w:r>
    </w:p>
    <w:p w:rsidR="00C31B4F" w:rsidRDefault="00C31B4F" w:rsidP="00C31B4F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Мовна будова есе – це динамічне чергування полемічних висловів, питань, проблем, використання розмовної інтонації і лексики.</w:t>
      </w:r>
    </w:p>
    <w:p w:rsidR="00C31B4F" w:rsidRPr="00670277" w:rsidRDefault="00C31B4F" w:rsidP="00C31B4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</w:t>
      </w:r>
      <w:r w:rsidRPr="006702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Як НЕ слід писати есе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</w:rPr>
        <w:t>НЕ вносьте в есе інформацію, яка не підтверджує вашу думку.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>НЕ використовуйте загальний набір банальних фраз та тверджень.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</w:rPr>
        <w:t>НЕ будуйте роботу лише на простих реченнях.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C31B4F" w:rsidRPr="00670277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670277">
        <w:rPr>
          <w:rFonts w:ascii="Times New Roman" w:hAnsi="Times New Roman"/>
          <w:b/>
          <w:sz w:val="28"/>
          <w:szCs w:val="28"/>
          <w:lang w:val="uk-UA"/>
        </w:rPr>
        <w:t>Тема нашого е</w:t>
      </w:r>
      <w:r>
        <w:rPr>
          <w:rFonts w:ascii="Times New Roman" w:hAnsi="Times New Roman"/>
          <w:b/>
          <w:sz w:val="28"/>
          <w:szCs w:val="28"/>
          <w:lang w:val="uk-UA"/>
        </w:rPr>
        <w:t>се «Що робить мене щасливим</w:t>
      </w:r>
      <w:r w:rsidRPr="00670277">
        <w:rPr>
          <w:rFonts w:ascii="Times New Roman" w:hAnsi="Times New Roman"/>
          <w:b/>
          <w:sz w:val="28"/>
          <w:szCs w:val="28"/>
          <w:lang w:val="uk-UA"/>
        </w:rPr>
        <w:t>?»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31B4F" w:rsidRDefault="00C31B4F" w:rsidP="00C31B4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Подумайте над питаннями: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b/>
          <w:spacing w:val="-3"/>
          <w:sz w:val="28"/>
          <w:szCs w:val="28"/>
          <w:lang w:val="uk-UA"/>
        </w:rPr>
        <w:t>що таке щастя взагалі?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spacing w:val="-3"/>
          <w:sz w:val="28"/>
          <w:szCs w:val="28"/>
          <w:lang w:val="uk-UA"/>
        </w:rPr>
        <w:t>- що таке щастя для окремої людини?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spacing w:val="-3"/>
          <w:sz w:val="28"/>
          <w:szCs w:val="28"/>
          <w:lang w:val="uk-UA"/>
        </w:rPr>
        <w:t>- що таке щастя для мене?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pacing w:val="-3"/>
          <w:sz w:val="28"/>
          <w:szCs w:val="28"/>
          <w:lang w:val="uk-UA"/>
        </w:rPr>
      </w:pPr>
    </w:p>
    <w:p w:rsidR="00C31B4F" w:rsidRPr="00670277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3"/>
          <w:sz w:val="28"/>
          <w:szCs w:val="28"/>
          <w:lang w:val="uk-UA"/>
        </w:rPr>
        <w:t xml:space="preserve">7. Написати есе на тему </w:t>
      </w:r>
      <w:r>
        <w:rPr>
          <w:rFonts w:ascii="Times New Roman" w:hAnsi="Times New Roman"/>
          <w:b/>
          <w:sz w:val="28"/>
          <w:szCs w:val="28"/>
          <w:lang w:val="uk-UA"/>
        </w:rPr>
        <w:t>«Що робить мене щасливим</w:t>
      </w:r>
      <w:r w:rsidRPr="00670277">
        <w:rPr>
          <w:rFonts w:ascii="Times New Roman" w:hAnsi="Times New Roman"/>
          <w:b/>
          <w:sz w:val="28"/>
          <w:szCs w:val="28"/>
          <w:lang w:val="uk-UA"/>
        </w:rPr>
        <w:t xml:space="preserve">?»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, використовуючи складні речення з різними видами зв</w:t>
      </w:r>
      <w:r w:rsidRPr="00670277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язку .</w:t>
      </w:r>
    </w:p>
    <w:p w:rsidR="00C31B4F" w:rsidRPr="00670277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(не забуваємо, що в зошиті пишемо :  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Есе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Що робить мене щасливим? </w:t>
      </w:r>
    </w:p>
    <w:p w:rsidR="00C31B4F" w:rsidRDefault="00C31B4F" w:rsidP="00C31B4F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</w:p>
    <w:p w:rsidR="00C31B4F" w:rsidRDefault="00C31B4F" w:rsidP="00C31B4F">
      <w:pPr>
        <w:shd w:val="clear" w:color="auto" w:fill="FFFFFF"/>
        <w:spacing w:before="68" w:after="68" w:line="240" w:lineRule="auto"/>
        <w:ind w:right="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277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70277">
        <w:rPr>
          <w:rFonts w:ascii="Times New Roman" w:hAnsi="Times New Roman"/>
          <w:b/>
          <w:sz w:val="28"/>
          <w:szCs w:val="28"/>
          <w:lang w:val="uk-UA"/>
        </w:rPr>
        <w:t xml:space="preserve">Домашнє завдання: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повторити відомості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§ 32;</w:t>
      </w:r>
    </w:p>
    <w:p w:rsidR="00C31B4F" w:rsidRPr="00670277" w:rsidRDefault="00C31B4F" w:rsidP="00C31B4F">
      <w:pPr>
        <w:shd w:val="clear" w:color="auto" w:fill="FFFFFF"/>
        <w:spacing w:before="68" w:after="68" w:line="240" w:lineRule="auto"/>
        <w:ind w:right="6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знайти в художній літературі або скласти самим 1 речення з різними видами зв</w:t>
      </w:r>
      <w:r w:rsidRPr="00E4044E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язку і виконати його синтаксичний розбір (зразок письмового розбору на с. 115).</w:t>
      </w:r>
    </w:p>
    <w:p w:rsidR="00C31B4F" w:rsidRPr="004D7DDE" w:rsidRDefault="00C31B4F" w:rsidP="00C31B4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Pr="00C31B4F" w:rsidRDefault="004502B9">
      <w:pPr>
        <w:rPr>
          <w:lang w:val="uk-UA"/>
        </w:rPr>
      </w:pPr>
    </w:p>
    <w:sectPr w:rsidR="004502B9" w:rsidRPr="00C3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4185E"/>
    <w:multiLevelType w:val="hybridMultilevel"/>
    <w:tmpl w:val="A1A24A28"/>
    <w:lvl w:ilvl="0" w:tplc="F4A2A8D0">
      <w:start w:val="1"/>
      <w:numFmt w:val="decimal"/>
      <w:lvlText w:val="%1."/>
      <w:lvlJc w:val="left"/>
      <w:pPr>
        <w:ind w:left="1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4F"/>
    <w:rsid w:val="004502B9"/>
    <w:rsid w:val="005628A5"/>
    <w:rsid w:val="00C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075B-21FD-4F3F-8652-F83E3440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1B4F"/>
    <w:pPr>
      <w:ind w:left="720"/>
      <w:contextualSpacing/>
    </w:pPr>
  </w:style>
  <w:style w:type="paragraph" w:styleId="a4">
    <w:name w:val="No Spacing"/>
    <w:uiPriority w:val="1"/>
    <w:qFormat/>
    <w:rsid w:val="00C31B4F"/>
    <w:pPr>
      <w:spacing w:after="0" w:line="240" w:lineRule="auto"/>
    </w:pPr>
  </w:style>
  <w:style w:type="paragraph" w:styleId="a5">
    <w:name w:val="Normal (Web)"/>
    <w:basedOn w:val="a"/>
    <w:semiHidden/>
    <w:unhideWhenUsed/>
    <w:rsid w:val="00C3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1B4F"/>
  </w:style>
  <w:style w:type="character" w:styleId="a6">
    <w:name w:val="Strong"/>
    <w:basedOn w:val="a0"/>
    <w:qFormat/>
    <w:rsid w:val="00C31B4F"/>
    <w:rPr>
      <w:b/>
      <w:bCs/>
    </w:rPr>
  </w:style>
  <w:style w:type="paragraph" w:customStyle="1" w:styleId="1">
    <w:name w:val="Абзац списка1"/>
    <w:basedOn w:val="a"/>
    <w:rsid w:val="00C31B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4795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2021-04-12T10:13:00Z</dcterms:created>
  <dcterms:modified xsi:type="dcterms:W3CDTF">2021-04-12T16:24:00Z</dcterms:modified>
</cp:coreProperties>
</file>