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BC0" w:rsidRDefault="003B6BC0" w:rsidP="00275B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8.15.</w:t>
      </w:r>
    </w:p>
    <w:p w:rsidR="003B6BC0" w:rsidRPr="003B6BC0" w:rsidRDefault="003B6BC0" w:rsidP="00275B0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зустрічі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</w:t>
      </w:r>
      <w:proofErr w:type="spellStart"/>
      <w:r w:rsidRPr="003B6BC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bhn-gkmj-vcr</w:t>
      </w:r>
      <w:bookmarkStart w:id="0" w:name="_GoBack"/>
      <w:bookmarkEnd w:id="0"/>
      <w:proofErr w:type="spellEnd"/>
    </w:p>
    <w:p w:rsidR="00275B02" w:rsidRDefault="00275B02" w:rsidP="00275B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30.03.21             Складні речення з різними видами зв</w:t>
      </w:r>
      <w:r w:rsidRPr="004D7DDE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275B02" w:rsidRDefault="00275B02" w:rsidP="00275B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Тренувальні   вправи</w:t>
      </w:r>
    </w:p>
    <w:p w:rsidR="00275B02" w:rsidRDefault="00275B02" w:rsidP="00275B0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5B02" w:rsidRPr="004D7DDE" w:rsidRDefault="00275B02" w:rsidP="00275B02">
      <w:pPr>
        <w:pStyle w:val="a3"/>
        <w:numPr>
          <w:ilvl w:val="0"/>
          <w:numId w:val="1"/>
        </w:numPr>
        <w:shd w:val="clear" w:color="auto" w:fill="FFFFFF"/>
        <w:spacing w:before="68" w:after="68" w:line="240" w:lineRule="auto"/>
        <w:ind w:right="68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D7DDE">
        <w:rPr>
          <w:rFonts w:ascii="Times New Roman" w:hAnsi="Times New Roman"/>
          <w:b/>
          <w:sz w:val="28"/>
          <w:szCs w:val="28"/>
        </w:rPr>
        <w:t>Записати</w:t>
      </w:r>
      <w:proofErr w:type="spellEnd"/>
      <w:r w:rsidRPr="004D7D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D7DDE">
        <w:rPr>
          <w:rFonts w:ascii="Times New Roman" w:hAnsi="Times New Roman"/>
          <w:b/>
          <w:sz w:val="28"/>
          <w:szCs w:val="28"/>
        </w:rPr>
        <w:t>речення</w:t>
      </w:r>
      <w:proofErr w:type="spellEnd"/>
      <w:r w:rsidRPr="004D7DD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4D7DDE">
        <w:rPr>
          <w:rFonts w:ascii="Times New Roman" w:hAnsi="Times New Roman"/>
          <w:b/>
          <w:sz w:val="28"/>
          <w:szCs w:val="28"/>
        </w:rPr>
        <w:t>розставити</w:t>
      </w:r>
      <w:proofErr w:type="spellEnd"/>
      <w:r w:rsidRPr="004D7D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D7DDE">
        <w:rPr>
          <w:rFonts w:ascii="Times New Roman" w:hAnsi="Times New Roman"/>
          <w:b/>
          <w:sz w:val="28"/>
          <w:szCs w:val="28"/>
        </w:rPr>
        <w:t>розділові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знаки, </w:t>
      </w:r>
      <w:proofErr w:type="spellStart"/>
      <w:r>
        <w:rPr>
          <w:rFonts w:ascii="Times New Roman" w:hAnsi="Times New Roman"/>
          <w:b/>
          <w:sz w:val="28"/>
          <w:szCs w:val="28"/>
        </w:rPr>
        <w:t>накреслити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схеми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речень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275B02" w:rsidRDefault="00275B02" w:rsidP="00275B02">
      <w:pPr>
        <w:shd w:val="clear" w:color="auto" w:fill="FFFDFD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75B02" w:rsidRDefault="00275B02" w:rsidP="00275B02">
      <w:pPr>
        <w:pStyle w:val="a3"/>
        <w:numPr>
          <w:ilvl w:val="0"/>
          <w:numId w:val="2"/>
        </w:numPr>
        <w:shd w:val="clear" w:color="auto" w:fill="FFFFFF"/>
        <w:spacing w:before="68" w:after="68" w:line="240" w:lineRule="auto"/>
        <w:ind w:right="6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Світ падав на бризки білої хвилі  що лилася по камінні  й хвиля блищала у густій зеленій тіні  як блищали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снопи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срібла та кришталю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І.Нечуй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Левицький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275B02" w:rsidRDefault="00275B02" w:rsidP="00275B02">
      <w:pPr>
        <w:shd w:val="clear" w:color="auto" w:fill="FFFFFF"/>
        <w:spacing w:before="68" w:after="68" w:line="240" w:lineRule="auto"/>
        <w:ind w:left="68" w:right="68"/>
        <w:rPr>
          <w:rFonts w:ascii="Times New Roman" w:hAnsi="Times New Roman"/>
          <w:sz w:val="28"/>
          <w:szCs w:val="28"/>
          <w:lang w:val="uk-UA"/>
        </w:rPr>
      </w:pPr>
    </w:p>
    <w:p w:rsidR="00275B02" w:rsidRDefault="00275B02" w:rsidP="00275B02">
      <w:pPr>
        <w:pStyle w:val="a3"/>
        <w:numPr>
          <w:ilvl w:val="0"/>
          <w:numId w:val="2"/>
        </w:numPr>
        <w:shd w:val="clear" w:color="auto" w:fill="FFFFFF"/>
        <w:spacing w:before="68" w:after="68" w:line="240" w:lineRule="auto"/>
        <w:ind w:right="6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Збулись твої (Шевченкові) слова пророчі  і час оновлення настав і темні просвітились очі, вчорашній раб Всесильним став.</w:t>
      </w:r>
      <w:r>
        <w:rPr>
          <w:rFonts w:ascii="Times New Roman" w:hAnsi="Times New Roman"/>
          <w:sz w:val="28"/>
          <w:szCs w:val="28"/>
          <w:lang w:val="uk-UA"/>
        </w:rPr>
        <w:br/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М.Рильський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275B02" w:rsidRPr="004D7DDE" w:rsidRDefault="00275B02" w:rsidP="00275B02">
      <w:pPr>
        <w:shd w:val="clear" w:color="auto" w:fill="FFFFFF"/>
        <w:spacing w:before="68" w:after="68" w:line="240" w:lineRule="auto"/>
        <w:ind w:right="68"/>
        <w:rPr>
          <w:rFonts w:ascii="Times New Roman" w:hAnsi="Times New Roman"/>
          <w:sz w:val="28"/>
          <w:szCs w:val="28"/>
        </w:rPr>
      </w:pPr>
    </w:p>
    <w:p w:rsidR="00275B02" w:rsidRPr="00DF369C" w:rsidRDefault="00275B02" w:rsidP="00275B02">
      <w:pPr>
        <w:pStyle w:val="a3"/>
        <w:numPr>
          <w:ilvl w:val="0"/>
          <w:numId w:val="1"/>
        </w:numPr>
        <w:shd w:val="clear" w:color="auto" w:fill="FFFFFF"/>
        <w:spacing w:before="68" w:after="68" w:line="240" w:lineRule="auto"/>
        <w:ind w:right="68"/>
        <w:rPr>
          <w:rFonts w:ascii="Times New Roman" w:hAnsi="Times New Roman"/>
          <w:b/>
          <w:sz w:val="28"/>
          <w:szCs w:val="28"/>
        </w:rPr>
      </w:pPr>
      <w:r w:rsidRPr="00DF369C">
        <w:rPr>
          <w:rFonts w:ascii="Times New Roman" w:hAnsi="Times New Roman"/>
          <w:b/>
          <w:bCs/>
          <w:sz w:val="28"/>
          <w:szCs w:val="28"/>
          <w:lang w:val="uk-UA"/>
        </w:rPr>
        <w:t>Утвори</w:t>
      </w:r>
      <w:proofErr w:type="spellStart"/>
      <w:r w:rsidRPr="00DF369C">
        <w:rPr>
          <w:rFonts w:ascii="Times New Roman" w:hAnsi="Times New Roman"/>
          <w:b/>
          <w:bCs/>
          <w:sz w:val="28"/>
          <w:szCs w:val="28"/>
        </w:rPr>
        <w:t>ти</w:t>
      </w:r>
      <w:proofErr w:type="spellEnd"/>
      <w:r w:rsidRPr="00DF369C">
        <w:rPr>
          <w:rFonts w:ascii="Times New Roman" w:hAnsi="Times New Roman"/>
          <w:b/>
          <w:sz w:val="28"/>
          <w:szCs w:val="28"/>
        </w:rPr>
        <w:t xml:space="preserve"> й </w:t>
      </w:r>
      <w:proofErr w:type="spellStart"/>
      <w:r w:rsidRPr="00DF369C">
        <w:rPr>
          <w:rFonts w:ascii="Times New Roman" w:hAnsi="Times New Roman"/>
          <w:b/>
          <w:sz w:val="28"/>
          <w:szCs w:val="28"/>
        </w:rPr>
        <w:t>записати</w:t>
      </w:r>
      <w:proofErr w:type="spellEnd"/>
      <w:r w:rsidRPr="00DF36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9C">
        <w:rPr>
          <w:rFonts w:ascii="Times New Roman" w:hAnsi="Times New Roman"/>
          <w:b/>
          <w:sz w:val="28"/>
          <w:szCs w:val="28"/>
        </w:rPr>
        <w:t>афоризми</w:t>
      </w:r>
      <w:proofErr w:type="spellEnd"/>
      <w:r w:rsidRPr="00DF369C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F369C">
        <w:rPr>
          <w:rFonts w:ascii="Times New Roman" w:hAnsi="Times New Roman"/>
          <w:b/>
          <w:sz w:val="28"/>
          <w:szCs w:val="28"/>
        </w:rPr>
        <w:t>поєднавши</w:t>
      </w:r>
      <w:proofErr w:type="spellEnd"/>
      <w:r w:rsidRPr="00DF36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9C">
        <w:rPr>
          <w:rFonts w:ascii="Times New Roman" w:hAnsi="Times New Roman"/>
          <w:b/>
          <w:sz w:val="28"/>
          <w:szCs w:val="28"/>
        </w:rPr>
        <w:t>частини</w:t>
      </w:r>
      <w:proofErr w:type="spellEnd"/>
      <w:r w:rsidRPr="00DF36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9C">
        <w:rPr>
          <w:rFonts w:ascii="Times New Roman" w:hAnsi="Times New Roman"/>
          <w:b/>
          <w:sz w:val="28"/>
          <w:szCs w:val="28"/>
        </w:rPr>
        <w:t>їх</w:t>
      </w:r>
      <w:proofErr w:type="spellEnd"/>
      <w:r w:rsidRPr="00DF369C">
        <w:rPr>
          <w:rFonts w:ascii="Times New Roman" w:hAnsi="Times New Roman"/>
          <w:b/>
          <w:sz w:val="28"/>
          <w:szCs w:val="28"/>
        </w:rPr>
        <w:t xml:space="preserve"> з правого й </w:t>
      </w:r>
      <w:proofErr w:type="spellStart"/>
      <w:r w:rsidRPr="00DF369C">
        <w:rPr>
          <w:rFonts w:ascii="Times New Roman" w:hAnsi="Times New Roman"/>
          <w:b/>
          <w:sz w:val="28"/>
          <w:szCs w:val="28"/>
        </w:rPr>
        <w:t>лівого</w:t>
      </w:r>
      <w:proofErr w:type="spellEnd"/>
      <w:r w:rsidRPr="00DF36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69C">
        <w:rPr>
          <w:rFonts w:ascii="Times New Roman" w:hAnsi="Times New Roman"/>
          <w:b/>
          <w:sz w:val="28"/>
          <w:szCs w:val="28"/>
        </w:rPr>
        <w:t>стовпчиків</w:t>
      </w:r>
      <w:proofErr w:type="spellEnd"/>
      <w:r w:rsidRPr="00DF369C">
        <w:rPr>
          <w:rFonts w:ascii="Times New Roman" w:hAnsi="Times New Roman"/>
          <w:b/>
          <w:sz w:val="28"/>
          <w:szCs w:val="28"/>
        </w:rPr>
        <w:t xml:space="preserve">. </w:t>
      </w:r>
      <w:r w:rsidRPr="00DF369C">
        <w:rPr>
          <w:rFonts w:ascii="Times New Roman" w:hAnsi="Times New Roman"/>
          <w:b/>
          <w:sz w:val="28"/>
          <w:szCs w:val="28"/>
          <w:lang w:val="uk-UA"/>
        </w:rPr>
        <w:t xml:space="preserve"> Підкреслити граматичні основи, визначити вид зв</w:t>
      </w:r>
      <w:r w:rsidRPr="00DF369C">
        <w:rPr>
          <w:rFonts w:ascii="Times New Roman" w:hAnsi="Times New Roman"/>
          <w:b/>
          <w:sz w:val="28"/>
          <w:szCs w:val="28"/>
        </w:rPr>
        <w:t>’</w:t>
      </w:r>
      <w:proofErr w:type="spellStart"/>
      <w:r w:rsidRPr="00DF369C">
        <w:rPr>
          <w:rFonts w:ascii="Times New Roman" w:hAnsi="Times New Roman"/>
          <w:b/>
          <w:sz w:val="28"/>
          <w:szCs w:val="28"/>
          <w:lang w:val="uk-UA"/>
        </w:rPr>
        <w:t>язку</w:t>
      </w:r>
      <w:proofErr w:type="spellEnd"/>
      <w:r w:rsidRPr="00DF369C">
        <w:rPr>
          <w:rFonts w:ascii="Times New Roman" w:hAnsi="Times New Roman"/>
          <w:b/>
          <w:sz w:val="28"/>
          <w:szCs w:val="28"/>
          <w:lang w:val="uk-UA"/>
        </w:rPr>
        <w:t xml:space="preserve"> між частинами </w:t>
      </w:r>
      <w:proofErr w:type="spellStart"/>
      <w:r w:rsidRPr="00DF369C">
        <w:rPr>
          <w:rFonts w:ascii="Times New Roman" w:hAnsi="Times New Roman"/>
          <w:b/>
          <w:sz w:val="28"/>
          <w:szCs w:val="28"/>
          <w:lang w:val="uk-UA"/>
        </w:rPr>
        <w:t>сладних</w:t>
      </w:r>
      <w:proofErr w:type="spellEnd"/>
      <w:r w:rsidRPr="00DF369C">
        <w:rPr>
          <w:rFonts w:ascii="Times New Roman" w:hAnsi="Times New Roman"/>
          <w:b/>
          <w:sz w:val="28"/>
          <w:szCs w:val="28"/>
          <w:lang w:val="uk-UA"/>
        </w:rPr>
        <w:t xml:space="preserve"> речень (сполучниковий  чи безсполучниковий). Накреслити </w:t>
      </w:r>
      <w:proofErr w:type="spellStart"/>
      <w:r w:rsidRPr="00DF369C">
        <w:rPr>
          <w:rFonts w:ascii="Times New Roman" w:hAnsi="Times New Roman"/>
          <w:b/>
          <w:sz w:val="28"/>
          <w:szCs w:val="28"/>
        </w:rPr>
        <w:t>схеми</w:t>
      </w:r>
      <w:proofErr w:type="spellEnd"/>
      <w:r w:rsidRPr="00DF369C">
        <w:rPr>
          <w:rFonts w:ascii="Times New Roman" w:hAnsi="Times New Roman"/>
          <w:b/>
          <w:sz w:val="28"/>
          <w:szCs w:val="28"/>
        </w:rPr>
        <w:t>.</w:t>
      </w:r>
    </w:p>
    <w:p w:rsidR="00275B02" w:rsidRPr="004D7DDE" w:rsidRDefault="00275B02" w:rsidP="00275B02">
      <w:pPr>
        <w:pStyle w:val="a3"/>
        <w:shd w:val="clear" w:color="auto" w:fill="FFFFFF"/>
        <w:spacing w:before="68" w:after="68" w:line="240" w:lineRule="auto"/>
        <w:ind w:right="68"/>
        <w:rPr>
          <w:rFonts w:ascii="Times New Roman" w:hAnsi="Times New Roman"/>
          <w:sz w:val="28"/>
          <w:szCs w:val="28"/>
          <w:lang w:val="uk-UA"/>
        </w:rPr>
      </w:pPr>
      <w:r w:rsidRPr="004D7DDE">
        <w:rPr>
          <w:rFonts w:ascii="Times New Roman" w:hAnsi="Times New Roman"/>
          <w:sz w:val="28"/>
          <w:szCs w:val="28"/>
          <w:lang w:val="uk-UA"/>
        </w:rPr>
        <w:t xml:space="preserve">  </w:t>
      </w:r>
    </w:p>
    <w:tbl>
      <w:tblPr>
        <w:tblW w:w="63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31"/>
        <w:gridCol w:w="3200"/>
      </w:tblGrid>
      <w:tr w:rsidR="00275B02" w:rsidTr="007A65F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5B02" w:rsidRDefault="00275B02" w:rsidP="007A65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шукає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знаходить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75B02" w:rsidRDefault="00275B02" w:rsidP="007A65FF">
            <w:pPr>
              <w:spacing w:before="68" w:after="68" w:line="240" w:lineRule="auto"/>
              <w:ind w:left="68" w:righ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Коли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Римі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живи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римським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звичаєм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75B02" w:rsidRDefault="00275B02" w:rsidP="007A65FF">
            <w:pPr>
              <w:spacing w:before="68" w:after="68" w:line="240" w:lineRule="auto"/>
              <w:ind w:left="68" w:righ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щасливо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живеш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то 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рахунку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матимеш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друзям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75B02" w:rsidRDefault="00275B02" w:rsidP="007A65FF">
            <w:pPr>
              <w:spacing w:before="68" w:after="68" w:line="240" w:lineRule="auto"/>
              <w:ind w:left="68" w:righ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5B02" w:rsidRDefault="00275B02" w:rsidP="007A65FF">
            <w:pPr>
              <w:spacing w:before="68" w:after="68" w:line="240" w:lineRule="auto"/>
              <w:ind w:left="68" w:righ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275B02" w:rsidRDefault="00275B02" w:rsidP="007A65FF">
            <w:pPr>
              <w:spacing w:before="68" w:after="68" w:line="240" w:lineRule="auto"/>
              <w:ind w:left="68" w:right="6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…а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спохмурніє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твій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день — бути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самотнім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тобі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5B02" w:rsidRDefault="00275B02" w:rsidP="007A65FF">
            <w:pPr>
              <w:spacing w:before="68" w:after="68" w:line="240" w:lineRule="auto"/>
              <w:ind w:left="68" w:righ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…коли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іншому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живи, як там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живуть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5B02" w:rsidRDefault="00275B02" w:rsidP="007A65FF">
            <w:pPr>
              <w:spacing w:before="68" w:after="68" w:line="240" w:lineRule="auto"/>
              <w:ind w:righ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…а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стукає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,тому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відчинять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5B02" w:rsidRDefault="00275B02" w:rsidP="007A65FF">
            <w:pPr>
              <w:spacing w:before="68" w:after="68" w:line="240" w:lineRule="auto"/>
              <w:ind w:left="68" w:right="68"/>
              <w:rPr>
                <w:rFonts w:ascii="Times New Roman" w:hAnsi="Times New Roman"/>
                <w:sz w:val="28"/>
                <w:szCs w:val="28"/>
              </w:rPr>
            </w:pPr>
          </w:p>
          <w:p w:rsidR="00275B02" w:rsidRDefault="00275B02" w:rsidP="007A65FF">
            <w:pPr>
              <w:spacing w:before="68" w:after="68" w:line="240" w:lineRule="auto"/>
              <w:ind w:left="68" w:right="6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словника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афоризмів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75B02" w:rsidRDefault="00275B02" w:rsidP="007A65FF">
            <w:pPr>
              <w:spacing w:before="68" w:after="68" w:line="240" w:lineRule="auto"/>
              <w:ind w:left="68" w:righ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275B02" w:rsidRDefault="00275B02" w:rsidP="00275B02">
      <w:pPr>
        <w:shd w:val="clear" w:color="auto" w:fill="FFFFFF"/>
        <w:spacing w:before="68" w:after="68" w:line="240" w:lineRule="auto"/>
        <w:ind w:right="68"/>
        <w:rPr>
          <w:rFonts w:ascii="Times New Roman" w:hAnsi="Times New Roman"/>
          <w:sz w:val="28"/>
          <w:szCs w:val="28"/>
          <w:lang w:val="uk-UA"/>
        </w:rPr>
      </w:pPr>
    </w:p>
    <w:p w:rsidR="00275B02" w:rsidRPr="00DF369C" w:rsidRDefault="00275B02" w:rsidP="00275B02">
      <w:pPr>
        <w:pStyle w:val="a3"/>
        <w:numPr>
          <w:ilvl w:val="0"/>
          <w:numId w:val="1"/>
        </w:numPr>
        <w:shd w:val="clear" w:color="auto" w:fill="FFFFFF"/>
        <w:spacing w:before="68" w:after="68" w:line="240" w:lineRule="auto"/>
        <w:ind w:right="68"/>
        <w:rPr>
          <w:rFonts w:ascii="Times New Roman" w:hAnsi="Times New Roman"/>
          <w:b/>
          <w:sz w:val="28"/>
          <w:szCs w:val="28"/>
          <w:lang w:val="uk-UA"/>
        </w:rPr>
      </w:pPr>
      <w:r w:rsidRPr="00DF369C">
        <w:rPr>
          <w:rFonts w:ascii="Times New Roman" w:hAnsi="Times New Roman"/>
          <w:b/>
          <w:sz w:val="28"/>
          <w:szCs w:val="28"/>
          <w:lang w:val="uk-UA"/>
        </w:rPr>
        <w:t>Виконати тестові завдання.</w:t>
      </w:r>
    </w:p>
    <w:p w:rsidR="00275B02" w:rsidRPr="00DF369C" w:rsidRDefault="00275B02" w:rsidP="00275B02">
      <w:pPr>
        <w:pStyle w:val="a3"/>
        <w:shd w:val="clear" w:color="auto" w:fill="FFFFFF"/>
        <w:spacing w:before="68" w:after="68" w:line="240" w:lineRule="auto"/>
        <w:ind w:right="68"/>
        <w:rPr>
          <w:rFonts w:ascii="Times New Roman" w:hAnsi="Times New Roman"/>
          <w:sz w:val="28"/>
          <w:szCs w:val="28"/>
          <w:lang w:val="uk-UA"/>
        </w:rPr>
      </w:pPr>
    </w:p>
    <w:p w:rsidR="00275B02" w:rsidRDefault="00275B02" w:rsidP="00275B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Тест</w:t>
      </w:r>
    </w:p>
    <w:p w:rsidR="00275B02" w:rsidRDefault="00275B02" w:rsidP="00275B02">
      <w:pPr>
        <w:spacing w:after="0" w:line="258" w:lineRule="atLeas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 Складне речення з різними видами зв’язку називається</w:t>
      </w:r>
      <w:r>
        <w:rPr>
          <w:rFonts w:ascii="Times New Roman" w:hAnsi="Times New Roman"/>
          <w:b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>а) складним синтаксичним цілим;</w:t>
      </w:r>
      <w:r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lastRenderedPageBreak/>
        <w:t>б) складною синтаксичною конструкцією;</w:t>
      </w:r>
      <w:r>
        <w:rPr>
          <w:rFonts w:ascii="Times New Roman" w:hAnsi="Times New Roman"/>
          <w:sz w:val="28"/>
          <w:szCs w:val="28"/>
          <w:lang w:val="uk-UA"/>
        </w:rPr>
        <w:br/>
        <w:t>в) складнопідрядним реченням.</w:t>
      </w:r>
      <w:r>
        <w:rPr>
          <w:rFonts w:ascii="Times New Roman" w:hAnsi="Times New Roman"/>
          <w:sz w:val="28"/>
          <w:szCs w:val="28"/>
          <w:lang w:val="uk-UA"/>
        </w:rPr>
        <w:br/>
      </w:r>
    </w:p>
    <w:p w:rsidR="00275B02" w:rsidRDefault="00275B02" w:rsidP="00275B02">
      <w:pPr>
        <w:spacing w:after="0" w:line="258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 Складне речення з сурядним і безсполучниковим зв’язком – це</w:t>
      </w:r>
      <w:r>
        <w:rPr>
          <w:rFonts w:ascii="Times New Roman" w:hAnsi="Times New Roman"/>
          <w:sz w:val="28"/>
          <w:szCs w:val="28"/>
          <w:lang w:val="uk-UA"/>
        </w:rPr>
        <w:br/>
        <w:t>а) Загуркотіло у хмарах, і знову те гуркотіння здалося якимось залізним; хтось там залізні бочки перекочує в небі (О. Гончар);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б) Невибагливою була верба, яка полюбляла вологі місця, через що побутувала прикмета: “Де верба – там вода” (З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посібн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.);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в) Барвінок був символом дівочої честі, любові; його влітали у вінки, якими прикрашали голови молодих на весіллі (В.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Супруненко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).</w:t>
      </w:r>
      <w:r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3. Складне </w:t>
      </w:r>
      <w:proofErr w:type="spellStart"/>
      <w:r>
        <w:rPr>
          <w:rFonts w:ascii="Times New Roman" w:hAnsi="Times New Roman"/>
          <w:b/>
          <w:sz w:val="28"/>
          <w:szCs w:val="28"/>
        </w:rPr>
        <w:t>речення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b/>
          <w:sz w:val="28"/>
          <w:szCs w:val="28"/>
        </w:rPr>
        <w:t>підрядним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b/>
          <w:sz w:val="28"/>
          <w:szCs w:val="28"/>
        </w:rPr>
        <w:t>безсполучниковим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зв’язком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br/>
        <w:t xml:space="preserve">а) Козак </w:t>
      </w:r>
      <w:proofErr w:type="spellStart"/>
      <w:r>
        <w:rPr>
          <w:rFonts w:ascii="Times New Roman" w:hAnsi="Times New Roman"/>
          <w:sz w:val="28"/>
          <w:szCs w:val="28"/>
        </w:rPr>
        <w:t>живе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бідою</w:t>
      </w:r>
      <w:proofErr w:type="spellEnd"/>
      <w:r>
        <w:rPr>
          <w:rFonts w:ascii="Times New Roman" w:hAnsi="Times New Roman"/>
          <w:sz w:val="28"/>
          <w:szCs w:val="28"/>
        </w:rPr>
        <w:t xml:space="preserve">, як </w:t>
      </w:r>
      <w:proofErr w:type="spellStart"/>
      <w:r>
        <w:rPr>
          <w:rFonts w:ascii="Times New Roman" w:hAnsi="Times New Roman"/>
          <w:sz w:val="28"/>
          <w:szCs w:val="28"/>
        </w:rPr>
        <w:t>риба</w:t>
      </w:r>
      <w:proofErr w:type="spellEnd"/>
      <w:r>
        <w:rPr>
          <w:rFonts w:ascii="Times New Roman" w:hAnsi="Times New Roman"/>
          <w:sz w:val="28"/>
          <w:szCs w:val="28"/>
        </w:rPr>
        <w:t xml:space="preserve"> з водою, але </w:t>
      </w:r>
      <w:proofErr w:type="spellStart"/>
      <w:r>
        <w:rPr>
          <w:rFonts w:ascii="Times New Roman" w:hAnsi="Times New Roman"/>
          <w:sz w:val="28"/>
          <w:szCs w:val="28"/>
        </w:rPr>
        <w:t>водночас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ним </w:t>
      </w:r>
      <w:proofErr w:type="spellStart"/>
      <w:r>
        <w:rPr>
          <w:rFonts w:ascii="Times New Roman" w:hAnsi="Times New Roman"/>
          <w:sz w:val="28"/>
          <w:szCs w:val="28"/>
        </w:rPr>
        <w:t>поруч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привілля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необмежена</w:t>
      </w:r>
      <w:proofErr w:type="spellEnd"/>
      <w:r>
        <w:rPr>
          <w:rFonts w:ascii="Times New Roman" w:hAnsi="Times New Roman"/>
          <w:sz w:val="28"/>
          <w:szCs w:val="28"/>
        </w:rPr>
        <w:t xml:space="preserve"> воля, тому </w:t>
      </w:r>
      <w:proofErr w:type="spellStart"/>
      <w:r>
        <w:rPr>
          <w:rFonts w:ascii="Times New Roman" w:hAnsi="Times New Roman"/>
          <w:sz w:val="28"/>
          <w:szCs w:val="28"/>
        </w:rPr>
        <w:t>ніколи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стерпить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приниженості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залежності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(За В. Супруненком</w:t>
      </w:r>
      <w:proofErr w:type="gramStart"/>
      <w:r>
        <w:rPr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br/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) Коли </w:t>
      </w:r>
      <w:proofErr w:type="spellStart"/>
      <w:r>
        <w:rPr>
          <w:rFonts w:ascii="Times New Roman" w:hAnsi="Times New Roman"/>
          <w:sz w:val="28"/>
          <w:szCs w:val="28"/>
        </w:rPr>
        <w:t>поговориш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людиною</w:t>
      </w:r>
      <w:proofErr w:type="spellEnd"/>
      <w:r>
        <w:rPr>
          <w:rFonts w:ascii="Times New Roman" w:hAnsi="Times New Roman"/>
          <w:sz w:val="28"/>
          <w:szCs w:val="28"/>
        </w:rPr>
        <w:t xml:space="preserve"> по душах, </w:t>
      </w:r>
      <w:proofErr w:type="spellStart"/>
      <w:r>
        <w:rPr>
          <w:rFonts w:ascii="Times New Roman" w:hAnsi="Times New Roman"/>
          <w:sz w:val="28"/>
          <w:szCs w:val="28"/>
        </w:rPr>
        <w:t>воно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одразу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щось</w:t>
      </w:r>
      <w:proofErr w:type="spellEnd"/>
      <w:r>
        <w:rPr>
          <w:rFonts w:ascii="Times New Roman" w:hAnsi="Times New Roman"/>
          <w:sz w:val="28"/>
          <w:szCs w:val="28"/>
        </w:rPr>
        <w:t xml:space="preserve"> там і </w:t>
      </w:r>
      <w:proofErr w:type="spellStart"/>
      <w:r>
        <w:rPr>
          <w:rFonts w:ascii="Times New Roman" w:hAnsi="Times New Roman"/>
          <w:sz w:val="28"/>
          <w:szCs w:val="28"/>
        </w:rPr>
        <w:t>зворухнеться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серце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кам’яне</w:t>
      </w:r>
      <w:proofErr w:type="spellEnd"/>
      <w:r>
        <w:rPr>
          <w:rFonts w:ascii="Times New Roman" w:hAnsi="Times New Roman"/>
          <w:sz w:val="28"/>
          <w:szCs w:val="28"/>
        </w:rPr>
        <w:t>! (О. Гончар);</w:t>
      </w:r>
      <w:r>
        <w:rPr>
          <w:rFonts w:ascii="Times New Roman" w:hAnsi="Times New Roman"/>
          <w:sz w:val="28"/>
          <w:szCs w:val="28"/>
        </w:rPr>
        <w:br/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Хоробрих</w:t>
      </w:r>
      <w:proofErr w:type="spellEnd"/>
      <w:r>
        <w:rPr>
          <w:rFonts w:ascii="Times New Roman" w:hAnsi="Times New Roman"/>
          <w:sz w:val="28"/>
          <w:szCs w:val="28"/>
        </w:rPr>
        <w:t xml:space="preserve"> у бою і </w:t>
      </w:r>
      <w:proofErr w:type="spellStart"/>
      <w:r>
        <w:rPr>
          <w:rFonts w:ascii="Times New Roman" w:hAnsi="Times New Roman"/>
          <w:sz w:val="28"/>
          <w:szCs w:val="28"/>
        </w:rPr>
        <w:t>вірних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товаристві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козаків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нагороджували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звучними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прізвиськами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котрі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багато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зобов’язували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, і носили </w:t>
      </w:r>
      <w:proofErr w:type="spellStart"/>
      <w:r>
        <w:rPr>
          <w:rFonts w:ascii="Times New Roman" w:hAnsi="Times New Roman"/>
          <w:sz w:val="28"/>
          <w:szCs w:val="28"/>
        </w:rPr>
        <w:t>такі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прізвиська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честю</w:t>
      </w:r>
      <w:proofErr w:type="spellEnd"/>
      <w:r>
        <w:rPr>
          <w:rFonts w:ascii="Times New Roman" w:hAnsi="Times New Roman"/>
          <w:sz w:val="28"/>
          <w:szCs w:val="28"/>
        </w:rPr>
        <w:t xml:space="preserve"> ( З </w:t>
      </w:r>
      <w:proofErr w:type="spellStart"/>
      <w:r>
        <w:rPr>
          <w:rFonts w:ascii="Times New Roman" w:hAnsi="Times New Roman"/>
          <w:sz w:val="28"/>
          <w:szCs w:val="28"/>
        </w:rPr>
        <w:t>посібн</w:t>
      </w:r>
      <w:proofErr w:type="spellEnd"/>
      <w:r>
        <w:rPr>
          <w:rFonts w:ascii="Times New Roman" w:hAnsi="Times New Roman"/>
          <w:sz w:val="28"/>
          <w:szCs w:val="28"/>
        </w:rPr>
        <w:t>.).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4. Складне </w:t>
      </w:r>
      <w:proofErr w:type="spellStart"/>
      <w:r>
        <w:rPr>
          <w:rFonts w:ascii="Times New Roman" w:hAnsi="Times New Roman"/>
          <w:b/>
          <w:sz w:val="28"/>
          <w:szCs w:val="28"/>
        </w:rPr>
        <w:t>речення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із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сурядним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підрядним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b/>
          <w:sz w:val="28"/>
          <w:szCs w:val="28"/>
        </w:rPr>
        <w:t>безсполучниковим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зв’язком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br/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Він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відчинив</w:t>
      </w:r>
      <w:proofErr w:type="spellEnd"/>
      <w:r>
        <w:rPr>
          <w:rFonts w:ascii="Times New Roman" w:hAnsi="Times New Roman"/>
          <w:sz w:val="28"/>
          <w:szCs w:val="28"/>
        </w:rPr>
        <w:t xml:space="preserve"> балкон </w:t>
      </w:r>
      <w:proofErr w:type="spellStart"/>
      <w:r>
        <w:rPr>
          <w:rFonts w:ascii="Times New Roman" w:hAnsi="Times New Roman"/>
          <w:sz w:val="28"/>
          <w:szCs w:val="28"/>
        </w:rPr>
        <w:t>навстіж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свіжістю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вітру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війнуло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обличчя</w:t>
      </w:r>
      <w:proofErr w:type="spellEnd"/>
      <w:r>
        <w:rPr>
          <w:rFonts w:ascii="Times New Roman" w:hAnsi="Times New Roman"/>
          <w:sz w:val="28"/>
          <w:szCs w:val="28"/>
        </w:rPr>
        <w:t xml:space="preserve">, і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зовсім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зняло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душі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очманіння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(О Гончар);</w:t>
      </w:r>
      <w:r>
        <w:rPr>
          <w:rFonts w:ascii="Times New Roman" w:hAnsi="Times New Roman"/>
          <w:sz w:val="28"/>
          <w:szCs w:val="28"/>
        </w:rPr>
        <w:br/>
        <w:t xml:space="preserve">б) Вагончик, у </w:t>
      </w:r>
      <w:proofErr w:type="spellStart"/>
      <w:r>
        <w:rPr>
          <w:rFonts w:ascii="Times New Roman" w:hAnsi="Times New Roman"/>
          <w:sz w:val="28"/>
          <w:szCs w:val="28"/>
        </w:rPr>
        <w:t>якому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>
        <w:rPr>
          <w:rFonts w:ascii="Times New Roman" w:hAnsi="Times New Roman"/>
          <w:sz w:val="28"/>
          <w:szCs w:val="28"/>
        </w:rPr>
        <w:t>сиділи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виявився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зручним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житла</w:t>
      </w:r>
      <w:proofErr w:type="spellEnd"/>
      <w:r>
        <w:rPr>
          <w:rFonts w:ascii="Times New Roman" w:hAnsi="Times New Roman"/>
          <w:sz w:val="28"/>
          <w:szCs w:val="28"/>
        </w:rPr>
        <w:t xml:space="preserve">: не </w:t>
      </w:r>
      <w:proofErr w:type="spellStart"/>
      <w:r>
        <w:rPr>
          <w:rFonts w:ascii="Times New Roman" w:hAnsi="Times New Roman"/>
          <w:sz w:val="28"/>
          <w:szCs w:val="28"/>
        </w:rPr>
        <w:t>тісно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затишно</w:t>
      </w:r>
      <w:proofErr w:type="spellEnd"/>
      <w:r>
        <w:rPr>
          <w:rFonts w:ascii="Times New Roman" w:hAnsi="Times New Roman"/>
          <w:sz w:val="28"/>
          <w:szCs w:val="28"/>
        </w:rPr>
        <w:t xml:space="preserve">, і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ногами </w:t>
      </w:r>
      <w:proofErr w:type="spellStart"/>
      <w:r>
        <w:rPr>
          <w:rFonts w:ascii="Times New Roman" w:hAnsi="Times New Roman"/>
          <w:sz w:val="28"/>
          <w:szCs w:val="28"/>
        </w:rPr>
        <w:t>почувається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палуба (О. Гончар);</w:t>
      </w:r>
      <w:r>
        <w:rPr>
          <w:rFonts w:ascii="Times New Roman" w:hAnsi="Times New Roman"/>
          <w:sz w:val="28"/>
          <w:szCs w:val="28"/>
        </w:rPr>
        <w:br/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Настрій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помітно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покращав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зникла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внутрішня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пригніченість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, яку не </w:t>
      </w:r>
      <w:proofErr w:type="spellStart"/>
      <w:r>
        <w:rPr>
          <w:rFonts w:ascii="Times New Roman" w:hAnsi="Times New Roman"/>
          <w:sz w:val="28"/>
          <w:szCs w:val="28"/>
        </w:rPr>
        <w:t>приховаєш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людей (О. Гончар).</w:t>
      </w:r>
    </w:p>
    <w:p w:rsidR="00275B02" w:rsidRDefault="00275B02" w:rsidP="00275B02">
      <w:pPr>
        <w:pStyle w:val="a3"/>
        <w:shd w:val="clear" w:color="auto" w:fill="FFFFFF"/>
        <w:spacing w:before="68" w:after="68" w:line="240" w:lineRule="auto"/>
        <w:ind w:left="0" w:right="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b/>
          <w:sz w:val="28"/>
          <w:szCs w:val="28"/>
        </w:rPr>
        <w:t>Схемі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[ ] : [ ] – [ ] , і [ ] . </w:t>
      </w:r>
      <w:proofErr w:type="spellStart"/>
      <w:r>
        <w:rPr>
          <w:rFonts w:ascii="Times New Roman" w:hAnsi="Times New Roman"/>
          <w:b/>
          <w:sz w:val="28"/>
          <w:szCs w:val="28"/>
        </w:rPr>
        <w:t>відповідає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така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складна </w:t>
      </w:r>
      <w:proofErr w:type="spellStart"/>
      <w:r>
        <w:rPr>
          <w:rFonts w:ascii="Times New Roman" w:hAnsi="Times New Roman"/>
          <w:b/>
          <w:sz w:val="28"/>
          <w:szCs w:val="28"/>
        </w:rPr>
        <w:t>синтаксична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конструкція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br/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Виявляється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коли </w:t>
      </w:r>
      <w:proofErr w:type="spellStart"/>
      <w:r>
        <w:rPr>
          <w:rFonts w:ascii="Times New Roman" w:hAnsi="Times New Roman"/>
          <w:sz w:val="28"/>
          <w:szCs w:val="28"/>
        </w:rPr>
        <w:t>їм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скрута</w:t>
      </w:r>
      <w:proofErr w:type="spellEnd"/>
      <w:r>
        <w:rPr>
          <w:rFonts w:ascii="Times New Roman" w:hAnsi="Times New Roman"/>
          <w:sz w:val="28"/>
          <w:szCs w:val="28"/>
        </w:rPr>
        <w:t xml:space="preserve"> птахи просто </w:t>
      </w:r>
      <w:proofErr w:type="spellStart"/>
      <w:r>
        <w:rPr>
          <w:rFonts w:ascii="Times New Roman" w:hAnsi="Times New Roman"/>
          <w:sz w:val="28"/>
          <w:szCs w:val="28"/>
        </w:rPr>
        <w:t>горнуться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>
        <w:rPr>
          <w:rFonts w:ascii="Times New Roman" w:hAnsi="Times New Roman"/>
          <w:sz w:val="28"/>
          <w:szCs w:val="28"/>
        </w:rPr>
        <w:t>зовсім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довіряються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їй</w:t>
      </w:r>
      <w:proofErr w:type="spellEnd"/>
      <w:r>
        <w:rPr>
          <w:rFonts w:ascii="Times New Roman" w:hAnsi="Times New Roman"/>
          <w:sz w:val="28"/>
          <w:szCs w:val="28"/>
        </w:rPr>
        <w:t xml:space="preserve"> (О. Гончар);</w:t>
      </w:r>
      <w:r>
        <w:rPr>
          <w:rFonts w:ascii="Times New Roman" w:hAnsi="Times New Roman"/>
          <w:sz w:val="28"/>
          <w:szCs w:val="28"/>
        </w:rPr>
        <w:br/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Маківці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легше</w:t>
      </w:r>
      <w:proofErr w:type="spellEnd"/>
      <w:r>
        <w:rPr>
          <w:rFonts w:ascii="Times New Roman" w:hAnsi="Times New Roman"/>
          <w:sz w:val="28"/>
          <w:szCs w:val="28"/>
        </w:rPr>
        <w:t xml:space="preserve"> грунт </w:t>
      </w:r>
      <w:proofErr w:type="spellStart"/>
      <w:r>
        <w:rPr>
          <w:rFonts w:ascii="Times New Roman" w:hAnsi="Times New Roman"/>
          <w:sz w:val="28"/>
          <w:szCs w:val="28"/>
        </w:rPr>
        <w:t>відволог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запалахкотіли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цвіту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пелюстки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п’є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стебло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трохи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луска</w:t>
      </w:r>
      <w:proofErr w:type="spellEnd"/>
      <w:r>
        <w:rPr>
          <w:rFonts w:ascii="Times New Roman" w:hAnsi="Times New Roman"/>
          <w:sz w:val="28"/>
          <w:szCs w:val="28"/>
        </w:rPr>
        <w:t xml:space="preserve"> соки </w:t>
      </w:r>
      <w:proofErr w:type="spellStart"/>
      <w:r>
        <w:rPr>
          <w:rFonts w:ascii="Times New Roman" w:hAnsi="Times New Roman"/>
          <w:sz w:val="28"/>
          <w:szCs w:val="28"/>
        </w:rPr>
        <w:t>землі</w:t>
      </w:r>
      <w:proofErr w:type="spellEnd"/>
      <w:r>
        <w:rPr>
          <w:rFonts w:ascii="Times New Roman" w:hAnsi="Times New Roman"/>
          <w:sz w:val="28"/>
          <w:szCs w:val="28"/>
        </w:rPr>
        <w:t xml:space="preserve"> (М. </w:t>
      </w:r>
      <w:proofErr w:type="spellStart"/>
      <w:r>
        <w:rPr>
          <w:rFonts w:ascii="Times New Roman" w:hAnsi="Times New Roman"/>
          <w:sz w:val="28"/>
          <w:szCs w:val="28"/>
        </w:rPr>
        <w:t>Самійленко</w:t>
      </w:r>
      <w:proofErr w:type="spellEnd"/>
      <w:r>
        <w:rPr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br/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Важко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знайти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переліт</w:t>
      </w:r>
      <w:proofErr w:type="spellEnd"/>
      <w:r>
        <w:rPr>
          <w:rFonts w:ascii="Times New Roman" w:hAnsi="Times New Roman"/>
          <w:sz w:val="28"/>
          <w:szCs w:val="28"/>
        </w:rPr>
        <w:t xml:space="preserve">-траву </w:t>
      </w:r>
      <w:proofErr w:type="spellStart"/>
      <w:r>
        <w:rPr>
          <w:rFonts w:ascii="Times New Roman" w:hAnsi="Times New Roman"/>
          <w:sz w:val="28"/>
          <w:szCs w:val="28"/>
        </w:rPr>
        <w:t>бо</w:t>
      </w:r>
      <w:proofErr w:type="spellEnd"/>
      <w:r>
        <w:rPr>
          <w:rFonts w:ascii="Times New Roman" w:hAnsi="Times New Roman"/>
          <w:sz w:val="28"/>
          <w:szCs w:val="28"/>
        </w:rPr>
        <w:t xml:space="preserve"> вона весь час </w:t>
      </w:r>
      <w:proofErr w:type="spellStart"/>
      <w:r>
        <w:rPr>
          <w:rFonts w:ascii="Times New Roman" w:hAnsi="Times New Roman"/>
          <w:sz w:val="28"/>
          <w:szCs w:val="28"/>
        </w:rPr>
        <w:t>перелітає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місця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місце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зате</w:t>
      </w:r>
      <w:proofErr w:type="spellEnd"/>
      <w:r>
        <w:rPr>
          <w:rFonts w:ascii="Times New Roman" w:hAnsi="Times New Roman"/>
          <w:sz w:val="28"/>
          <w:szCs w:val="28"/>
        </w:rPr>
        <w:t xml:space="preserve"> того </w:t>
      </w:r>
      <w:proofErr w:type="spellStart"/>
      <w:r>
        <w:rPr>
          <w:rFonts w:ascii="Times New Roman" w:hAnsi="Times New Roman"/>
          <w:sz w:val="28"/>
          <w:szCs w:val="28"/>
        </w:rPr>
        <w:t>хто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зірвав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щастя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вже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залишить</w:t>
      </w:r>
      <w:proofErr w:type="spellEnd"/>
      <w:r>
        <w:rPr>
          <w:rFonts w:ascii="Times New Roman" w:hAnsi="Times New Roman"/>
          <w:sz w:val="28"/>
          <w:szCs w:val="28"/>
        </w:rPr>
        <w:t xml:space="preserve"> (З </w:t>
      </w:r>
      <w:proofErr w:type="spellStart"/>
      <w:r>
        <w:rPr>
          <w:rFonts w:ascii="Times New Roman" w:hAnsi="Times New Roman"/>
          <w:sz w:val="28"/>
          <w:szCs w:val="28"/>
        </w:rPr>
        <w:t>посібн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6.Схемі[ ], і [ ] : [ ] </w:t>
      </w:r>
      <w:proofErr w:type="spellStart"/>
      <w:r>
        <w:rPr>
          <w:rFonts w:ascii="Times New Roman" w:hAnsi="Times New Roman"/>
          <w:b/>
          <w:sz w:val="28"/>
          <w:szCs w:val="28"/>
        </w:rPr>
        <w:t>відповідає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така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складна </w:t>
      </w:r>
      <w:proofErr w:type="spellStart"/>
      <w:r>
        <w:rPr>
          <w:rFonts w:ascii="Times New Roman" w:hAnsi="Times New Roman"/>
          <w:b/>
          <w:sz w:val="28"/>
          <w:szCs w:val="28"/>
        </w:rPr>
        <w:t>синтаксична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конструкція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br/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Глибоку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повагу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відчували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люди до </w:t>
      </w:r>
      <w:proofErr w:type="spellStart"/>
      <w:r>
        <w:rPr>
          <w:rFonts w:ascii="Times New Roman" w:hAnsi="Times New Roman"/>
          <w:sz w:val="28"/>
          <w:szCs w:val="28"/>
        </w:rPr>
        <w:t>землі</w:t>
      </w:r>
      <w:proofErr w:type="spellEnd"/>
      <w:r>
        <w:rPr>
          <w:rFonts w:ascii="Times New Roman" w:hAnsi="Times New Roman"/>
          <w:sz w:val="28"/>
          <w:szCs w:val="28"/>
        </w:rPr>
        <w:t xml:space="preserve"> яка “</w:t>
      </w:r>
      <w:proofErr w:type="spellStart"/>
      <w:r>
        <w:rPr>
          <w:rFonts w:ascii="Times New Roman" w:hAnsi="Times New Roman"/>
          <w:sz w:val="28"/>
          <w:szCs w:val="28"/>
        </w:rPr>
        <w:t>парує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хліб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готує</w:t>
      </w:r>
      <w:proofErr w:type="spellEnd"/>
      <w:r>
        <w:rPr>
          <w:rFonts w:ascii="Times New Roman" w:hAnsi="Times New Roman"/>
          <w:sz w:val="28"/>
          <w:szCs w:val="28"/>
        </w:rPr>
        <w:t xml:space="preserve">” і </w:t>
      </w:r>
      <w:proofErr w:type="spellStart"/>
      <w:r>
        <w:rPr>
          <w:rFonts w:ascii="Times New Roman" w:hAnsi="Times New Roman"/>
          <w:sz w:val="28"/>
          <w:szCs w:val="28"/>
        </w:rPr>
        <w:t>повага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ця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часто доходила до </w:t>
      </w:r>
      <w:proofErr w:type="spellStart"/>
      <w:r>
        <w:rPr>
          <w:rFonts w:ascii="Times New Roman" w:hAnsi="Times New Roman"/>
          <w:sz w:val="28"/>
          <w:szCs w:val="28"/>
        </w:rPr>
        <w:t>обожнювання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(В. Супруненко);</w:t>
      </w:r>
      <w:r>
        <w:rPr>
          <w:rFonts w:ascii="Times New Roman" w:hAnsi="Times New Roman"/>
          <w:sz w:val="28"/>
          <w:szCs w:val="28"/>
        </w:rPr>
        <w:br/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Уява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хлібороба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витворила</w:t>
      </w:r>
      <w:proofErr w:type="spellEnd"/>
      <w:r>
        <w:rPr>
          <w:rFonts w:ascii="Times New Roman" w:hAnsi="Times New Roman"/>
          <w:sz w:val="28"/>
          <w:szCs w:val="28"/>
        </w:rPr>
        <w:t xml:space="preserve"> божества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думку </w:t>
      </w:r>
      <w:proofErr w:type="spellStart"/>
      <w:r>
        <w:rPr>
          <w:rFonts w:ascii="Times New Roman" w:hAnsi="Times New Roman"/>
          <w:sz w:val="28"/>
          <w:szCs w:val="28"/>
        </w:rPr>
        <w:t>опікувалися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родючістю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землі</w:t>
      </w:r>
      <w:proofErr w:type="spellEnd"/>
      <w:r>
        <w:rPr>
          <w:rFonts w:ascii="Times New Roman" w:hAnsi="Times New Roman"/>
          <w:sz w:val="28"/>
          <w:szCs w:val="28"/>
        </w:rPr>
        <w:t xml:space="preserve"> у низках </w:t>
      </w:r>
      <w:proofErr w:type="spellStart"/>
      <w:r>
        <w:rPr>
          <w:rFonts w:ascii="Times New Roman" w:hAnsi="Times New Roman"/>
          <w:sz w:val="28"/>
          <w:szCs w:val="28"/>
        </w:rPr>
        <w:t>міфів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легенд </w:t>
      </w:r>
      <w:proofErr w:type="spellStart"/>
      <w:r>
        <w:rPr>
          <w:rFonts w:ascii="Times New Roman" w:hAnsi="Times New Roman"/>
          <w:sz w:val="28"/>
          <w:szCs w:val="28"/>
        </w:rPr>
        <w:t>проповідувалися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моральні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норми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неї</w:t>
      </w:r>
      <w:proofErr w:type="spellEnd"/>
      <w:r>
        <w:rPr>
          <w:rFonts w:ascii="Times New Roman" w:hAnsi="Times New Roman"/>
          <w:sz w:val="28"/>
          <w:szCs w:val="28"/>
        </w:rPr>
        <w:t xml:space="preserve"> землю не </w:t>
      </w:r>
      <w:proofErr w:type="spellStart"/>
      <w:r>
        <w:rPr>
          <w:rFonts w:ascii="Times New Roman" w:hAnsi="Times New Roman"/>
          <w:sz w:val="28"/>
          <w:szCs w:val="28"/>
        </w:rPr>
        <w:t>можна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паплюжити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дією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словом (З </w:t>
      </w:r>
      <w:proofErr w:type="spellStart"/>
      <w:r>
        <w:rPr>
          <w:rFonts w:ascii="Times New Roman" w:hAnsi="Times New Roman"/>
          <w:sz w:val="28"/>
          <w:szCs w:val="28"/>
        </w:rPr>
        <w:t>підр</w:t>
      </w:r>
      <w:proofErr w:type="spellEnd"/>
      <w:r>
        <w:rPr>
          <w:rFonts w:ascii="Times New Roman" w:hAnsi="Times New Roman"/>
          <w:sz w:val="28"/>
          <w:szCs w:val="28"/>
        </w:rPr>
        <w:t>.);</w:t>
      </w:r>
      <w:r>
        <w:rPr>
          <w:rFonts w:ascii="Times New Roman" w:hAnsi="Times New Roman"/>
          <w:sz w:val="28"/>
          <w:szCs w:val="28"/>
        </w:rPr>
        <w:br/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Біля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Дніпра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камені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гарячім</w:t>
      </w:r>
      <w:proofErr w:type="spellEnd"/>
      <w:r>
        <w:rPr>
          <w:rFonts w:ascii="Times New Roman" w:hAnsi="Times New Roman"/>
          <w:sz w:val="28"/>
          <w:szCs w:val="28"/>
        </w:rPr>
        <w:t xml:space="preserve"> заснув і сон </w:t>
      </w:r>
      <w:proofErr w:type="spellStart"/>
      <w:r>
        <w:rPr>
          <w:rFonts w:ascii="Times New Roman" w:hAnsi="Times New Roman"/>
          <w:sz w:val="28"/>
          <w:szCs w:val="28"/>
        </w:rPr>
        <w:t>мені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приснивсь</w:t>
      </w:r>
      <w:proofErr w:type="spellEnd"/>
      <w:r>
        <w:rPr>
          <w:rFonts w:ascii="Times New Roman" w:hAnsi="Times New Roman"/>
          <w:sz w:val="28"/>
          <w:szCs w:val="28"/>
        </w:rPr>
        <w:t xml:space="preserve"> горю край шляху </w:t>
      </w:r>
      <w:proofErr w:type="spellStart"/>
      <w:r>
        <w:rPr>
          <w:rFonts w:ascii="Times New Roman" w:hAnsi="Times New Roman"/>
          <w:sz w:val="28"/>
          <w:szCs w:val="28"/>
        </w:rPr>
        <w:t>полум’ям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вербовим</w:t>
      </w:r>
      <w:proofErr w:type="spellEnd"/>
      <w:r>
        <w:rPr>
          <w:rFonts w:ascii="Times New Roman" w:hAnsi="Times New Roman"/>
          <w:sz w:val="28"/>
          <w:szCs w:val="28"/>
        </w:rPr>
        <w:t xml:space="preserve"> (В. </w:t>
      </w:r>
      <w:proofErr w:type="spellStart"/>
      <w:r>
        <w:rPr>
          <w:rFonts w:ascii="Times New Roman" w:hAnsi="Times New Roman"/>
          <w:sz w:val="28"/>
          <w:szCs w:val="28"/>
        </w:rPr>
        <w:t>Самійленко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br/>
      </w:r>
    </w:p>
    <w:p w:rsidR="00275B02" w:rsidRDefault="00275B02" w:rsidP="00275B02">
      <w:pPr>
        <w:shd w:val="clear" w:color="auto" w:fill="FFFFFF"/>
        <w:spacing w:before="68" w:after="68" w:line="240" w:lineRule="auto"/>
        <w:ind w:right="68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4. Скласти речення за схемою.*</w:t>
      </w:r>
    </w:p>
    <w:p w:rsidR="00275B02" w:rsidRDefault="00275B02" w:rsidP="00275B02">
      <w:pPr>
        <w:pStyle w:val="a3"/>
        <w:shd w:val="clear" w:color="auto" w:fill="FFFFFF"/>
        <w:spacing w:before="68" w:after="68" w:line="240" w:lineRule="auto"/>
        <w:ind w:left="428" w:right="68"/>
        <w:rPr>
          <w:rFonts w:ascii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</w:rPr>
        <w:t>[  ]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[  ]</w:t>
      </w:r>
      <w:r>
        <w:rPr>
          <w:rFonts w:ascii="Times New Roman" w:hAnsi="Times New Roman"/>
          <w:sz w:val="28"/>
          <w:szCs w:val="28"/>
          <w:lang w:val="uk-UA"/>
        </w:rPr>
        <w:t xml:space="preserve">,і </w:t>
      </w:r>
      <w:r>
        <w:rPr>
          <w:rFonts w:ascii="Times New Roman" w:hAnsi="Times New Roman"/>
          <w:sz w:val="28"/>
          <w:szCs w:val="28"/>
        </w:rPr>
        <w:t>[  ]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75B02" w:rsidRDefault="00275B02" w:rsidP="00275B02">
      <w:pPr>
        <w:pStyle w:val="a3"/>
        <w:shd w:val="clear" w:color="auto" w:fill="FFFFFF"/>
        <w:spacing w:before="68" w:after="68" w:line="240" w:lineRule="auto"/>
        <w:ind w:right="6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Домашнє завдання: повторити матеріал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§§ 26 – 32;</w:t>
      </w:r>
    </w:p>
    <w:p w:rsidR="00275B02" w:rsidRDefault="00275B02" w:rsidP="00275B02">
      <w:pPr>
        <w:pStyle w:val="a3"/>
        <w:shd w:val="clear" w:color="auto" w:fill="FFFFFF"/>
        <w:spacing w:before="68" w:after="68" w:line="240" w:lineRule="auto"/>
        <w:ind w:right="6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 виконати завдання:</w:t>
      </w:r>
    </w:p>
    <w:p w:rsidR="00275B02" w:rsidRDefault="00275B02" w:rsidP="00275B02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5C794E">
        <w:rPr>
          <w:b/>
          <w:sz w:val="28"/>
          <w:szCs w:val="28"/>
          <w:lang w:val="uk-UA"/>
        </w:rPr>
        <w:t>Списати, визначити види складних речень, накреслити схеми</w:t>
      </w:r>
      <w:r>
        <w:rPr>
          <w:i/>
          <w:sz w:val="28"/>
          <w:szCs w:val="28"/>
          <w:lang w:val="uk-UA"/>
        </w:rPr>
        <w:t>.</w:t>
      </w:r>
    </w:p>
    <w:p w:rsidR="00275B02" w:rsidRDefault="00275B02" w:rsidP="00275B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3F62">
        <w:rPr>
          <w:sz w:val="28"/>
          <w:szCs w:val="28"/>
          <w:lang w:val="uk-UA"/>
        </w:rPr>
        <w:t xml:space="preserve">1. </w:t>
      </w:r>
      <w:r w:rsidRPr="00533F62">
        <w:rPr>
          <w:rFonts w:ascii="Times New Roman" w:hAnsi="Times New Roman" w:cs="Times New Roman"/>
          <w:sz w:val="28"/>
          <w:szCs w:val="28"/>
          <w:lang w:val="uk-UA"/>
        </w:rPr>
        <w:t xml:space="preserve">Я знав: добра нема без зла. 2. Я вернувся в ту синь Дніпра, звідки сонце </w:t>
      </w:r>
      <w:proofErr w:type="spellStart"/>
      <w:r w:rsidRPr="00533F62">
        <w:rPr>
          <w:rFonts w:ascii="Times New Roman" w:hAnsi="Times New Roman" w:cs="Times New Roman"/>
          <w:sz w:val="28"/>
          <w:szCs w:val="28"/>
          <w:lang w:val="uk-UA"/>
        </w:rPr>
        <w:t>розвиднює</w:t>
      </w:r>
      <w:proofErr w:type="spellEnd"/>
      <w:r w:rsidRPr="00533F62">
        <w:rPr>
          <w:rFonts w:ascii="Times New Roman" w:hAnsi="Times New Roman" w:cs="Times New Roman"/>
          <w:sz w:val="28"/>
          <w:szCs w:val="28"/>
          <w:lang w:val="uk-UA"/>
        </w:rPr>
        <w:t xml:space="preserve"> тьму. 3. Гаснуть вранці зорі, і пливуть хвилі вітру в достиглому житі.</w:t>
      </w:r>
      <w:r>
        <w:rPr>
          <w:sz w:val="28"/>
          <w:szCs w:val="28"/>
          <w:lang w:val="uk-UA"/>
        </w:rPr>
        <w:t xml:space="preserve"> 4. </w:t>
      </w:r>
      <w:proofErr w:type="spellStart"/>
      <w:r w:rsidRPr="00533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Дніпро</w:t>
      </w:r>
      <w:proofErr w:type="spellEnd"/>
      <w:r w:rsidRPr="00533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-Славута </w:t>
      </w:r>
      <w:proofErr w:type="spellStart"/>
      <w:r w:rsidRPr="00533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постарів</w:t>
      </w:r>
      <w:proofErr w:type="spellEnd"/>
      <w:r w:rsidRPr="00533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та </w:t>
      </w:r>
      <w:proofErr w:type="spellStart"/>
      <w:r w:rsidRPr="00533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зеленіють</w:t>
      </w:r>
      <w:proofErr w:type="spellEnd"/>
      <w:r w:rsidRPr="00533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33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його</w:t>
      </w:r>
      <w:proofErr w:type="spellEnd"/>
      <w:r w:rsidRPr="00533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33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схили</w:t>
      </w:r>
      <w:proofErr w:type="spellEnd"/>
      <w:r w:rsidRPr="00533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і </w:t>
      </w:r>
      <w:proofErr w:type="spellStart"/>
      <w:r w:rsidRPr="00533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щовесни</w:t>
      </w:r>
      <w:proofErr w:type="spellEnd"/>
      <w:r w:rsidRPr="00533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533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Йван-горі</w:t>
      </w:r>
      <w:proofErr w:type="spellEnd"/>
      <w:r w:rsidRPr="00533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33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цвітуть</w:t>
      </w:r>
      <w:proofErr w:type="spellEnd"/>
      <w:r w:rsidRPr="00533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ромашки </w:t>
      </w:r>
      <w:proofErr w:type="spellStart"/>
      <w:r w:rsidRPr="00533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білі-білі</w:t>
      </w:r>
      <w:proofErr w:type="spellEnd"/>
      <w:r w:rsidRPr="00533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75B02" w:rsidRDefault="00275B02" w:rsidP="00275B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4502B9" w:rsidRPr="00275B02" w:rsidRDefault="004502B9">
      <w:pPr>
        <w:rPr>
          <w:lang w:val="uk-UA"/>
        </w:rPr>
      </w:pPr>
    </w:p>
    <w:sectPr w:rsidR="004502B9" w:rsidRPr="0027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41787"/>
    <w:multiLevelType w:val="hybridMultilevel"/>
    <w:tmpl w:val="E976D874"/>
    <w:lvl w:ilvl="0" w:tplc="C7E430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D24CA5"/>
    <w:multiLevelType w:val="hybridMultilevel"/>
    <w:tmpl w:val="A4AAA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02"/>
    <w:rsid w:val="00275B02"/>
    <w:rsid w:val="003B6BC0"/>
    <w:rsid w:val="004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709CE-D385-4D3E-82A9-38D4DA60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5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3443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2021-03-29T10:39:00Z</dcterms:created>
  <dcterms:modified xsi:type="dcterms:W3CDTF">2021-03-29T12:19:00Z</dcterms:modified>
</cp:coreProperties>
</file>