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801" w:rsidRDefault="00131801" w:rsidP="00131801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Час зустрічі – 12.</w:t>
      </w:r>
      <w:bookmarkStart w:id="0" w:name="_GoBack"/>
      <w:bookmarkEnd w:id="0"/>
      <w:r>
        <w:rPr>
          <w:b/>
          <w:sz w:val="28"/>
          <w:lang w:val="uk-UA"/>
        </w:rPr>
        <w:t>15</w:t>
      </w:r>
    </w:p>
    <w:p w:rsidR="00131801" w:rsidRPr="008071D9" w:rsidRDefault="00131801" w:rsidP="00131801">
      <w:pPr>
        <w:rPr>
          <w:b/>
          <w:sz w:val="28"/>
          <w:lang w:val="en-US"/>
        </w:rPr>
      </w:pPr>
      <w:r>
        <w:rPr>
          <w:b/>
          <w:sz w:val="28"/>
          <w:lang w:val="uk-UA"/>
        </w:rPr>
        <w:t xml:space="preserve">Код доступу   </w:t>
      </w:r>
      <w:r>
        <w:rPr>
          <w:b/>
          <w:sz w:val="28"/>
          <w:lang w:val="en-US"/>
        </w:rPr>
        <w:t>hvt-tyto-wkq</w:t>
      </w:r>
    </w:p>
    <w:p w:rsidR="00EC1D82" w:rsidRDefault="00EC1D82" w:rsidP="00EC1D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19.04.2021</w:t>
      </w:r>
      <w:r w:rsidRPr="00AF16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C1D82" w:rsidRPr="00EC1D82" w:rsidRDefault="00EC1D82" w:rsidP="00EC1D82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EC1D8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Любов Пономаренко. «Гер переможений». Наскрізний гаманістичний пафос новели</w:t>
      </w:r>
    </w:p>
    <w:p w:rsidR="00EC1D82" w:rsidRDefault="00EC1D82" w:rsidP="00EC1D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1D82" w:rsidRPr="00AF161B" w:rsidRDefault="00EC1D82" w:rsidP="00EC1D8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16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Переглянути відеоурок  за посиланням </w:t>
      </w:r>
    </w:p>
    <w:p w:rsidR="00EC1D82" w:rsidRPr="00AF161B" w:rsidRDefault="00131801" w:rsidP="00EC1D82">
      <w:pPr>
        <w:pStyle w:val="a4"/>
        <w:rPr>
          <w:lang w:val="uk-UA"/>
        </w:rPr>
      </w:pPr>
      <w:hyperlink r:id="rId5" w:history="1">
        <w:r w:rsidR="00EC1D82">
          <w:rPr>
            <w:rStyle w:val="a3"/>
          </w:rPr>
          <w:t>https</w:t>
        </w:r>
        <w:r w:rsidR="00EC1D82" w:rsidRPr="00AF161B">
          <w:rPr>
            <w:rStyle w:val="a3"/>
            <w:lang w:val="uk-UA"/>
          </w:rPr>
          <w:t>://</w:t>
        </w:r>
        <w:r w:rsidR="00EC1D82">
          <w:rPr>
            <w:rStyle w:val="a3"/>
          </w:rPr>
          <w:t>www</w:t>
        </w:r>
        <w:r w:rsidR="00EC1D82" w:rsidRPr="00AF161B">
          <w:rPr>
            <w:rStyle w:val="a3"/>
            <w:lang w:val="uk-UA"/>
          </w:rPr>
          <w:t>.</w:t>
        </w:r>
        <w:r w:rsidR="00EC1D82">
          <w:rPr>
            <w:rStyle w:val="a3"/>
          </w:rPr>
          <w:t>youtube</w:t>
        </w:r>
        <w:r w:rsidR="00EC1D82" w:rsidRPr="00AF161B">
          <w:rPr>
            <w:rStyle w:val="a3"/>
            <w:lang w:val="uk-UA"/>
          </w:rPr>
          <w:t>.</w:t>
        </w:r>
        <w:r w:rsidR="00EC1D82">
          <w:rPr>
            <w:rStyle w:val="a3"/>
          </w:rPr>
          <w:t>com</w:t>
        </w:r>
        <w:r w:rsidR="00EC1D82" w:rsidRPr="00AF161B">
          <w:rPr>
            <w:rStyle w:val="a3"/>
            <w:lang w:val="uk-UA"/>
          </w:rPr>
          <w:t>/</w:t>
        </w:r>
        <w:r w:rsidR="00EC1D82">
          <w:rPr>
            <w:rStyle w:val="a3"/>
          </w:rPr>
          <w:t>watch</w:t>
        </w:r>
        <w:r w:rsidR="00EC1D82" w:rsidRPr="00AF161B">
          <w:rPr>
            <w:rStyle w:val="a3"/>
            <w:lang w:val="uk-UA"/>
          </w:rPr>
          <w:t>?</w:t>
        </w:r>
        <w:r w:rsidR="00EC1D82">
          <w:rPr>
            <w:rStyle w:val="a3"/>
          </w:rPr>
          <w:t>v</w:t>
        </w:r>
        <w:r w:rsidR="00EC1D82" w:rsidRPr="00AF161B">
          <w:rPr>
            <w:rStyle w:val="a3"/>
            <w:lang w:val="uk-UA"/>
          </w:rPr>
          <w:t>=</w:t>
        </w:r>
        <w:r w:rsidR="00EC1D82">
          <w:rPr>
            <w:rStyle w:val="a3"/>
          </w:rPr>
          <w:t>l</w:t>
        </w:r>
        <w:r w:rsidR="00EC1D82" w:rsidRPr="00AF161B">
          <w:rPr>
            <w:rStyle w:val="a3"/>
            <w:lang w:val="uk-UA"/>
          </w:rPr>
          <w:t>2</w:t>
        </w:r>
        <w:r w:rsidR="00EC1D82">
          <w:rPr>
            <w:rStyle w:val="a3"/>
          </w:rPr>
          <w:t>UKRPvEcAI</w:t>
        </w:r>
      </w:hyperlink>
    </w:p>
    <w:p w:rsidR="00EC1D82" w:rsidRDefault="00EC1D82" w:rsidP="00EC1D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1D82" w:rsidRDefault="00EC1D82" w:rsidP="00EC1D8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Уважно слухаючи інформацію про життєпис письменниці, скласти інформативне гроно «Любов Пономаренко».</w:t>
      </w:r>
    </w:p>
    <w:p w:rsidR="00EC1D82" w:rsidRDefault="00EC1D82" w:rsidP="00EC1D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1D82" w:rsidRDefault="00EC1D82" w:rsidP="00EC1D8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 новелу «Гер переможений», с. 243 – 245.</w:t>
      </w:r>
    </w:p>
    <w:p w:rsidR="00EC1D82" w:rsidRPr="00886F27" w:rsidRDefault="00EC1D82" w:rsidP="00EC1D8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1D82" w:rsidRDefault="00EC1D82" w:rsidP="00EC1D8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в зошит визначення новели за відеоуроком та ознаки новели.</w:t>
      </w:r>
    </w:p>
    <w:p w:rsidR="00EC1D82" w:rsidRPr="00886F27" w:rsidRDefault="00EC1D82" w:rsidP="00EC1D8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1D82" w:rsidRDefault="00EC1D82" w:rsidP="00EC1D8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Пояснити поняття « гуманний», «гуманістичний», «толерантний» (усно).</w:t>
      </w:r>
    </w:p>
    <w:p w:rsidR="00EC1D82" w:rsidRPr="00886F27" w:rsidRDefault="00EC1D82" w:rsidP="00EC1D8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1D82" w:rsidRDefault="00EC1D82" w:rsidP="00EC1D8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Скласти асоціативне гроно «Війна».</w:t>
      </w:r>
    </w:p>
    <w:p w:rsidR="00EC1D82" w:rsidRPr="00886F27" w:rsidRDefault="00EC1D82" w:rsidP="00EC1D8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1D82" w:rsidRDefault="00EC1D82" w:rsidP="00EC1D8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Визначити тему, ідею твору, сюжетно- композиційні елементи. </w:t>
      </w:r>
    </w:p>
    <w:p w:rsidR="00EC1D82" w:rsidRPr="00886F27" w:rsidRDefault="00EC1D82" w:rsidP="00EC1D8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1D82" w:rsidRDefault="00EC1D82" w:rsidP="00EC1D8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Можна скористатися експрес-уроком за посиланням</w:t>
      </w:r>
    </w:p>
    <w:p w:rsidR="00EC1D82" w:rsidRPr="00886F27" w:rsidRDefault="00131801" w:rsidP="00EC1D8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6" w:history="1">
        <w:r w:rsidR="00EC1D82">
          <w:rPr>
            <w:rStyle w:val="a3"/>
          </w:rPr>
          <w:t>https</w:t>
        </w:r>
        <w:r w:rsidR="00EC1D82" w:rsidRPr="00886F27">
          <w:rPr>
            <w:rStyle w:val="a3"/>
            <w:lang w:val="uk-UA"/>
          </w:rPr>
          <w:t>://</w:t>
        </w:r>
        <w:r w:rsidR="00EC1D82">
          <w:rPr>
            <w:rStyle w:val="a3"/>
          </w:rPr>
          <w:t>www</w:t>
        </w:r>
        <w:r w:rsidR="00EC1D82" w:rsidRPr="00886F27">
          <w:rPr>
            <w:rStyle w:val="a3"/>
            <w:lang w:val="uk-UA"/>
          </w:rPr>
          <w:t>.</w:t>
        </w:r>
        <w:r w:rsidR="00EC1D82">
          <w:rPr>
            <w:rStyle w:val="a3"/>
          </w:rPr>
          <w:t>youtube</w:t>
        </w:r>
        <w:r w:rsidR="00EC1D82" w:rsidRPr="00886F27">
          <w:rPr>
            <w:rStyle w:val="a3"/>
            <w:lang w:val="uk-UA"/>
          </w:rPr>
          <w:t>.</w:t>
        </w:r>
        <w:r w:rsidR="00EC1D82">
          <w:rPr>
            <w:rStyle w:val="a3"/>
          </w:rPr>
          <w:t>com</w:t>
        </w:r>
        <w:r w:rsidR="00EC1D82" w:rsidRPr="00886F27">
          <w:rPr>
            <w:rStyle w:val="a3"/>
            <w:lang w:val="uk-UA"/>
          </w:rPr>
          <w:t>/</w:t>
        </w:r>
        <w:r w:rsidR="00EC1D82">
          <w:rPr>
            <w:rStyle w:val="a3"/>
          </w:rPr>
          <w:t>watch</w:t>
        </w:r>
        <w:r w:rsidR="00EC1D82" w:rsidRPr="00886F27">
          <w:rPr>
            <w:rStyle w:val="a3"/>
            <w:lang w:val="uk-UA"/>
          </w:rPr>
          <w:t>?</w:t>
        </w:r>
        <w:r w:rsidR="00EC1D82">
          <w:rPr>
            <w:rStyle w:val="a3"/>
          </w:rPr>
          <w:t>v</w:t>
        </w:r>
        <w:r w:rsidR="00EC1D82" w:rsidRPr="00886F27">
          <w:rPr>
            <w:rStyle w:val="a3"/>
            <w:lang w:val="uk-UA"/>
          </w:rPr>
          <w:t>=</w:t>
        </w:r>
        <w:r w:rsidR="00EC1D82">
          <w:rPr>
            <w:rStyle w:val="a3"/>
          </w:rPr>
          <w:t>cOsNcw</w:t>
        </w:r>
        <w:r w:rsidR="00EC1D82" w:rsidRPr="00886F27">
          <w:rPr>
            <w:rStyle w:val="a3"/>
            <w:lang w:val="uk-UA"/>
          </w:rPr>
          <w:t>9</w:t>
        </w:r>
        <w:r w:rsidR="00EC1D82">
          <w:rPr>
            <w:rStyle w:val="a3"/>
          </w:rPr>
          <w:t>IOak</w:t>
        </w:r>
      </w:hyperlink>
    </w:p>
    <w:p w:rsidR="00EC1D82" w:rsidRDefault="00EC1D82" w:rsidP="00EC1D8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1D82" w:rsidRDefault="00EC1D82" w:rsidP="00EC1D8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Відповісти на питання 4-10 ,с. 246 (усно).</w:t>
      </w:r>
    </w:p>
    <w:p w:rsidR="00EC1D82" w:rsidRDefault="00EC1D82" w:rsidP="00EC1D8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Поділити текст новели «Гер переможений» на частини за змістом, дати кожній з них заголовок і записати в зошит.</w:t>
      </w:r>
    </w:p>
    <w:p w:rsidR="00EC1D82" w:rsidRDefault="00EC1D82" w:rsidP="00EC1D8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 - ще раз перечитати новелу «Гер переможений»;</w:t>
      </w:r>
    </w:p>
    <w:p w:rsidR="00EC1D82" w:rsidRDefault="00EC1D82" w:rsidP="00EC1D8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тест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Як полонені німці ставилися до зведення будинків?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а) Із великим почуттям відповідальності;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б) абияк;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 в) з любов’ю і розпачем.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Будинок, який зводили німці, міг би, на їх думку, стояти на околиці: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а) Берліна;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б) Лейпцига;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в) Дрездені.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Які квіти посадив Фрідріх, скопавши маленьку грядочку?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Чорнобривці;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б) мальви;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 в) нагідки.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Чим пригощали жінки полонених німців?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Печеним гарбузом;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вареною картоплею;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 в) сухим хлібом.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Як німці віддячували жінкам за їх увагу?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Сплачували гроші;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всміхалися їм;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в) низько прихилялися перед ними.</w:t>
      </w:r>
    </w:p>
    <w:p w:rsidR="00EC1D82" w:rsidRDefault="00EC1D82" w:rsidP="00EC1D82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</w:t>
      </w:r>
      <w:r>
        <w:rPr>
          <w:rFonts w:ascii="Times New Roman" w:hAnsi="Times New Roman" w:cs="Times New Roman"/>
        </w:rPr>
        <w:t>6. Фрідріх полюбляв показувати фотокартку, на якій можна було побачити: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русяву жінку з усмішкою на обличчі;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двох дівчаток у білих сукеньках і білих черевичках;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 в) його самого, молодого і красивого.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Діти своє місто, розруйноване під час війни, називали: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а) жалюгідним;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б) жахливим;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в) злиденним.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Незважаючи на те що діти дражнили Фрідріха, він їм: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а) грав на сопілці;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б) робив з паперу ляльок;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в) співав німецькою.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Під осінь німець захворів і йому на відміну від інших полонених дозволялося: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а) лікуватися;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б) лежати під стіною барака;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 в) виконувати неважку роботу.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Із цегли Фрідріх виробляв: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а) ляльок для дітей;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б) прикраси;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 в) посуд.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Коли люди переселилися у новий дім, який був збудований полоненими німцями?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а) Навесні;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б) влітку (наприкінці серпня);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 в) восени (в кінці листопада).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Про що, здавалося, хотіли спитати дівчатка, які були зображені на фотокартці Фрідріха?</w:t>
      </w:r>
    </w:p>
    <w:p w:rsidR="00EC1D82" w:rsidRDefault="00EC1D82" w:rsidP="00EC1D82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</w:t>
      </w:r>
      <w:r>
        <w:rPr>
          <w:rFonts w:ascii="Times New Roman" w:hAnsi="Times New Roman" w:cs="Times New Roman"/>
        </w:rPr>
        <w:t xml:space="preserve"> а) «Для чого нас замуровано у стіну нового будинку»?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б) «Ви не бажаєте з нами познайомитися?»</w:t>
      </w:r>
    </w:p>
    <w:p w:rsidR="00EC1D82" w:rsidRDefault="00EC1D82" w:rsidP="00EC1D82">
      <w:pPr>
        <w:pStyle w:val="a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«Ви не знаєте, де наш тато?»</w:t>
      </w:r>
    </w:p>
    <w:p w:rsidR="00EC1D82" w:rsidRPr="00226055" w:rsidRDefault="00EC1D82" w:rsidP="00EC1D82">
      <w:pPr>
        <w:pStyle w:val="a4"/>
        <w:ind w:left="1080"/>
        <w:jc w:val="both"/>
        <w:rPr>
          <w:rFonts w:ascii="Times New Roman" w:hAnsi="Times New Roman" w:cs="Times New Roman"/>
          <w:lang w:val="uk-UA"/>
        </w:rPr>
      </w:pPr>
    </w:p>
    <w:p w:rsidR="00EC1D82" w:rsidRPr="00892202" w:rsidRDefault="00EC1D82" w:rsidP="00EC1D8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202">
        <w:rPr>
          <w:rFonts w:ascii="Times New Roman" w:hAnsi="Times New Roman" w:cs="Times New Roman"/>
          <w:b/>
          <w:sz w:val="28"/>
          <w:szCs w:val="28"/>
          <w:lang w:val="uk-UA"/>
        </w:rPr>
        <w:t>Намалювати ілюстрацію за змістом новели.</w:t>
      </w:r>
    </w:p>
    <w:p w:rsidR="00EC1D82" w:rsidRPr="00892202" w:rsidRDefault="00EC1D82" w:rsidP="00EC1D8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202">
        <w:rPr>
          <w:rFonts w:ascii="Times New Roman" w:hAnsi="Times New Roman" w:cs="Times New Roman"/>
          <w:b/>
          <w:sz w:val="28"/>
          <w:szCs w:val="28"/>
          <w:lang w:val="uk-UA"/>
        </w:rPr>
        <w:t>Прочитати оповідання О.Довженка «Воля до життя»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(за бажанням).</w:t>
      </w:r>
    </w:p>
    <w:p w:rsidR="00EC1D82" w:rsidRPr="00892202" w:rsidRDefault="00EC1D82" w:rsidP="00EC1D82">
      <w:pPr>
        <w:pStyle w:val="a4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1D82" w:rsidRDefault="00EC1D82" w:rsidP="00EC1D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1D82" w:rsidRPr="00AF161B" w:rsidRDefault="00EC1D82" w:rsidP="00EC1D8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2B9" w:rsidRPr="00EC1D82" w:rsidRDefault="004502B9">
      <w:pPr>
        <w:rPr>
          <w:lang w:val="uk-UA"/>
        </w:rPr>
      </w:pPr>
    </w:p>
    <w:sectPr w:rsidR="004502B9" w:rsidRPr="00EC1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B2AE6"/>
    <w:multiLevelType w:val="hybridMultilevel"/>
    <w:tmpl w:val="C340ED4A"/>
    <w:lvl w:ilvl="0" w:tplc="03EE2E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605F6"/>
    <w:multiLevelType w:val="hybridMultilevel"/>
    <w:tmpl w:val="BE147BE6"/>
    <w:lvl w:ilvl="0" w:tplc="C42088A6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82"/>
    <w:rsid w:val="00131801"/>
    <w:rsid w:val="004502B9"/>
    <w:rsid w:val="00EC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71932-4C45-400A-9210-CFFF9F89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D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1D82"/>
    <w:pPr>
      <w:ind w:left="720"/>
      <w:contextualSpacing/>
    </w:pPr>
  </w:style>
  <w:style w:type="paragraph" w:styleId="a5">
    <w:name w:val="No Spacing"/>
    <w:uiPriority w:val="1"/>
    <w:qFormat/>
    <w:rsid w:val="00EC1D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OsNcw9IOak" TargetMode="External"/><Relationship Id="rId5" Type="http://schemas.openxmlformats.org/officeDocument/2006/relationships/hyperlink" Target="https://www.youtube.com/watch?v=l2UKRPvEc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2021-04-18T18:44:00Z</dcterms:created>
  <dcterms:modified xsi:type="dcterms:W3CDTF">2021-04-18T19:08:00Z</dcterms:modified>
</cp:coreProperties>
</file>