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38" w:rsidRPr="008C0538" w:rsidRDefault="008C0538" w:rsidP="008C0538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9.10.</w:t>
      </w:r>
      <w:bookmarkStart w:id="0" w:name="_GoBack"/>
      <w:bookmarkEnd w:id="0"/>
    </w:p>
    <w:p w:rsidR="008C0538" w:rsidRPr="008C0538" w:rsidRDefault="008C0538" w:rsidP="008C0538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erd</w:t>
      </w:r>
      <w:r w:rsidRPr="008C05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drxm</w:t>
      </w:r>
      <w:r w:rsidRPr="008C05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syk</w:t>
      </w:r>
    </w:p>
    <w:p w:rsidR="007324C0" w:rsidRDefault="007324C0" w:rsidP="007324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19.04.2021 </w:t>
      </w:r>
    </w:p>
    <w:p w:rsidR="007324C0" w:rsidRPr="007324C0" w:rsidRDefault="007324C0" w:rsidP="007324C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324C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Максим Рильський. Основні відомості про поета. Краса рідної природи в поезії «Дощ»</w:t>
      </w:r>
    </w:p>
    <w:p w:rsidR="007324C0" w:rsidRDefault="007324C0" w:rsidP="007324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4C0" w:rsidRDefault="007324C0" w:rsidP="007324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відомості про Максима Рильського, с. 212.</w:t>
      </w:r>
    </w:p>
    <w:p w:rsidR="007324C0" w:rsidRDefault="007324C0" w:rsidP="007324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Виразно прочитати вірш «Дощ».</w:t>
      </w:r>
    </w:p>
    <w:p w:rsidR="007324C0" w:rsidRDefault="007324C0" w:rsidP="007324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7324C0" w:rsidRPr="0051519D" w:rsidRDefault="007324C0" w:rsidP="007324C0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51519D">
        <w:rPr>
          <w:rFonts w:ascii="Times New Roman" w:hAnsi="Times New Roman" w:cs="Times New Roman"/>
          <w:b/>
          <w:sz w:val="28"/>
          <w:szCs w:val="28"/>
          <w:lang w:val="uk-UA"/>
        </w:rPr>
        <w:t>Вірш «Дощ»</w:t>
      </w:r>
    </w:p>
    <w:p w:rsidR="007324C0" w:rsidRDefault="007324C0" w:rsidP="007324C0">
      <w:pPr>
        <w:framePr w:hSpace="180" w:wrap="around" w:vAnchor="text" w:hAnchor="margin" w:y="88"/>
        <w:spacing w:after="0" w:line="543" w:lineRule="atLeast"/>
        <w:ind w:left="325"/>
        <w:rPr>
          <w:rFonts w:ascii="Georgia" w:eastAsia="Times New Roman" w:hAnsi="Georgia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оспівування краси природи.</w:t>
      </w:r>
    </w:p>
    <w:p w:rsidR="007324C0" w:rsidRDefault="007324C0" w:rsidP="007324C0">
      <w:pPr>
        <w:framePr w:hSpace="180" w:wrap="around" w:vAnchor="text" w:hAnchor="margin" w:y="88"/>
        <w:spacing w:after="0" w:line="543" w:lineRule="atLeast"/>
        <w:ind w:left="325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51519D">
        <w:rPr>
          <w:rFonts w:ascii="Georgia" w:eastAsia="Times New Roman" w:hAnsi="Georgia" w:cs="Times New Roman"/>
          <w:b/>
          <w:sz w:val="28"/>
          <w:szCs w:val="28"/>
          <w:lang w:eastAsia="uk-UA"/>
        </w:rPr>
        <w:t>Ідея: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 xml:space="preserve"> возвеличення чарівності дощу.</w:t>
      </w:r>
    </w:p>
    <w:p w:rsidR="007324C0" w:rsidRDefault="007324C0" w:rsidP="007324C0">
      <w:pPr>
        <w:framePr w:hSpace="180" w:wrap="around" w:vAnchor="text" w:hAnchor="margin" w:y="88"/>
        <w:spacing w:after="0" w:line="543" w:lineRule="atLeast"/>
        <w:ind w:left="325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51519D">
        <w:rPr>
          <w:rFonts w:ascii="Georgia" w:eastAsia="Times New Roman" w:hAnsi="Georgia" w:cs="Times New Roman"/>
          <w:b/>
          <w:sz w:val="28"/>
          <w:szCs w:val="28"/>
          <w:lang w:eastAsia="uk-UA"/>
        </w:rPr>
        <w:t>Основна думка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: захопленість рідною природою, її величним та дивовижним світом, райдужними кольорами.</w:t>
      </w:r>
    </w:p>
    <w:p w:rsidR="007324C0" w:rsidRPr="0051519D" w:rsidRDefault="007324C0" w:rsidP="007324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Georgia" w:eastAsia="Times New Roman" w:hAnsi="Georgia" w:cs="Times New Roman"/>
          <w:b/>
          <w:sz w:val="28"/>
          <w:szCs w:val="28"/>
          <w:lang w:val="uk-UA" w:eastAsia="uk-UA"/>
        </w:rPr>
        <w:t xml:space="preserve">     </w:t>
      </w:r>
      <w:r w:rsidRPr="0051519D">
        <w:rPr>
          <w:rFonts w:ascii="Georgia" w:eastAsia="Times New Roman" w:hAnsi="Georgia" w:cs="Times New Roman"/>
          <w:b/>
          <w:sz w:val="28"/>
          <w:szCs w:val="28"/>
          <w:lang w:eastAsia="uk-UA"/>
        </w:rPr>
        <w:t>Жанр:</w:t>
      </w:r>
      <w:r w:rsidRPr="0051519D">
        <w:rPr>
          <w:rFonts w:ascii="Georgia" w:eastAsia="Times New Roman" w:hAnsi="Georgia" w:cs="Times New Roman"/>
          <w:sz w:val="28"/>
          <w:szCs w:val="28"/>
          <w:lang w:eastAsia="uk-UA"/>
        </w:rPr>
        <w:t xml:space="preserve"> пейзажна лірика.</w:t>
      </w:r>
    </w:p>
    <w:p w:rsidR="007324C0" w:rsidRPr="0051519D" w:rsidRDefault="007324C0" w:rsidP="007324C0">
      <w:pPr>
        <w:pStyle w:val="a3"/>
        <w:spacing w:after="0" w:line="543" w:lineRule="atLeast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51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Художні засоби: </w:t>
      </w:r>
    </w:p>
    <w:p w:rsidR="007324C0" w:rsidRDefault="007324C0" w:rsidP="007324C0">
      <w:pPr>
        <w:spacing w:after="0" w:line="543" w:lineRule="atLeast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51519D">
        <w:rPr>
          <w:rFonts w:ascii="Georgia" w:eastAsia="Times New Roman" w:hAnsi="Georgia" w:cs="Times New Roman"/>
          <w:b/>
          <w:sz w:val="28"/>
          <w:szCs w:val="28"/>
          <w:u w:val="single"/>
          <w:lang w:eastAsia="uk-UA"/>
        </w:rPr>
        <w:t>Епітети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: благодатний, довгожданий дощ; дивним сяйвом; золотий, вечірній гість;  закурені будинки;зголоднілі передмістя; гарячі груди; буйним посівом зеленим, білі села.</w:t>
      </w:r>
    </w:p>
    <w:p w:rsidR="007324C0" w:rsidRDefault="007324C0" w:rsidP="007324C0">
      <w:pPr>
        <w:spacing w:after="0" w:line="543" w:lineRule="atLeast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51519D">
        <w:rPr>
          <w:rFonts w:ascii="Georgia" w:eastAsia="Times New Roman" w:hAnsi="Georgia" w:cs="Times New Roman"/>
          <w:b/>
          <w:sz w:val="28"/>
          <w:szCs w:val="28"/>
          <w:u w:val="single"/>
          <w:lang w:eastAsia="uk-UA"/>
        </w:rPr>
        <w:t>Метафори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: золотий вечірній гість, «впав бадьоро», «відкривай груди», «дощ остудить», «дощ оживить і запліднить», «дощ звеселить».</w:t>
      </w:r>
    </w:p>
    <w:p w:rsidR="007324C0" w:rsidRDefault="007324C0" w:rsidP="007324C0">
      <w:pPr>
        <w:spacing w:after="0" w:line="543" w:lineRule="atLeast"/>
        <w:rPr>
          <w:rFonts w:ascii="Georgia" w:eastAsia="Times New Roman" w:hAnsi="Georgia" w:cs="Times New Roman"/>
          <w:sz w:val="28"/>
          <w:szCs w:val="28"/>
          <w:lang w:eastAsia="uk-UA"/>
        </w:rPr>
      </w:pPr>
      <w:r w:rsidRPr="0051519D">
        <w:rPr>
          <w:rFonts w:ascii="Georgia" w:eastAsia="Times New Roman" w:hAnsi="Georgia" w:cs="Times New Roman"/>
          <w:b/>
          <w:sz w:val="28"/>
          <w:szCs w:val="28"/>
          <w:lang w:eastAsia="uk-UA"/>
        </w:rPr>
        <w:t>Порівняння</w:t>
      </w:r>
      <w:r>
        <w:rPr>
          <w:rFonts w:ascii="Georgia" w:eastAsia="Times New Roman" w:hAnsi="Georgia" w:cs="Times New Roman"/>
          <w:sz w:val="28"/>
          <w:szCs w:val="28"/>
          <w:lang w:eastAsia="uk-UA"/>
        </w:rPr>
        <w:t>:«дощ-гість».</w:t>
      </w:r>
    </w:p>
    <w:p w:rsidR="007324C0" w:rsidRDefault="007324C0" w:rsidP="007324C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4C0" w:rsidRDefault="007324C0" w:rsidP="007324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прочитати с. 212, 213;</w:t>
      </w:r>
    </w:p>
    <w:p w:rsidR="007324C0" w:rsidRDefault="007324C0" w:rsidP="007324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намалювати ілюстрацію за поезією «Дощ»;</w:t>
      </w:r>
    </w:p>
    <w:p w:rsidR="007324C0" w:rsidRPr="0051519D" w:rsidRDefault="007324C0" w:rsidP="007324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народні прикмети про дощ (4-5).</w:t>
      </w:r>
    </w:p>
    <w:p w:rsidR="004502B9" w:rsidRPr="007324C0" w:rsidRDefault="004502B9">
      <w:pPr>
        <w:rPr>
          <w:lang w:val="uk-UA"/>
        </w:rPr>
      </w:pPr>
    </w:p>
    <w:sectPr w:rsidR="004502B9" w:rsidRPr="0073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09B"/>
    <w:multiLevelType w:val="hybridMultilevel"/>
    <w:tmpl w:val="77267F9E"/>
    <w:lvl w:ilvl="0" w:tplc="BBC87D9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EF1888"/>
    <w:multiLevelType w:val="hybridMultilevel"/>
    <w:tmpl w:val="29C0F132"/>
    <w:lvl w:ilvl="0" w:tplc="B1243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C0"/>
    <w:rsid w:val="004502B9"/>
    <w:rsid w:val="007324C0"/>
    <w:rsid w:val="008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3FF3-EAC4-425A-92A2-D177DB57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2021-04-18T18:02:00Z</dcterms:created>
  <dcterms:modified xsi:type="dcterms:W3CDTF">2021-04-18T19:02:00Z</dcterms:modified>
</cp:coreProperties>
</file>