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3" w:rsidRDefault="00866013" w:rsidP="00ED7226">
      <w:pPr>
        <w:rPr>
          <w:rFonts w:ascii="Times New Roman" w:hAnsi="Times New Roman" w:cs="Times New Roman"/>
          <w:b/>
          <w:sz w:val="28"/>
          <w:szCs w:val="28"/>
          <w:lang w:val="uk-UA"/>
        </w:rPr>
      </w:pPr>
    </w:p>
    <w:p w:rsidR="00866013" w:rsidRDefault="00866013" w:rsidP="00ED7226">
      <w:pPr>
        <w:rPr>
          <w:rFonts w:ascii="Times New Roman" w:hAnsi="Times New Roman" w:cs="Times New Roman"/>
          <w:b/>
          <w:sz w:val="28"/>
          <w:szCs w:val="28"/>
          <w:lang w:val="uk-UA"/>
        </w:rPr>
      </w:pPr>
      <w:r>
        <w:rPr>
          <w:rFonts w:ascii="Times New Roman" w:hAnsi="Times New Roman" w:cs="Times New Roman"/>
          <w:b/>
          <w:sz w:val="28"/>
          <w:szCs w:val="28"/>
          <w:lang w:val="uk-UA"/>
        </w:rPr>
        <w:t>Час зустрічі – 14.10.</w:t>
      </w:r>
    </w:p>
    <w:p w:rsidR="00866013" w:rsidRDefault="00866013" w:rsidP="00ED7226">
      <w:pPr>
        <w:rPr>
          <w:rFonts w:ascii="Times New Roman" w:hAnsi="Times New Roman" w:cs="Times New Roman"/>
          <w:b/>
          <w:sz w:val="28"/>
          <w:szCs w:val="28"/>
          <w:lang w:val="uk-UA"/>
        </w:rPr>
      </w:pPr>
      <w:r>
        <w:rPr>
          <w:rFonts w:ascii="Times New Roman" w:hAnsi="Times New Roman" w:cs="Times New Roman"/>
          <w:b/>
          <w:sz w:val="28"/>
          <w:szCs w:val="28"/>
          <w:lang w:val="uk-UA"/>
        </w:rPr>
        <w:t>Код доступу   той самий, що і на першому уроці.</w:t>
      </w:r>
      <w:bookmarkStart w:id="0" w:name="_GoBack"/>
      <w:bookmarkEnd w:id="0"/>
    </w:p>
    <w:p w:rsidR="00866013" w:rsidRDefault="00866013" w:rsidP="00ED7226">
      <w:pPr>
        <w:rPr>
          <w:rFonts w:ascii="Times New Roman" w:hAnsi="Times New Roman" w:cs="Times New Roman"/>
          <w:b/>
          <w:sz w:val="28"/>
          <w:szCs w:val="28"/>
          <w:lang w:val="uk-UA"/>
        </w:rPr>
      </w:pPr>
    </w:p>
    <w:p w:rsidR="00ED7226" w:rsidRDefault="00ED7226" w:rsidP="00ED7226">
      <w:pPr>
        <w:rPr>
          <w:rFonts w:ascii="Times New Roman" w:hAnsi="Times New Roman" w:cs="Times New Roman"/>
          <w:b/>
          <w:sz w:val="28"/>
          <w:szCs w:val="28"/>
          <w:lang w:val="uk-UA"/>
        </w:rPr>
      </w:pPr>
      <w:r>
        <w:rPr>
          <w:rFonts w:ascii="Times New Roman" w:hAnsi="Times New Roman" w:cs="Times New Roman"/>
          <w:b/>
          <w:sz w:val="28"/>
          <w:szCs w:val="28"/>
          <w:lang w:val="uk-UA"/>
        </w:rPr>
        <w:t>20.04.2021</w:t>
      </w:r>
      <w:r w:rsidRPr="00813142">
        <w:rPr>
          <w:rFonts w:ascii="Times New Roman" w:hAnsi="Times New Roman" w:cs="Times New Roman"/>
          <w:b/>
          <w:sz w:val="28"/>
          <w:szCs w:val="28"/>
          <w:lang w:val="uk-UA"/>
        </w:rPr>
        <w:t xml:space="preserve"> </w:t>
      </w:r>
    </w:p>
    <w:p w:rsidR="00ED7226" w:rsidRPr="00ED7226" w:rsidRDefault="00ED7226" w:rsidP="00ED7226">
      <w:pPr>
        <w:rPr>
          <w:rFonts w:ascii="Times New Roman" w:hAnsi="Times New Roman" w:cs="Times New Roman"/>
          <w:b/>
          <w:color w:val="C00000"/>
          <w:sz w:val="28"/>
          <w:szCs w:val="28"/>
          <w:lang w:val="uk-UA"/>
        </w:rPr>
      </w:pPr>
      <w:r w:rsidRPr="00ED7226">
        <w:rPr>
          <w:rFonts w:ascii="Times New Roman" w:hAnsi="Times New Roman" w:cs="Times New Roman"/>
          <w:b/>
          <w:color w:val="C00000"/>
          <w:sz w:val="28"/>
          <w:szCs w:val="28"/>
          <w:lang w:val="uk-UA"/>
        </w:rPr>
        <w:t>Лірика Т.Г.Шевченка періоду арешту  й заслання, після заслання</w:t>
      </w:r>
    </w:p>
    <w:p w:rsidR="00ED7226" w:rsidRDefault="00ED7226" w:rsidP="00ED7226">
      <w:pPr>
        <w:rPr>
          <w:rFonts w:ascii="Times New Roman" w:hAnsi="Times New Roman" w:cs="Times New Roman"/>
          <w:b/>
          <w:sz w:val="28"/>
          <w:szCs w:val="28"/>
          <w:lang w:val="uk-UA"/>
        </w:rPr>
      </w:pPr>
    </w:p>
    <w:p w:rsidR="00ED7226" w:rsidRDefault="00ED7226" w:rsidP="00ED7226">
      <w:pPr>
        <w:pStyle w:val="a4"/>
        <w:numPr>
          <w:ilvl w:val="0"/>
          <w:numId w:val="1"/>
        </w:numPr>
        <w:rPr>
          <w:rFonts w:ascii="Times New Roman" w:hAnsi="Times New Roman" w:cs="Times New Roman"/>
          <w:b/>
          <w:sz w:val="28"/>
          <w:szCs w:val="28"/>
          <w:lang w:val="uk-UA"/>
        </w:rPr>
      </w:pPr>
      <w:r>
        <w:rPr>
          <w:rFonts w:ascii="Times New Roman" w:hAnsi="Times New Roman" w:cs="Times New Roman"/>
          <w:b/>
          <w:sz w:val="28"/>
          <w:szCs w:val="28"/>
          <w:lang w:val="uk-UA"/>
        </w:rPr>
        <w:t>Пригадати біографічні відомості з життя Шевченка періоду 1847 -  1861 років.</w:t>
      </w:r>
    </w:p>
    <w:p w:rsidR="00ED7226" w:rsidRPr="009274E9" w:rsidRDefault="00ED7226" w:rsidP="00ED7226">
      <w:pPr>
        <w:pStyle w:val="a4"/>
        <w:numPr>
          <w:ilvl w:val="0"/>
          <w:numId w:val="1"/>
        </w:numPr>
        <w:rPr>
          <w:rFonts w:ascii="Times New Roman" w:hAnsi="Times New Roman" w:cs="Times New Roman"/>
          <w:b/>
          <w:sz w:val="28"/>
          <w:szCs w:val="28"/>
          <w:lang w:val="uk-UA"/>
        </w:rPr>
      </w:pPr>
      <w:r w:rsidRPr="009274E9">
        <w:rPr>
          <w:rFonts w:ascii="Times New Roman" w:hAnsi="Times New Roman" w:cs="Times New Roman"/>
          <w:b/>
          <w:sz w:val="28"/>
          <w:szCs w:val="28"/>
          <w:lang w:val="uk-UA"/>
        </w:rPr>
        <w:t xml:space="preserve">Переглянути відео за посиланням </w:t>
      </w:r>
    </w:p>
    <w:p w:rsidR="00ED7226" w:rsidRPr="009274E9" w:rsidRDefault="00ED7226" w:rsidP="00ED7226">
      <w:pPr>
        <w:rPr>
          <w:lang w:val="uk-UA"/>
        </w:rPr>
      </w:pPr>
      <w:r>
        <w:rPr>
          <w:lang w:val="uk-UA"/>
        </w:rPr>
        <w:t xml:space="preserve">                        </w:t>
      </w:r>
      <w:hyperlink r:id="rId5" w:history="1">
        <w:r>
          <w:rPr>
            <w:rStyle w:val="a3"/>
          </w:rPr>
          <w:t>https</w:t>
        </w:r>
        <w:r w:rsidRPr="009274E9">
          <w:rPr>
            <w:rStyle w:val="a3"/>
            <w:lang w:val="uk-UA"/>
          </w:rPr>
          <w:t>://</w:t>
        </w:r>
        <w:r>
          <w:rPr>
            <w:rStyle w:val="a3"/>
          </w:rPr>
          <w:t>www</w:t>
        </w:r>
        <w:r w:rsidRPr="009274E9">
          <w:rPr>
            <w:rStyle w:val="a3"/>
            <w:lang w:val="uk-UA"/>
          </w:rPr>
          <w:t>.</w:t>
        </w:r>
        <w:r>
          <w:rPr>
            <w:rStyle w:val="a3"/>
          </w:rPr>
          <w:t>youtube</w:t>
        </w:r>
        <w:r w:rsidRPr="009274E9">
          <w:rPr>
            <w:rStyle w:val="a3"/>
            <w:lang w:val="uk-UA"/>
          </w:rPr>
          <w:t>.</w:t>
        </w:r>
        <w:r>
          <w:rPr>
            <w:rStyle w:val="a3"/>
          </w:rPr>
          <w:t>com</w:t>
        </w:r>
        <w:r w:rsidRPr="009274E9">
          <w:rPr>
            <w:rStyle w:val="a3"/>
            <w:lang w:val="uk-UA"/>
          </w:rPr>
          <w:t>/</w:t>
        </w:r>
        <w:r>
          <w:rPr>
            <w:rStyle w:val="a3"/>
          </w:rPr>
          <w:t>watch</w:t>
        </w:r>
        <w:r w:rsidRPr="009274E9">
          <w:rPr>
            <w:rStyle w:val="a3"/>
            <w:lang w:val="uk-UA"/>
          </w:rPr>
          <w:t>?</w:t>
        </w:r>
        <w:r>
          <w:rPr>
            <w:rStyle w:val="a3"/>
          </w:rPr>
          <w:t>v</w:t>
        </w:r>
        <w:r w:rsidRPr="009274E9">
          <w:rPr>
            <w:rStyle w:val="a3"/>
            <w:lang w:val="uk-UA"/>
          </w:rPr>
          <w:t>=</w:t>
        </w:r>
        <w:r>
          <w:rPr>
            <w:rStyle w:val="a3"/>
          </w:rPr>
          <w:t>uJd</w:t>
        </w:r>
        <w:r w:rsidRPr="009274E9">
          <w:rPr>
            <w:rStyle w:val="a3"/>
            <w:lang w:val="uk-UA"/>
          </w:rPr>
          <w:t>2</w:t>
        </w:r>
        <w:r>
          <w:rPr>
            <w:rStyle w:val="a3"/>
          </w:rPr>
          <w:t>ajOPoH</w:t>
        </w:r>
        <w:r w:rsidRPr="009274E9">
          <w:rPr>
            <w:rStyle w:val="a3"/>
            <w:lang w:val="uk-UA"/>
          </w:rPr>
          <w:t>8</w:t>
        </w:r>
      </w:hyperlink>
    </w:p>
    <w:p w:rsidR="00ED7226" w:rsidRPr="00ED7226" w:rsidRDefault="00ED7226" w:rsidP="00ED7226">
      <w:pPr>
        <w:pStyle w:val="a4"/>
        <w:numPr>
          <w:ilvl w:val="0"/>
          <w:numId w:val="1"/>
        </w:numPr>
        <w:rPr>
          <w:rFonts w:ascii="Times New Roman" w:hAnsi="Times New Roman" w:cs="Times New Roman"/>
          <w:b/>
          <w:sz w:val="28"/>
          <w:szCs w:val="28"/>
          <w:lang w:val="uk-UA"/>
        </w:rPr>
      </w:pPr>
      <w:r>
        <w:rPr>
          <w:rFonts w:ascii="Times New Roman" w:hAnsi="Times New Roman" w:cs="Times New Roman"/>
          <w:b/>
          <w:sz w:val="28"/>
          <w:szCs w:val="28"/>
          <w:lang w:val="uk-UA"/>
        </w:rPr>
        <w:t>Прочитати матеріал.</w:t>
      </w:r>
      <w:r w:rsidRPr="00ED7226">
        <w:rPr>
          <w:b/>
          <w:sz w:val="28"/>
          <w:szCs w:val="28"/>
          <w:lang w:val="uk-UA"/>
        </w:rPr>
        <w:t xml:space="preserve"> </w:t>
      </w:r>
    </w:p>
    <w:p w:rsidR="00ED7226" w:rsidRPr="005F21ED" w:rsidRDefault="00ED7226" w:rsidP="00ED7226">
      <w:pPr>
        <w:pStyle w:val="a4"/>
        <w:rPr>
          <w:b/>
          <w:sz w:val="28"/>
          <w:szCs w:val="28"/>
          <w:lang w:val="uk-UA"/>
        </w:rPr>
      </w:pPr>
      <w:r>
        <w:rPr>
          <w:b/>
          <w:sz w:val="28"/>
          <w:szCs w:val="28"/>
          <w:lang w:val="uk-UA"/>
        </w:rPr>
        <w:t xml:space="preserve">                  «Невольницька поезія». Цикл </w:t>
      </w:r>
      <w:r w:rsidRPr="005F21ED">
        <w:rPr>
          <w:b/>
          <w:sz w:val="28"/>
          <w:szCs w:val="28"/>
          <w:lang w:val="uk-UA"/>
        </w:rPr>
        <w:t>«В казематі»</w:t>
      </w:r>
    </w:p>
    <w:p w:rsidR="00ED7226" w:rsidRDefault="00ED7226" w:rsidP="00ED7226">
      <w:pPr>
        <w:ind w:left="360" w:firstLine="633"/>
        <w:jc w:val="both"/>
        <w:rPr>
          <w:sz w:val="28"/>
          <w:szCs w:val="28"/>
        </w:rPr>
      </w:pPr>
      <w:r w:rsidRPr="005F21ED">
        <w:rPr>
          <w:sz w:val="28"/>
          <w:szCs w:val="28"/>
          <w:lang w:val="uk-UA"/>
        </w:rPr>
        <w:t xml:space="preserve">Цикл складається із 13 віршів, головним мотивом яких є </w:t>
      </w:r>
      <w:r w:rsidRPr="005F21ED">
        <w:rPr>
          <w:b/>
          <w:sz w:val="28"/>
          <w:szCs w:val="28"/>
          <w:lang w:val="uk-UA"/>
        </w:rPr>
        <w:t>заклик бути вірним народові, Україні, своїй Вітчизні.</w:t>
      </w:r>
      <w:r w:rsidRPr="005F21ED">
        <w:rPr>
          <w:sz w:val="28"/>
          <w:szCs w:val="28"/>
          <w:lang w:val="uk-UA"/>
        </w:rPr>
        <w:t xml:space="preserve"> Найсильніше неско</w:t>
      </w:r>
      <w:r>
        <w:rPr>
          <w:sz w:val="28"/>
          <w:szCs w:val="28"/>
        </w:rPr>
        <w:t xml:space="preserve">реність поета, його любов до України висловлені у вірші "Мені однаково..." Автор поезії </w:t>
      </w:r>
      <w:r>
        <w:rPr>
          <w:b/>
          <w:sz w:val="28"/>
          <w:szCs w:val="28"/>
        </w:rPr>
        <w:t>виступає як патріот, якого найбільше хвилює не особиста доля, а доля України</w:t>
      </w:r>
      <w:r>
        <w:rPr>
          <w:sz w:val="28"/>
          <w:szCs w:val="28"/>
        </w:rPr>
        <w:t xml:space="preserve">. Будучи у казематі далеко від рідного краю, Шевченко </w:t>
      </w:r>
      <w:r>
        <w:rPr>
          <w:b/>
          <w:sz w:val="28"/>
          <w:szCs w:val="28"/>
        </w:rPr>
        <w:t>згадує українську природу, пісні, звичаї</w:t>
      </w:r>
      <w:r>
        <w:rPr>
          <w:sz w:val="28"/>
          <w:szCs w:val="28"/>
        </w:rPr>
        <w:t xml:space="preserve">. Все це він відтворив у поезії "Садок вишневий коло хати". У деяких віршах циклу звучать </w:t>
      </w:r>
      <w:r>
        <w:rPr>
          <w:b/>
          <w:sz w:val="28"/>
          <w:szCs w:val="28"/>
        </w:rPr>
        <w:t>народнопісенні мотиви</w:t>
      </w:r>
      <w:r>
        <w:rPr>
          <w:sz w:val="28"/>
          <w:szCs w:val="28"/>
        </w:rPr>
        <w:t xml:space="preserve">. У них розповідається про </w:t>
      </w:r>
      <w:r>
        <w:rPr>
          <w:b/>
          <w:sz w:val="28"/>
          <w:szCs w:val="28"/>
        </w:rPr>
        <w:t>сирітство дівчини</w:t>
      </w:r>
      <w:r>
        <w:rPr>
          <w:sz w:val="28"/>
          <w:szCs w:val="28"/>
        </w:rPr>
        <w:t xml:space="preserve"> ("Ой одна я, одна..."), </w:t>
      </w:r>
      <w:r>
        <w:rPr>
          <w:b/>
          <w:sz w:val="28"/>
          <w:szCs w:val="28"/>
        </w:rPr>
        <w:t xml:space="preserve">про кохання й розлуку </w:t>
      </w:r>
      <w:r>
        <w:rPr>
          <w:sz w:val="28"/>
          <w:szCs w:val="28"/>
        </w:rPr>
        <w:t xml:space="preserve">("Чого ти ходиш на могилу?"), </w:t>
      </w:r>
      <w:r>
        <w:rPr>
          <w:b/>
          <w:sz w:val="28"/>
          <w:szCs w:val="28"/>
        </w:rPr>
        <w:t xml:space="preserve">про зло солдатчини </w:t>
      </w:r>
      <w:r>
        <w:rPr>
          <w:sz w:val="28"/>
          <w:szCs w:val="28"/>
        </w:rPr>
        <w:t>("Рано-вранці новобранці").</w:t>
      </w:r>
    </w:p>
    <w:p w:rsidR="00ED7226" w:rsidRDefault="00ED7226" w:rsidP="00ED7226">
      <w:pPr>
        <w:ind w:left="360" w:firstLine="633"/>
        <w:jc w:val="both"/>
        <w:rPr>
          <w:sz w:val="28"/>
          <w:szCs w:val="28"/>
        </w:rPr>
      </w:pPr>
      <w:r>
        <w:rPr>
          <w:b/>
          <w:sz w:val="28"/>
          <w:szCs w:val="28"/>
        </w:rPr>
        <w:t xml:space="preserve"> «Ой три шляхи широкїі»</w:t>
      </w:r>
      <w:r>
        <w:rPr>
          <w:sz w:val="28"/>
          <w:szCs w:val="28"/>
        </w:rPr>
        <w:t xml:space="preserve"> — це вірш, у якому постають виразні народнопісенні образи, вони зворушують нас до глибини душі, адже перегукуються із нелегкою долею України. У поезії звучать мотиви суму, самотності.</w:t>
      </w:r>
    </w:p>
    <w:p w:rsidR="00ED7226" w:rsidRDefault="00ED7226" w:rsidP="00ED7226">
      <w:pPr>
        <w:ind w:left="360" w:firstLine="633"/>
        <w:jc w:val="both"/>
        <w:rPr>
          <w:b/>
          <w:sz w:val="28"/>
          <w:szCs w:val="28"/>
        </w:rPr>
      </w:pPr>
      <w:r>
        <w:rPr>
          <w:b/>
          <w:sz w:val="28"/>
          <w:szCs w:val="28"/>
        </w:rPr>
        <w:t>У казематі написано тринадцять поезій:</w:t>
      </w:r>
    </w:p>
    <w:p w:rsidR="00ED7226" w:rsidRDefault="00ED7226" w:rsidP="00ED7226">
      <w:pPr>
        <w:ind w:left="360" w:firstLine="633"/>
        <w:jc w:val="both"/>
        <w:rPr>
          <w:sz w:val="28"/>
          <w:szCs w:val="28"/>
        </w:rPr>
      </w:pPr>
      <w:r>
        <w:rPr>
          <w:sz w:val="28"/>
          <w:szCs w:val="28"/>
        </w:rPr>
        <w:t>«Ой одна я, одна»</w:t>
      </w:r>
    </w:p>
    <w:p w:rsidR="00ED7226" w:rsidRDefault="00ED7226" w:rsidP="00ED7226">
      <w:pPr>
        <w:ind w:left="360" w:firstLine="633"/>
        <w:jc w:val="both"/>
        <w:rPr>
          <w:sz w:val="28"/>
          <w:szCs w:val="28"/>
        </w:rPr>
      </w:pPr>
      <w:r>
        <w:rPr>
          <w:sz w:val="28"/>
          <w:szCs w:val="28"/>
        </w:rPr>
        <w:t>«За байраком байрак»</w:t>
      </w:r>
    </w:p>
    <w:p w:rsidR="00ED7226" w:rsidRDefault="00ED7226" w:rsidP="00ED7226">
      <w:pPr>
        <w:ind w:left="360" w:firstLine="633"/>
        <w:jc w:val="both"/>
        <w:rPr>
          <w:sz w:val="28"/>
          <w:szCs w:val="28"/>
        </w:rPr>
      </w:pPr>
      <w:r>
        <w:rPr>
          <w:sz w:val="28"/>
          <w:szCs w:val="28"/>
        </w:rPr>
        <w:t>«Мені однаково, чи буду»</w:t>
      </w:r>
    </w:p>
    <w:p w:rsidR="00ED7226" w:rsidRDefault="00ED7226" w:rsidP="00ED7226">
      <w:pPr>
        <w:ind w:left="360" w:firstLine="633"/>
        <w:jc w:val="both"/>
        <w:rPr>
          <w:sz w:val="28"/>
          <w:szCs w:val="28"/>
        </w:rPr>
      </w:pPr>
      <w:r>
        <w:rPr>
          <w:sz w:val="28"/>
          <w:szCs w:val="28"/>
        </w:rPr>
        <w:t>«Не кидай матері! — казали»</w:t>
      </w:r>
    </w:p>
    <w:p w:rsidR="00ED7226" w:rsidRDefault="00ED7226" w:rsidP="00ED7226">
      <w:pPr>
        <w:ind w:left="360" w:firstLine="633"/>
        <w:jc w:val="both"/>
        <w:rPr>
          <w:sz w:val="28"/>
          <w:szCs w:val="28"/>
        </w:rPr>
      </w:pPr>
      <w:r>
        <w:rPr>
          <w:sz w:val="28"/>
          <w:szCs w:val="28"/>
        </w:rPr>
        <w:t>«Чого ти ходиш на могилу?»</w:t>
      </w:r>
    </w:p>
    <w:p w:rsidR="00ED7226" w:rsidRDefault="00ED7226" w:rsidP="00ED7226">
      <w:pPr>
        <w:ind w:left="360" w:firstLine="633"/>
        <w:jc w:val="both"/>
        <w:rPr>
          <w:sz w:val="28"/>
          <w:szCs w:val="28"/>
        </w:rPr>
      </w:pPr>
      <w:r>
        <w:rPr>
          <w:sz w:val="28"/>
          <w:szCs w:val="28"/>
        </w:rPr>
        <w:lastRenderedPageBreak/>
        <w:t>«Ой три шляхи широкії»</w:t>
      </w:r>
    </w:p>
    <w:p w:rsidR="00ED7226" w:rsidRDefault="00ED7226" w:rsidP="00ED7226">
      <w:pPr>
        <w:ind w:left="360" w:firstLine="633"/>
        <w:jc w:val="both"/>
        <w:rPr>
          <w:sz w:val="28"/>
          <w:szCs w:val="28"/>
        </w:rPr>
      </w:pPr>
      <w:r>
        <w:rPr>
          <w:sz w:val="28"/>
          <w:szCs w:val="28"/>
        </w:rPr>
        <w:t>«Н. Костомарову»</w:t>
      </w:r>
    </w:p>
    <w:p w:rsidR="00ED7226" w:rsidRDefault="00ED7226" w:rsidP="00ED7226">
      <w:pPr>
        <w:ind w:left="360" w:firstLine="633"/>
        <w:jc w:val="both"/>
        <w:rPr>
          <w:sz w:val="28"/>
          <w:szCs w:val="28"/>
        </w:rPr>
      </w:pPr>
      <w:r>
        <w:rPr>
          <w:sz w:val="28"/>
          <w:szCs w:val="28"/>
        </w:rPr>
        <w:t>«Садок вишневий коло хати»</w:t>
      </w:r>
    </w:p>
    <w:p w:rsidR="00ED7226" w:rsidRDefault="00ED7226" w:rsidP="00ED7226">
      <w:pPr>
        <w:ind w:left="360" w:firstLine="633"/>
        <w:jc w:val="both"/>
        <w:rPr>
          <w:sz w:val="28"/>
          <w:szCs w:val="28"/>
        </w:rPr>
      </w:pPr>
      <w:r>
        <w:rPr>
          <w:sz w:val="28"/>
          <w:szCs w:val="28"/>
        </w:rPr>
        <w:t>«Не спалося, — а ніч, як море»</w:t>
      </w:r>
    </w:p>
    <w:p w:rsidR="00ED7226" w:rsidRDefault="00ED7226" w:rsidP="00ED7226">
      <w:pPr>
        <w:ind w:left="360" w:firstLine="633"/>
        <w:jc w:val="both"/>
        <w:rPr>
          <w:sz w:val="28"/>
          <w:szCs w:val="28"/>
        </w:rPr>
      </w:pPr>
      <w:r>
        <w:rPr>
          <w:sz w:val="28"/>
          <w:szCs w:val="28"/>
        </w:rPr>
        <w:t>«Рано-вранці новобранці»</w:t>
      </w:r>
    </w:p>
    <w:p w:rsidR="00ED7226" w:rsidRDefault="00ED7226" w:rsidP="00ED7226">
      <w:pPr>
        <w:ind w:left="360" w:firstLine="633"/>
        <w:jc w:val="both"/>
        <w:rPr>
          <w:sz w:val="28"/>
          <w:szCs w:val="28"/>
        </w:rPr>
      </w:pPr>
      <w:r>
        <w:rPr>
          <w:sz w:val="28"/>
          <w:szCs w:val="28"/>
        </w:rPr>
        <w:t>«На волі тяжко, хоча й волі»</w:t>
      </w:r>
    </w:p>
    <w:p w:rsidR="00ED7226" w:rsidRDefault="00ED7226" w:rsidP="00ED7226">
      <w:pPr>
        <w:ind w:left="360" w:firstLine="633"/>
        <w:jc w:val="both"/>
        <w:rPr>
          <w:sz w:val="28"/>
          <w:szCs w:val="28"/>
        </w:rPr>
      </w:pPr>
      <w:r>
        <w:rPr>
          <w:sz w:val="28"/>
          <w:szCs w:val="28"/>
        </w:rPr>
        <w:t>«Чи ми ще зійдемося знову?»</w:t>
      </w:r>
    </w:p>
    <w:p w:rsidR="00ED7226" w:rsidRDefault="00ED7226" w:rsidP="00ED7226">
      <w:pPr>
        <w:ind w:left="360" w:firstLine="633"/>
        <w:jc w:val="both"/>
        <w:rPr>
          <w:sz w:val="28"/>
          <w:szCs w:val="28"/>
        </w:rPr>
      </w:pPr>
      <w:r>
        <w:rPr>
          <w:sz w:val="28"/>
          <w:szCs w:val="28"/>
        </w:rPr>
        <w:t>«Косар»</w:t>
      </w:r>
    </w:p>
    <w:p w:rsidR="00ED7226" w:rsidRDefault="00ED7226" w:rsidP="00ED7226">
      <w:pPr>
        <w:ind w:left="360" w:firstLine="633"/>
        <w:jc w:val="both"/>
        <w:rPr>
          <w:sz w:val="28"/>
          <w:szCs w:val="28"/>
        </w:rPr>
      </w:pPr>
      <w:r>
        <w:rPr>
          <w:sz w:val="28"/>
          <w:szCs w:val="28"/>
        </w:rPr>
        <w:t xml:space="preserve">Первісний варіант цих творів — в окремому автографі (зберігається в інституті літератури імені Тараса Шевченка АН України). Весь цикл Шевченко переписав до </w:t>
      </w:r>
      <w:r>
        <w:rPr>
          <w:b/>
          <w:sz w:val="28"/>
          <w:szCs w:val="28"/>
        </w:rPr>
        <w:t>«Малої книжки»</w:t>
      </w:r>
      <w:r>
        <w:rPr>
          <w:sz w:val="28"/>
          <w:szCs w:val="28"/>
        </w:rPr>
        <w:t xml:space="preserve"> (</w:t>
      </w:r>
      <w:r>
        <w:rPr>
          <w:b/>
          <w:sz w:val="28"/>
          <w:szCs w:val="28"/>
        </w:rPr>
        <w:t>захалявної книжечки 1847</w:t>
      </w:r>
      <w:r>
        <w:rPr>
          <w:sz w:val="28"/>
          <w:szCs w:val="28"/>
        </w:rPr>
        <w:t xml:space="preserve">) в Орській фортеці, додавши як заспів новостворений вірш </w:t>
      </w:r>
      <w:r>
        <w:rPr>
          <w:b/>
          <w:sz w:val="28"/>
          <w:szCs w:val="28"/>
        </w:rPr>
        <w:t>«Згадайте, братія моя».</w:t>
      </w:r>
      <w:r>
        <w:rPr>
          <w:sz w:val="28"/>
          <w:szCs w:val="28"/>
        </w:rPr>
        <w:t xml:space="preserve"> До </w:t>
      </w:r>
      <w:r>
        <w:rPr>
          <w:b/>
          <w:sz w:val="28"/>
          <w:szCs w:val="28"/>
        </w:rPr>
        <w:t>«Більшої книжки»</w:t>
      </w:r>
      <w:r>
        <w:rPr>
          <w:sz w:val="28"/>
          <w:szCs w:val="28"/>
        </w:rPr>
        <w:t xml:space="preserve"> поет вніс цикл у Москві </w:t>
      </w:r>
      <w:r>
        <w:rPr>
          <w:b/>
          <w:sz w:val="28"/>
          <w:szCs w:val="28"/>
        </w:rPr>
        <w:t>18 березня 1858</w:t>
      </w:r>
      <w:r>
        <w:rPr>
          <w:sz w:val="28"/>
          <w:szCs w:val="28"/>
        </w:rPr>
        <w:t>, надавши йому назви й присвяти «</w:t>
      </w:r>
      <w:r>
        <w:rPr>
          <w:b/>
          <w:sz w:val="28"/>
          <w:szCs w:val="28"/>
        </w:rPr>
        <w:t>В казематі. Моїм соузникам посвящаю»</w:t>
      </w:r>
      <w:r>
        <w:rPr>
          <w:sz w:val="28"/>
          <w:szCs w:val="28"/>
        </w:rPr>
        <w:t>. Вірш «Не спалося, — а ніч, як море» до «Більшої книжки» не переписано.</w:t>
      </w:r>
    </w:p>
    <w:p w:rsidR="00ED7226" w:rsidRPr="005F21ED" w:rsidRDefault="00ED7226" w:rsidP="00ED7226">
      <w:pPr>
        <w:pStyle w:val="a4"/>
        <w:numPr>
          <w:ilvl w:val="0"/>
          <w:numId w:val="1"/>
        </w:numPr>
        <w:rPr>
          <w:b/>
          <w:sz w:val="28"/>
          <w:szCs w:val="28"/>
          <w:lang w:val="uk-UA"/>
        </w:rPr>
      </w:pPr>
      <w:r w:rsidRPr="005F21ED">
        <w:rPr>
          <w:b/>
          <w:sz w:val="28"/>
          <w:szCs w:val="28"/>
        </w:rPr>
        <w:t>Опорний конспект</w:t>
      </w:r>
      <w:r w:rsidRPr="005F21ED">
        <w:rPr>
          <w:b/>
          <w:sz w:val="28"/>
          <w:szCs w:val="28"/>
          <w:lang w:val="uk-UA"/>
        </w:rPr>
        <w:t xml:space="preserve"> (записати в зошит)</w:t>
      </w:r>
    </w:p>
    <w:p w:rsidR="00ED7226" w:rsidRPr="005F21ED" w:rsidRDefault="00ED7226" w:rsidP="00ED7226">
      <w:pPr>
        <w:pStyle w:val="a4"/>
        <w:rPr>
          <w:b/>
          <w:sz w:val="28"/>
          <w:szCs w:val="28"/>
          <w:lang w:val="uk-UA"/>
        </w:rPr>
      </w:pPr>
      <w:r>
        <w:rPr>
          <w:b/>
          <w:sz w:val="28"/>
          <w:szCs w:val="28"/>
          <w:lang w:val="uk-UA"/>
        </w:rPr>
        <w:t xml:space="preserve">«Невольницька поезія». Цикл </w:t>
      </w:r>
      <w:r w:rsidRPr="005F21ED">
        <w:rPr>
          <w:b/>
          <w:sz w:val="28"/>
          <w:szCs w:val="28"/>
          <w:lang w:val="uk-UA"/>
        </w:rPr>
        <w:t>«В казематі»</w:t>
      </w:r>
    </w:p>
    <w:p w:rsidR="00ED7226" w:rsidRPr="005F21ED" w:rsidRDefault="00ED7226" w:rsidP="00ED7226">
      <w:pPr>
        <w:spacing w:after="0" w:line="240" w:lineRule="auto"/>
        <w:jc w:val="both"/>
        <w:rPr>
          <w:b/>
          <w:i/>
          <w:color w:val="000000"/>
          <w:sz w:val="28"/>
          <w:szCs w:val="28"/>
          <w:lang w:val="uk-UA"/>
        </w:rPr>
      </w:pPr>
      <w:r>
        <w:rPr>
          <w:b/>
          <w:sz w:val="28"/>
          <w:szCs w:val="28"/>
          <w:lang w:val="uk-UA"/>
        </w:rPr>
        <w:t xml:space="preserve">             </w:t>
      </w:r>
      <w:r>
        <w:rPr>
          <w:b/>
          <w:i/>
          <w:color w:val="000000"/>
          <w:sz w:val="28"/>
          <w:szCs w:val="28"/>
          <w:lang w:val="uk-UA"/>
        </w:rPr>
        <w:t>Ц</w:t>
      </w:r>
      <w:r>
        <w:rPr>
          <w:b/>
          <w:i/>
          <w:color w:val="000000"/>
          <w:sz w:val="28"/>
          <w:szCs w:val="28"/>
        </w:rPr>
        <w:t>икл «В казематі»</w:t>
      </w:r>
      <w:r>
        <w:rPr>
          <w:b/>
          <w:i/>
          <w:color w:val="000000"/>
          <w:sz w:val="28"/>
          <w:szCs w:val="28"/>
          <w:lang w:val="uk-UA"/>
        </w:rPr>
        <w:t xml:space="preserve"> налічує 13 поезій.</w:t>
      </w:r>
    </w:p>
    <w:p w:rsidR="00ED7226" w:rsidRDefault="00ED7226" w:rsidP="00ED7226">
      <w:pPr>
        <w:ind w:left="360"/>
        <w:jc w:val="both"/>
        <w:rPr>
          <w:b/>
          <w:i/>
          <w:color w:val="000000"/>
          <w:sz w:val="28"/>
          <w:szCs w:val="28"/>
        </w:rPr>
      </w:pPr>
      <w:r>
        <w:rPr>
          <w:b/>
          <w:i/>
          <w:color w:val="000000"/>
          <w:sz w:val="28"/>
          <w:szCs w:val="28"/>
        </w:rPr>
        <w:t xml:space="preserve">                           Мотиви: </w:t>
      </w:r>
    </w:p>
    <w:p w:rsidR="00ED7226" w:rsidRDefault="00ED7226" w:rsidP="00ED7226">
      <w:pPr>
        <w:numPr>
          <w:ilvl w:val="0"/>
          <w:numId w:val="2"/>
        </w:numPr>
        <w:spacing w:after="0" w:line="240" w:lineRule="auto"/>
        <w:jc w:val="both"/>
        <w:rPr>
          <w:color w:val="000000"/>
          <w:sz w:val="28"/>
          <w:szCs w:val="28"/>
        </w:rPr>
      </w:pPr>
      <w:r>
        <w:rPr>
          <w:color w:val="000000"/>
          <w:sz w:val="28"/>
          <w:szCs w:val="28"/>
        </w:rPr>
        <w:t>автобіографічні нотки – сум, самотність;</w:t>
      </w:r>
    </w:p>
    <w:p w:rsidR="00ED7226" w:rsidRDefault="00ED7226" w:rsidP="00ED7226">
      <w:pPr>
        <w:numPr>
          <w:ilvl w:val="0"/>
          <w:numId w:val="2"/>
        </w:numPr>
        <w:spacing w:after="0" w:line="240" w:lineRule="auto"/>
        <w:jc w:val="both"/>
        <w:rPr>
          <w:color w:val="000000"/>
          <w:sz w:val="28"/>
          <w:szCs w:val="28"/>
        </w:rPr>
      </w:pPr>
      <w:r>
        <w:rPr>
          <w:color w:val="000000"/>
          <w:sz w:val="28"/>
          <w:szCs w:val="28"/>
        </w:rPr>
        <w:t>бачення свого майбутнього –  роздуми про неминучість смерті;</w:t>
      </w:r>
    </w:p>
    <w:p w:rsidR="00ED7226" w:rsidRDefault="00ED7226" w:rsidP="00ED7226">
      <w:pPr>
        <w:numPr>
          <w:ilvl w:val="0"/>
          <w:numId w:val="2"/>
        </w:numPr>
        <w:spacing w:after="0" w:line="240" w:lineRule="auto"/>
        <w:jc w:val="both"/>
        <w:rPr>
          <w:b/>
          <w:i/>
          <w:color w:val="000000"/>
          <w:sz w:val="28"/>
          <w:szCs w:val="28"/>
        </w:rPr>
      </w:pPr>
      <w:r>
        <w:rPr>
          <w:color w:val="000000"/>
          <w:sz w:val="28"/>
          <w:szCs w:val="28"/>
        </w:rPr>
        <w:t xml:space="preserve">почуття громадянської мужності, стійкості, незалежності, вірності батьківщині та народові; </w:t>
      </w:r>
    </w:p>
    <w:p w:rsidR="00ED7226" w:rsidRDefault="00ED7226" w:rsidP="00ED7226">
      <w:pPr>
        <w:numPr>
          <w:ilvl w:val="0"/>
          <w:numId w:val="2"/>
        </w:numPr>
        <w:spacing w:after="0" w:line="240" w:lineRule="auto"/>
        <w:jc w:val="both"/>
        <w:rPr>
          <w:color w:val="000000"/>
          <w:sz w:val="28"/>
          <w:szCs w:val="28"/>
        </w:rPr>
      </w:pPr>
      <w:r>
        <w:rPr>
          <w:color w:val="000000"/>
          <w:sz w:val="28"/>
          <w:szCs w:val="28"/>
        </w:rPr>
        <w:t>вболівання над горем знедолених;</w:t>
      </w:r>
    </w:p>
    <w:p w:rsidR="00ED7226" w:rsidRDefault="00ED7226" w:rsidP="00ED7226">
      <w:pPr>
        <w:numPr>
          <w:ilvl w:val="0"/>
          <w:numId w:val="2"/>
        </w:numPr>
        <w:spacing w:after="0" w:line="240" w:lineRule="auto"/>
        <w:jc w:val="both"/>
        <w:rPr>
          <w:color w:val="000000"/>
          <w:sz w:val="28"/>
          <w:szCs w:val="28"/>
        </w:rPr>
      </w:pPr>
      <w:r>
        <w:rPr>
          <w:color w:val="000000"/>
          <w:sz w:val="28"/>
          <w:szCs w:val="28"/>
        </w:rPr>
        <w:t>захоплення красою природи;</w:t>
      </w:r>
    </w:p>
    <w:p w:rsidR="00ED7226" w:rsidRDefault="00ED7226" w:rsidP="00ED7226">
      <w:pPr>
        <w:ind w:left="142"/>
        <w:rPr>
          <w:b/>
          <w:color w:val="000000"/>
          <w:sz w:val="28"/>
          <w:szCs w:val="28"/>
        </w:rPr>
      </w:pPr>
      <w:r>
        <w:rPr>
          <w:b/>
          <w:color w:val="000000"/>
          <w:sz w:val="28"/>
          <w:szCs w:val="28"/>
          <w:lang w:val="uk-UA"/>
        </w:rPr>
        <w:t xml:space="preserve">                    </w:t>
      </w:r>
      <w:r>
        <w:rPr>
          <w:b/>
          <w:color w:val="000000"/>
          <w:sz w:val="28"/>
          <w:szCs w:val="28"/>
        </w:rPr>
        <w:t>Різножанровість:</w:t>
      </w:r>
    </w:p>
    <w:p w:rsidR="00ED7226" w:rsidRDefault="00ED7226" w:rsidP="00ED7226">
      <w:pPr>
        <w:numPr>
          <w:ilvl w:val="0"/>
          <w:numId w:val="2"/>
        </w:numPr>
        <w:spacing w:after="0" w:line="240" w:lineRule="auto"/>
        <w:jc w:val="both"/>
        <w:rPr>
          <w:color w:val="000000"/>
          <w:sz w:val="28"/>
          <w:szCs w:val="28"/>
        </w:rPr>
      </w:pPr>
      <w:r>
        <w:rPr>
          <w:color w:val="000000"/>
          <w:sz w:val="28"/>
          <w:szCs w:val="28"/>
        </w:rPr>
        <w:t>романтична балада;</w:t>
      </w:r>
    </w:p>
    <w:p w:rsidR="00ED7226" w:rsidRDefault="00ED7226" w:rsidP="00ED7226">
      <w:pPr>
        <w:numPr>
          <w:ilvl w:val="0"/>
          <w:numId w:val="2"/>
        </w:numPr>
        <w:spacing w:after="0" w:line="240" w:lineRule="auto"/>
        <w:jc w:val="both"/>
        <w:rPr>
          <w:color w:val="000000"/>
          <w:sz w:val="28"/>
          <w:szCs w:val="28"/>
        </w:rPr>
      </w:pPr>
      <w:r>
        <w:rPr>
          <w:color w:val="000000"/>
          <w:sz w:val="28"/>
          <w:szCs w:val="28"/>
        </w:rPr>
        <w:t>елегія;</w:t>
      </w:r>
    </w:p>
    <w:p w:rsidR="00ED7226" w:rsidRDefault="00ED7226" w:rsidP="00ED7226">
      <w:pPr>
        <w:numPr>
          <w:ilvl w:val="0"/>
          <w:numId w:val="2"/>
        </w:numPr>
        <w:spacing w:after="0" w:line="240" w:lineRule="auto"/>
        <w:jc w:val="both"/>
        <w:rPr>
          <w:color w:val="000000"/>
          <w:sz w:val="28"/>
          <w:szCs w:val="28"/>
        </w:rPr>
      </w:pPr>
      <w:r>
        <w:rPr>
          <w:color w:val="000000"/>
          <w:sz w:val="28"/>
          <w:szCs w:val="28"/>
        </w:rPr>
        <w:t>ліричний вірш із фабульною основою;</w:t>
      </w:r>
    </w:p>
    <w:p w:rsidR="00ED7226" w:rsidRDefault="00ED7226" w:rsidP="00ED7226">
      <w:pPr>
        <w:numPr>
          <w:ilvl w:val="0"/>
          <w:numId w:val="2"/>
        </w:numPr>
        <w:spacing w:after="0" w:line="240" w:lineRule="auto"/>
        <w:jc w:val="both"/>
        <w:rPr>
          <w:color w:val="000000"/>
          <w:sz w:val="28"/>
          <w:szCs w:val="28"/>
        </w:rPr>
      </w:pPr>
      <w:r>
        <w:rPr>
          <w:color w:val="000000"/>
          <w:sz w:val="28"/>
          <w:szCs w:val="28"/>
        </w:rPr>
        <w:t>притча.</w:t>
      </w:r>
      <w:r>
        <w:rPr>
          <w:b/>
          <w:i/>
          <w:color w:val="000000"/>
          <w:sz w:val="28"/>
          <w:szCs w:val="28"/>
        </w:rPr>
        <w:t xml:space="preserve"> </w:t>
      </w:r>
    </w:p>
    <w:p w:rsidR="00ED7226" w:rsidRDefault="00ED7226" w:rsidP="00ED7226">
      <w:pPr>
        <w:ind w:left="360"/>
        <w:jc w:val="both"/>
        <w:rPr>
          <w:b/>
          <w:color w:val="000000"/>
          <w:sz w:val="28"/>
          <w:szCs w:val="28"/>
        </w:rPr>
      </w:pPr>
      <w:r>
        <w:rPr>
          <w:b/>
          <w:color w:val="000000"/>
          <w:sz w:val="28"/>
          <w:szCs w:val="28"/>
        </w:rPr>
        <w:t xml:space="preserve">                 «Садок вишневий коло хати» – «немов монументальна фотографія настрою душі»(І.Франко)</w:t>
      </w:r>
    </w:p>
    <w:p w:rsidR="00ED7226" w:rsidRDefault="00ED7226" w:rsidP="00ED7226">
      <w:pPr>
        <w:ind w:left="360"/>
        <w:jc w:val="both"/>
        <w:rPr>
          <w:b/>
          <w:color w:val="000000"/>
          <w:sz w:val="28"/>
          <w:szCs w:val="28"/>
        </w:rPr>
      </w:pPr>
      <w:r>
        <w:rPr>
          <w:b/>
          <w:color w:val="000000"/>
          <w:sz w:val="28"/>
          <w:szCs w:val="28"/>
        </w:rPr>
        <w:t>Музика М.Лисенка, Якова Степового, Гната Хоткевича, Петра Чайковського.</w:t>
      </w:r>
    </w:p>
    <w:p w:rsidR="00ED7226" w:rsidRDefault="00ED7226" w:rsidP="00ED7226">
      <w:pPr>
        <w:ind w:left="360"/>
        <w:jc w:val="both"/>
        <w:rPr>
          <w:b/>
          <w:color w:val="000000"/>
          <w:sz w:val="28"/>
          <w:szCs w:val="28"/>
        </w:rPr>
      </w:pPr>
      <w:r>
        <w:rPr>
          <w:b/>
          <w:color w:val="000000"/>
          <w:sz w:val="28"/>
          <w:szCs w:val="28"/>
        </w:rPr>
        <w:lastRenderedPageBreak/>
        <w:t xml:space="preserve">Тема: </w:t>
      </w:r>
      <w:r>
        <w:rPr>
          <w:color w:val="000000"/>
          <w:sz w:val="28"/>
          <w:szCs w:val="28"/>
        </w:rPr>
        <w:t>ідилія сільського літнього вечора, відпочинок щасливої родини.</w:t>
      </w:r>
    </w:p>
    <w:p w:rsidR="00ED7226" w:rsidRDefault="00ED7226" w:rsidP="00ED7226">
      <w:pPr>
        <w:ind w:left="360"/>
        <w:jc w:val="both"/>
        <w:rPr>
          <w:color w:val="000000"/>
          <w:sz w:val="28"/>
          <w:szCs w:val="28"/>
        </w:rPr>
      </w:pPr>
      <w:r>
        <w:rPr>
          <w:b/>
          <w:color w:val="000000"/>
          <w:sz w:val="28"/>
          <w:szCs w:val="28"/>
        </w:rPr>
        <w:t xml:space="preserve">Віршування: </w:t>
      </w:r>
      <w:r>
        <w:rPr>
          <w:color w:val="000000"/>
          <w:sz w:val="28"/>
          <w:szCs w:val="28"/>
        </w:rPr>
        <w:t>три 5-рядкові строфи.</w:t>
      </w:r>
    </w:p>
    <w:p w:rsidR="00ED7226" w:rsidRDefault="00ED7226" w:rsidP="00ED7226">
      <w:pPr>
        <w:ind w:left="360"/>
        <w:jc w:val="both"/>
        <w:rPr>
          <w:color w:val="000000"/>
          <w:sz w:val="28"/>
          <w:szCs w:val="28"/>
        </w:rPr>
      </w:pPr>
      <w:r>
        <w:rPr>
          <w:b/>
          <w:color w:val="000000"/>
          <w:sz w:val="28"/>
          <w:szCs w:val="28"/>
        </w:rPr>
        <w:t xml:space="preserve">Художні засоби: </w:t>
      </w:r>
      <w:r>
        <w:rPr>
          <w:color w:val="000000"/>
          <w:sz w:val="28"/>
          <w:szCs w:val="28"/>
        </w:rPr>
        <w:t xml:space="preserve">епіфора, звукові повтори. </w:t>
      </w:r>
    </w:p>
    <w:p w:rsidR="00ED7226" w:rsidRDefault="00ED7226" w:rsidP="00ED7226">
      <w:pPr>
        <w:ind w:left="360"/>
        <w:jc w:val="both"/>
        <w:rPr>
          <w:b/>
          <w:sz w:val="28"/>
          <w:szCs w:val="28"/>
        </w:rPr>
      </w:pPr>
    </w:p>
    <w:p w:rsidR="00ED7226" w:rsidRDefault="00ED7226" w:rsidP="00ED7226">
      <w:pPr>
        <w:pStyle w:val="a4"/>
        <w:numPr>
          <w:ilvl w:val="0"/>
          <w:numId w:val="1"/>
        </w:numPr>
        <w:autoSpaceDE w:val="0"/>
        <w:autoSpaceDN w:val="0"/>
        <w:adjustRightInd w:val="0"/>
        <w:spacing w:after="0" w:line="240" w:lineRule="auto"/>
        <w:rPr>
          <w:rFonts w:ascii="Times New Roman" w:hAnsi="Times New Roman"/>
          <w:b/>
          <w:bCs/>
          <w:i/>
          <w:iCs/>
          <w:sz w:val="32"/>
          <w:szCs w:val="32"/>
          <w:lang w:val="uk-UA"/>
        </w:rPr>
      </w:pPr>
      <w:r>
        <w:rPr>
          <w:rFonts w:ascii="Times New Roman" w:hAnsi="Times New Roman"/>
          <w:b/>
          <w:bCs/>
          <w:i/>
          <w:iCs/>
          <w:sz w:val="32"/>
          <w:szCs w:val="32"/>
          <w:lang w:val="uk-UA"/>
        </w:rPr>
        <w:t>Опрацювати матеріал. Законспектувати</w:t>
      </w:r>
    </w:p>
    <w:p w:rsidR="00ED7226" w:rsidRPr="005F21ED" w:rsidRDefault="00ED7226" w:rsidP="00ED7226">
      <w:pPr>
        <w:pStyle w:val="a4"/>
        <w:autoSpaceDE w:val="0"/>
        <w:autoSpaceDN w:val="0"/>
        <w:adjustRightInd w:val="0"/>
        <w:spacing w:after="0" w:line="240" w:lineRule="auto"/>
        <w:rPr>
          <w:rFonts w:ascii="Times New Roman" w:hAnsi="Times New Roman"/>
          <w:b/>
          <w:bCs/>
          <w:i/>
          <w:iCs/>
          <w:sz w:val="32"/>
          <w:szCs w:val="32"/>
          <w:lang w:val="uk-UA"/>
        </w:rPr>
      </w:pPr>
      <w:r>
        <w:rPr>
          <w:rFonts w:ascii="Times New Roman" w:hAnsi="Times New Roman"/>
          <w:b/>
          <w:bCs/>
          <w:i/>
          <w:iCs/>
          <w:sz w:val="32"/>
          <w:szCs w:val="32"/>
          <w:lang w:val="uk-UA"/>
        </w:rPr>
        <w:t xml:space="preserve">                      </w:t>
      </w:r>
      <w:r w:rsidRPr="005F21ED">
        <w:rPr>
          <w:rFonts w:ascii="Times New Roman" w:hAnsi="Times New Roman"/>
          <w:b/>
          <w:bCs/>
          <w:i/>
          <w:iCs/>
          <w:sz w:val="32"/>
          <w:szCs w:val="32"/>
          <w:lang w:val="uk-UA"/>
        </w:rPr>
        <w:t>Творчість періоду заслання</w:t>
      </w:r>
    </w:p>
    <w:p w:rsidR="00ED7226" w:rsidRDefault="00ED7226" w:rsidP="00ED7226">
      <w:pPr>
        <w:autoSpaceDE w:val="0"/>
        <w:autoSpaceDN w:val="0"/>
        <w:adjustRightInd w:val="0"/>
        <w:spacing w:after="0" w:line="240" w:lineRule="auto"/>
        <w:rPr>
          <w:rFonts w:ascii="Times New Roman" w:hAnsi="Times New Roman"/>
          <w:sz w:val="32"/>
          <w:szCs w:val="32"/>
          <w:lang w:val="uk-UA"/>
        </w:rPr>
      </w:pPr>
      <w:r>
        <w:rPr>
          <w:rFonts w:ascii="Times New Roman" w:hAnsi="Times New Roman"/>
          <w:sz w:val="32"/>
          <w:szCs w:val="32"/>
          <w:lang w:val="uk-UA"/>
        </w:rPr>
        <w:t xml:space="preserve">Перші три роки перебування Шевченка в Орському укріпленні були дуже плідними. Він не дав себе знищити як митця, не дозволив царським сатрапам задушити свій талант, спустошити душу. Нехтуючи «височайшею» забороною, поет складав вірші, мережачи ними «захалявні книжечки». Творчість цього періоду становить новий, вищий етап у розвитку поетичного генія Шевченка, опанування методом практичного реалізму, досконалістю художньої форми. Звичайно, зміцнілий талант, сформований світогляд, усвідомлені суспільні обов’язки митця перед народом, великий життєвий досвід були запорукою того, що поет міг би створити у кілька разів більше, ніж написав. Крім того, не всі твори збереглися. Деякі загубилися, інші Тарас Григорович змушений був знищити сам, бо, коли б їх знайшло начальство, поет зазнав би ще більших утисків та переслідувань. Можна  здогадуватися, що знищені вірші мали особливо гостре антисамодержавне спрямування. І все ж за перші три роки заслання ним було написано більше, ніж за весь інший час. До нас дійшло </w:t>
      </w:r>
      <w:r w:rsidRPr="00344557">
        <w:rPr>
          <w:rFonts w:ascii="Times New Roman" w:hAnsi="Times New Roman"/>
          <w:b/>
          <w:sz w:val="32"/>
          <w:szCs w:val="32"/>
          <w:lang w:val="uk-UA"/>
        </w:rPr>
        <w:t>понад сто творів, серед них дев’ять поем</w:t>
      </w:r>
      <w:r>
        <w:rPr>
          <w:rFonts w:ascii="Times New Roman" w:hAnsi="Times New Roman"/>
          <w:sz w:val="32"/>
          <w:szCs w:val="32"/>
          <w:lang w:val="uk-UA"/>
        </w:rPr>
        <w:t>. Т. Шевченко розумів, що порушуючи царську заборону, він наражався на велику небезпеку, але почуття обов’язку перед народом викривати злочинність самодержавства і непоборна потреба виливати свої думи–муки у віршованих рядках, постійно творити були сильніші за страх перед карою. Вірші та поеми на історичну тематику («Заступила чорна хмара…», «У недільку святую», «Чернець», «Іржавець», «Швачка».</w:t>
      </w:r>
    </w:p>
    <w:p w:rsidR="00ED7226" w:rsidRDefault="00ED7226" w:rsidP="00ED7226">
      <w:pPr>
        <w:rPr>
          <w:rFonts w:ascii="Times New Roman" w:hAnsi="Times New Roman"/>
          <w:sz w:val="32"/>
          <w:szCs w:val="32"/>
          <w:lang w:val="uk-UA"/>
        </w:rPr>
      </w:pPr>
      <w:r>
        <w:rPr>
          <w:rFonts w:ascii="Times New Roman" w:hAnsi="Times New Roman"/>
          <w:sz w:val="32"/>
          <w:szCs w:val="32"/>
          <w:lang w:val="uk-UA"/>
        </w:rPr>
        <w:t xml:space="preserve">Розробляв Т. Шевченко і жанр філософської лірики («Один у одного питаєм…», «Буває, іноді старий…», «Дурні та гордії ми люди…», «О думи мої, о славо злая!», «Не для людей тієї слави…», «Ну що б, здавалося, слова…»). Багато віршів мають автобіографічний характер («Мені тринадцятий минало..», «І виріс я на чужині…», «І золотої й дорогої…», «Якби ви знали, паничі…», </w:t>
      </w:r>
      <w:r>
        <w:rPr>
          <w:rFonts w:ascii="Times New Roman" w:hAnsi="Times New Roman"/>
          <w:sz w:val="32"/>
          <w:szCs w:val="32"/>
          <w:lang w:val="uk-UA"/>
        </w:rPr>
        <w:lastRenderedPageBreak/>
        <w:t>«Сонце заходить, гори чорніють…», «Самому чудно….», «А.О. Козачковському», ««То так і я тепер пишу…», «Готово! Парус розпустили», «Лічу в неволі дні і ночі…» тощо). З творів, написаних за сім років перебування поета в Новопетрівському укріпленні, збереглися лише вірш «Мій Боже милий, знову лихо!» і поема «Москалева</w:t>
      </w:r>
      <w:r w:rsidRPr="005F21ED">
        <w:rPr>
          <w:rFonts w:ascii="Times New Roman" w:hAnsi="Times New Roman"/>
          <w:sz w:val="32"/>
          <w:szCs w:val="32"/>
          <w:lang w:val="uk-UA"/>
        </w:rPr>
        <w:t xml:space="preserve"> </w:t>
      </w:r>
      <w:r>
        <w:rPr>
          <w:rFonts w:ascii="Times New Roman" w:hAnsi="Times New Roman"/>
          <w:sz w:val="32"/>
          <w:szCs w:val="32"/>
          <w:lang w:val="uk-UA"/>
        </w:rPr>
        <w:t>криниця», це пояснюється тим, що, очевидно, Т. Шевченко після другого арешту й важкого покарання остерігався писати вірші. Ретельно виконуючи царські заборони, начальство приставило до поета спеціального наглядача, в обов’язки якого входило пильно стежити за тим, щоб він не мав ні олівців, ні паперу. Коли умови були сприятливіші, Тарас Григорович, можливо, й складав поезії, але не записував їх, і з часом вони забувалися.</w:t>
      </w:r>
    </w:p>
    <w:p w:rsidR="00ED7226" w:rsidRDefault="00ED7226" w:rsidP="00ED7226">
      <w:pPr>
        <w:ind w:left="360"/>
        <w:jc w:val="center"/>
        <w:rPr>
          <w:b/>
          <w:sz w:val="28"/>
          <w:szCs w:val="28"/>
        </w:rPr>
      </w:pPr>
      <w:r>
        <w:rPr>
          <w:b/>
          <w:sz w:val="28"/>
          <w:szCs w:val="28"/>
        </w:rPr>
        <w:t>Опорний конспект</w:t>
      </w:r>
    </w:p>
    <w:p w:rsidR="00ED7226" w:rsidRDefault="00ED7226" w:rsidP="00ED7226">
      <w:pPr>
        <w:jc w:val="center"/>
        <w:rPr>
          <w:b/>
          <w:color w:val="000000"/>
          <w:sz w:val="28"/>
          <w:szCs w:val="28"/>
        </w:rPr>
      </w:pPr>
      <w:r>
        <w:rPr>
          <w:b/>
          <w:color w:val="000000"/>
          <w:sz w:val="28"/>
          <w:szCs w:val="28"/>
        </w:rPr>
        <w:t>Заслання. «Лірика долі»</w:t>
      </w:r>
    </w:p>
    <w:p w:rsidR="00ED7226" w:rsidRDefault="00ED7226" w:rsidP="00ED7226">
      <w:pPr>
        <w:numPr>
          <w:ilvl w:val="0"/>
          <w:numId w:val="2"/>
        </w:numPr>
        <w:spacing w:after="0" w:line="240" w:lineRule="auto"/>
        <w:jc w:val="both"/>
        <w:rPr>
          <w:color w:val="000000"/>
          <w:sz w:val="28"/>
          <w:szCs w:val="28"/>
        </w:rPr>
      </w:pPr>
      <w:r>
        <w:rPr>
          <w:color w:val="000000"/>
          <w:sz w:val="28"/>
          <w:szCs w:val="28"/>
        </w:rPr>
        <w:t>автобіографічні мотиви;</w:t>
      </w:r>
    </w:p>
    <w:p w:rsidR="00ED7226" w:rsidRDefault="00ED7226" w:rsidP="00ED7226">
      <w:pPr>
        <w:numPr>
          <w:ilvl w:val="0"/>
          <w:numId w:val="2"/>
        </w:numPr>
        <w:spacing w:after="0" w:line="240" w:lineRule="auto"/>
        <w:jc w:val="both"/>
        <w:rPr>
          <w:color w:val="000000"/>
          <w:sz w:val="28"/>
          <w:szCs w:val="28"/>
        </w:rPr>
      </w:pPr>
      <w:r>
        <w:rPr>
          <w:color w:val="000000"/>
          <w:sz w:val="28"/>
          <w:szCs w:val="28"/>
        </w:rPr>
        <w:t>особистісні мотиви кохання й розлуки;</w:t>
      </w:r>
    </w:p>
    <w:p w:rsidR="00ED7226" w:rsidRDefault="00ED7226" w:rsidP="00ED7226">
      <w:pPr>
        <w:numPr>
          <w:ilvl w:val="0"/>
          <w:numId w:val="2"/>
        </w:numPr>
        <w:spacing w:after="0" w:line="240" w:lineRule="auto"/>
        <w:jc w:val="both"/>
        <w:rPr>
          <w:color w:val="000000"/>
          <w:sz w:val="28"/>
          <w:szCs w:val="28"/>
        </w:rPr>
      </w:pPr>
      <w:r>
        <w:rPr>
          <w:color w:val="000000"/>
          <w:sz w:val="28"/>
          <w:szCs w:val="28"/>
        </w:rPr>
        <w:t>самотність, прагнення знайти близьку людину;</w:t>
      </w:r>
    </w:p>
    <w:p w:rsidR="00ED7226" w:rsidRDefault="00ED7226" w:rsidP="00ED7226">
      <w:pPr>
        <w:numPr>
          <w:ilvl w:val="0"/>
          <w:numId w:val="2"/>
        </w:numPr>
        <w:spacing w:after="0" w:line="240" w:lineRule="auto"/>
        <w:jc w:val="both"/>
        <w:rPr>
          <w:color w:val="000000"/>
          <w:sz w:val="28"/>
          <w:szCs w:val="28"/>
        </w:rPr>
      </w:pPr>
      <w:r>
        <w:rPr>
          <w:color w:val="000000"/>
          <w:sz w:val="28"/>
          <w:szCs w:val="28"/>
        </w:rPr>
        <w:t>мужність, роздуми над власною долею;</w:t>
      </w:r>
    </w:p>
    <w:p w:rsidR="00ED7226" w:rsidRDefault="00ED7226" w:rsidP="00ED7226">
      <w:pPr>
        <w:numPr>
          <w:ilvl w:val="0"/>
          <w:numId w:val="2"/>
        </w:numPr>
        <w:spacing w:after="0" w:line="240" w:lineRule="auto"/>
        <w:jc w:val="both"/>
        <w:rPr>
          <w:color w:val="000000"/>
          <w:sz w:val="28"/>
          <w:szCs w:val="28"/>
        </w:rPr>
      </w:pPr>
      <w:r>
        <w:rPr>
          <w:color w:val="000000"/>
          <w:sz w:val="28"/>
          <w:szCs w:val="28"/>
        </w:rPr>
        <w:t>щемкі дитячі спогади;</w:t>
      </w:r>
    </w:p>
    <w:p w:rsidR="00ED7226" w:rsidRDefault="00ED7226" w:rsidP="00ED7226">
      <w:pPr>
        <w:numPr>
          <w:ilvl w:val="0"/>
          <w:numId w:val="2"/>
        </w:numPr>
        <w:spacing w:after="0" w:line="240" w:lineRule="auto"/>
        <w:jc w:val="both"/>
        <w:rPr>
          <w:color w:val="000000"/>
          <w:sz w:val="28"/>
          <w:szCs w:val="28"/>
        </w:rPr>
      </w:pPr>
      <w:r>
        <w:rPr>
          <w:color w:val="000000"/>
          <w:sz w:val="28"/>
          <w:szCs w:val="28"/>
        </w:rPr>
        <w:t>зображення кріпацьких доль;</w:t>
      </w:r>
    </w:p>
    <w:p w:rsidR="00ED7226" w:rsidRDefault="00ED7226" w:rsidP="00ED7226">
      <w:pPr>
        <w:numPr>
          <w:ilvl w:val="0"/>
          <w:numId w:val="2"/>
        </w:numPr>
        <w:spacing w:after="0" w:line="240" w:lineRule="auto"/>
        <w:jc w:val="both"/>
        <w:rPr>
          <w:color w:val="000000"/>
          <w:sz w:val="28"/>
          <w:szCs w:val="28"/>
        </w:rPr>
      </w:pPr>
      <w:r>
        <w:rPr>
          <w:color w:val="000000"/>
          <w:sz w:val="28"/>
          <w:szCs w:val="28"/>
        </w:rPr>
        <w:t>викриття солдатчини;</w:t>
      </w:r>
    </w:p>
    <w:p w:rsidR="00ED7226" w:rsidRDefault="00ED7226" w:rsidP="00ED7226">
      <w:pPr>
        <w:numPr>
          <w:ilvl w:val="0"/>
          <w:numId w:val="2"/>
        </w:numPr>
        <w:spacing w:after="0" w:line="240" w:lineRule="auto"/>
        <w:jc w:val="both"/>
        <w:rPr>
          <w:color w:val="000000"/>
          <w:sz w:val="28"/>
          <w:szCs w:val="28"/>
        </w:rPr>
      </w:pPr>
      <w:r>
        <w:rPr>
          <w:color w:val="000000"/>
          <w:sz w:val="28"/>
          <w:szCs w:val="28"/>
        </w:rPr>
        <w:t>пісенна й розповідна лірика;</w:t>
      </w:r>
    </w:p>
    <w:p w:rsidR="00ED7226" w:rsidRDefault="00ED7226" w:rsidP="00ED7226">
      <w:pPr>
        <w:numPr>
          <w:ilvl w:val="0"/>
          <w:numId w:val="2"/>
        </w:numPr>
        <w:spacing w:after="0" w:line="240" w:lineRule="auto"/>
        <w:jc w:val="both"/>
        <w:rPr>
          <w:color w:val="000000"/>
          <w:sz w:val="28"/>
          <w:szCs w:val="28"/>
        </w:rPr>
      </w:pPr>
      <w:r>
        <w:rPr>
          <w:color w:val="000000"/>
          <w:sz w:val="28"/>
          <w:szCs w:val="28"/>
        </w:rPr>
        <w:t>«І досі сниться: під горою…» – останній вірш – ліричний образок.</w:t>
      </w:r>
    </w:p>
    <w:p w:rsidR="00ED7226" w:rsidRDefault="00ED7226" w:rsidP="00ED7226">
      <w:pPr>
        <w:jc w:val="both"/>
        <w:rPr>
          <w:color w:val="000000"/>
          <w:sz w:val="28"/>
          <w:szCs w:val="28"/>
        </w:rPr>
      </w:pPr>
    </w:p>
    <w:p w:rsidR="00ED7226" w:rsidRDefault="00ED7226" w:rsidP="00ED7226">
      <w:pPr>
        <w:jc w:val="center"/>
        <w:rPr>
          <w:b/>
          <w:color w:val="000000"/>
          <w:sz w:val="28"/>
          <w:szCs w:val="28"/>
        </w:rPr>
      </w:pPr>
      <w:r>
        <w:rPr>
          <w:b/>
          <w:color w:val="000000"/>
          <w:sz w:val="28"/>
          <w:szCs w:val="28"/>
        </w:rPr>
        <w:t>Наступний арешт 23 квітня 1850 в Оренбурзі</w:t>
      </w:r>
    </w:p>
    <w:p w:rsidR="00ED7226" w:rsidRDefault="00ED7226" w:rsidP="00ED7226">
      <w:pPr>
        <w:numPr>
          <w:ilvl w:val="0"/>
          <w:numId w:val="2"/>
        </w:numPr>
        <w:spacing w:after="0" w:line="240" w:lineRule="auto"/>
        <w:jc w:val="both"/>
        <w:rPr>
          <w:color w:val="000000"/>
          <w:sz w:val="28"/>
          <w:szCs w:val="28"/>
        </w:rPr>
      </w:pPr>
      <w:r>
        <w:rPr>
          <w:color w:val="000000"/>
          <w:sz w:val="28"/>
          <w:szCs w:val="28"/>
        </w:rPr>
        <w:t>слідство;</w:t>
      </w:r>
    </w:p>
    <w:p w:rsidR="00ED7226" w:rsidRDefault="00ED7226" w:rsidP="00ED7226">
      <w:pPr>
        <w:numPr>
          <w:ilvl w:val="0"/>
          <w:numId w:val="2"/>
        </w:numPr>
        <w:spacing w:after="0" w:line="240" w:lineRule="auto"/>
        <w:jc w:val="both"/>
        <w:rPr>
          <w:color w:val="000000"/>
          <w:sz w:val="28"/>
          <w:szCs w:val="28"/>
        </w:rPr>
      </w:pPr>
      <w:r>
        <w:rPr>
          <w:color w:val="000000"/>
          <w:sz w:val="28"/>
          <w:szCs w:val="28"/>
        </w:rPr>
        <w:t>нове заслання в Новопетровське укріплення;</w:t>
      </w:r>
    </w:p>
    <w:p w:rsidR="00ED7226" w:rsidRDefault="00ED7226" w:rsidP="00ED7226">
      <w:pPr>
        <w:numPr>
          <w:ilvl w:val="0"/>
          <w:numId w:val="2"/>
        </w:numPr>
        <w:spacing w:after="0" w:line="240" w:lineRule="auto"/>
        <w:jc w:val="both"/>
        <w:rPr>
          <w:color w:val="000000"/>
          <w:sz w:val="28"/>
          <w:szCs w:val="28"/>
        </w:rPr>
      </w:pPr>
      <w:r>
        <w:rPr>
          <w:color w:val="000000"/>
          <w:sz w:val="28"/>
          <w:szCs w:val="28"/>
        </w:rPr>
        <w:t>пише повісті російською мовою.</w:t>
      </w:r>
    </w:p>
    <w:p w:rsidR="00ED7226" w:rsidRDefault="00ED7226" w:rsidP="00ED7226">
      <w:pPr>
        <w:ind w:left="360"/>
        <w:jc w:val="both"/>
        <w:rPr>
          <w:color w:val="000000"/>
          <w:sz w:val="28"/>
          <w:szCs w:val="28"/>
        </w:rPr>
      </w:pPr>
      <w:r>
        <w:rPr>
          <w:color w:val="000000"/>
          <w:sz w:val="28"/>
          <w:szCs w:val="28"/>
        </w:rPr>
        <w:t xml:space="preserve">          </w:t>
      </w:r>
    </w:p>
    <w:p w:rsidR="00ED7226" w:rsidRDefault="00ED7226" w:rsidP="00ED7226">
      <w:pPr>
        <w:rPr>
          <w:rFonts w:ascii="Times New Roman" w:hAnsi="Times New Roman"/>
          <w:sz w:val="32"/>
          <w:szCs w:val="32"/>
          <w:lang w:val="uk-UA"/>
        </w:rPr>
      </w:pPr>
    </w:p>
    <w:p w:rsidR="00ED7226" w:rsidRDefault="00ED7226" w:rsidP="00ED7226">
      <w:pPr>
        <w:autoSpaceDE w:val="0"/>
        <w:autoSpaceDN w:val="0"/>
        <w:adjustRightInd w:val="0"/>
        <w:spacing w:after="0" w:line="240" w:lineRule="auto"/>
        <w:jc w:val="center"/>
        <w:rPr>
          <w:rFonts w:ascii="Times New Roman" w:hAnsi="Times New Roman"/>
          <w:b/>
          <w:bCs/>
          <w:i/>
          <w:iCs/>
          <w:sz w:val="32"/>
          <w:szCs w:val="32"/>
          <w:lang w:val="uk-UA"/>
        </w:rPr>
      </w:pPr>
      <w:r>
        <w:rPr>
          <w:rFonts w:ascii="Times New Roman" w:hAnsi="Times New Roman"/>
          <w:b/>
          <w:bCs/>
          <w:i/>
          <w:iCs/>
          <w:sz w:val="32"/>
          <w:szCs w:val="32"/>
          <w:lang w:val="uk-UA"/>
        </w:rPr>
        <w:t>Повісті російською мовою</w:t>
      </w:r>
    </w:p>
    <w:p w:rsidR="00ED7226" w:rsidRDefault="00ED7226" w:rsidP="00ED7226">
      <w:pPr>
        <w:autoSpaceDE w:val="0"/>
        <w:autoSpaceDN w:val="0"/>
        <w:adjustRightInd w:val="0"/>
        <w:spacing w:after="0" w:line="240" w:lineRule="auto"/>
        <w:ind w:firstLine="540"/>
        <w:rPr>
          <w:rFonts w:ascii="Times New Roman" w:hAnsi="Times New Roman"/>
          <w:sz w:val="32"/>
          <w:szCs w:val="32"/>
          <w:lang w:val="uk-UA"/>
        </w:rPr>
      </w:pPr>
      <w:r>
        <w:rPr>
          <w:rFonts w:ascii="Times New Roman" w:hAnsi="Times New Roman"/>
          <w:sz w:val="32"/>
          <w:szCs w:val="32"/>
          <w:lang w:val="uk-UA"/>
        </w:rPr>
        <w:t xml:space="preserve">У 1853 — 1857 роках Т. Шевченко написав близько двох десятків повістей російською мовою, з яких до нас дійшло тільки </w:t>
      </w:r>
      <w:r w:rsidRPr="00344557">
        <w:rPr>
          <w:rFonts w:ascii="Times New Roman" w:hAnsi="Times New Roman"/>
          <w:b/>
          <w:sz w:val="32"/>
          <w:szCs w:val="32"/>
          <w:lang w:val="uk-UA"/>
        </w:rPr>
        <w:t>дев’ять</w:t>
      </w:r>
      <w:r>
        <w:rPr>
          <w:rFonts w:ascii="Times New Roman" w:hAnsi="Times New Roman"/>
          <w:sz w:val="32"/>
          <w:szCs w:val="32"/>
          <w:lang w:val="uk-UA"/>
        </w:rPr>
        <w:t xml:space="preserve">. Дві повісті </w:t>
      </w:r>
      <w:r w:rsidRPr="00344557">
        <w:rPr>
          <w:rFonts w:ascii="Times New Roman" w:hAnsi="Times New Roman"/>
          <w:b/>
          <w:sz w:val="32"/>
          <w:szCs w:val="32"/>
          <w:lang w:val="uk-UA"/>
        </w:rPr>
        <w:t>(«Варнак» і «Княгиня»)</w:t>
      </w:r>
      <w:r>
        <w:rPr>
          <w:rFonts w:ascii="Times New Roman" w:hAnsi="Times New Roman"/>
          <w:sz w:val="32"/>
          <w:szCs w:val="32"/>
          <w:lang w:val="uk-UA"/>
        </w:rPr>
        <w:t xml:space="preserve"> за два роки до </w:t>
      </w:r>
      <w:r>
        <w:rPr>
          <w:rFonts w:ascii="Times New Roman" w:hAnsi="Times New Roman"/>
          <w:sz w:val="32"/>
          <w:szCs w:val="32"/>
          <w:lang w:val="uk-UA"/>
        </w:rPr>
        <w:lastRenderedPageBreak/>
        <w:t>звільнення письменник надіслав у Петербург своїм друзям з тим, щоб надрукувати під псевдонімом К. Дармограй у якомусь з російських журналів, але цей захід закінчився невдачею. Після смерті Тараса Григоровича повісті зберігалися спочатку в М. Лазаревського, а потім — у М. Костомарова, в архіві якого пролежали двадцять років. Окремою книжкою ці твори вийшли тільки в 1883 році («Т. Г. Шевченко. Поемы, повести и рассказы, писанные на русском языке»). Повісті містять чимало відомостей про дитячі роки самого поета, перебування його в Петербурзі, в Україні (в 40-х роках) та на засланні («Художник»).</w:t>
      </w:r>
    </w:p>
    <w:p w:rsidR="00ED7226" w:rsidRDefault="00ED7226" w:rsidP="00ED7226">
      <w:pPr>
        <w:autoSpaceDE w:val="0"/>
        <w:autoSpaceDN w:val="0"/>
        <w:adjustRightInd w:val="0"/>
        <w:spacing w:after="0" w:line="240" w:lineRule="auto"/>
        <w:ind w:firstLine="540"/>
        <w:rPr>
          <w:rFonts w:ascii="Times New Roman" w:hAnsi="Times New Roman"/>
          <w:sz w:val="32"/>
          <w:szCs w:val="32"/>
          <w:lang w:val="uk-UA"/>
        </w:rPr>
      </w:pPr>
      <w:r>
        <w:rPr>
          <w:rFonts w:ascii="Times New Roman" w:hAnsi="Times New Roman"/>
          <w:sz w:val="32"/>
          <w:szCs w:val="32"/>
          <w:lang w:val="uk-UA"/>
        </w:rPr>
        <w:t xml:space="preserve">Доля обдарованих людей з народу, трагізм їхнього становища в умовах самодержавно–кріпосницької дійсності відтворені й у повісті </w:t>
      </w:r>
      <w:r w:rsidRPr="00344557">
        <w:rPr>
          <w:rFonts w:ascii="Times New Roman" w:hAnsi="Times New Roman"/>
          <w:b/>
          <w:sz w:val="32"/>
          <w:szCs w:val="32"/>
          <w:lang w:val="uk-UA"/>
        </w:rPr>
        <w:t>«Музыкант».</w:t>
      </w:r>
      <w:r>
        <w:rPr>
          <w:rFonts w:ascii="Times New Roman" w:hAnsi="Times New Roman"/>
          <w:sz w:val="32"/>
          <w:szCs w:val="32"/>
          <w:lang w:val="uk-UA"/>
        </w:rPr>
        <w:t xml:space="preserve"> Тему виховання молодої людини, прищеплення їй високоморальних якостей розроблено в повістях </w:t>
      </w:r>
      <w:r w:rsidRPr="00344557">
        <w:rPr>
          <w:rFonts w:ascii="Times New Roman" w:hAnsi="Times New Roman"/>
          <w:b/>
          <w:sz w:val="32"/>
          <w:szCs w:val="32"/>
          <w:lang w:val="uk-UA"/>
        </w:rPr>
        <w:t>«Несчастный» і «Близнецы».</w:t>
      </w:r>
      <w:r>
        <w:rPr>
          <w:rFonts w:ascii="Times New Roman" w:hAnsi="Times New Roman"/>
          <w:sz w:val="32"/>
          <w:szCs w:val="32"/>
          <w:lang w:val="uk-UA"/>
        </w:rPr>
        <w:t xml:space="preserve"> Повніше й глибше розроблено і сюжет поеми «Княжна» в повісті під назвою </w:t>
      </w:r>
      <w:r w:rsidRPr="00344557">
        <w:rPr>
          <w:rFonts w:ascii="Times New Roman" w:hAnsi="Times New Roman"/>
          <w:b/>
          <w:sz w:val="32"/>
          <w:szCs w:val="32"/>
          <w:lang w:val="uk-UA"/>
        </w:rPr>
        <w:t>«Княгиня</w:t>
      </w:r>
      <w:r>
        <w:rPr>
          <w:rFonts w:ascii="Times New Roman" w:hAnsi="Times New Roman"/>
          <w:sz w:val="32"/>
          <w:szCs w:val="32"/>
          <w:lang w:val="uk-UA"/>
        </w:rPr>
        <w:t xml:space="preserve">». Одній з провідних тем творчості Т. Шевченка — доля матері–покритки в тогочасному суспільстві — присвячена повість </w:t>
      </w:r>
      <w:r w:rsidRPr="00344557">
        <w:rPr>
          <w:rFonts w:ascii="Times New Roman" w:hAnsi="Times New Roman"/>
          <w:b/>
          <w:sz w:val="32"/>
          <w:szCs w:val="32"/>
          <w:lang w:val="uk-UA"/>
        </w:rPr>
        <w:t>«Капитанша</w:t>
      </w:r>
      <w:r>
        <w:rPr>
          <w:rFonts w:ascii="Times New Roman" w:hAnsi="Times New Roman"/>
          <w:sz w:val="32"/>
          <w:szCs w:val="32"/>
          <w:lang w:val="uk-UA"/>
        </w:rPr>
        <w:t xml:space="preserve">». «Варнак» — повість, в якій письменник прагнув піднести, возвеличити народних месників. Повість </w:t>
      </w:r>
      <w:r w:rsidRPr="00344557">
        <w:rPr>
          <w:rFonts w:ascii="Times New Roman" w:hAnsi="Times New Roman"/>
          <w:b/>
          <w:sz w:val="32"/>
          <w:szCs w:val="32"/>
          <w:lang w:val="uk-UA"/>
        </w:rPr>
        <w:t>«Наймичка»</w:t>
      </w:r>
      <w:r>
        <w:rPr>
          <w:rFonts w:ascii="Times New Roman" w:hAnsi="Times New Roman"/>
          <w:sz w:val="32"/>
          <w:szCs w:val="32"/>
          <w:lang w:val="uk-UA"/>
        </w:rPr>
        <w:t xml:space="preserve"> має той же сюжет, що й однойменна поема, але в ній багато інших епізодів і змінено імена основних дійових осіб. Остання повість — </w:t>
      </w:r>
      <w:r w:rsidRPr="00344557">
        <w:rPr>
          <w:rFonts w:ascii="Times New Roman" w:hAnsi="Times New Roman"/>
          <w:b/>
          <w:sz w:val="32"/>
          <w:szCs w:val="32"/>
          <w:lang w:val="uk-UA"/>
        </w:rPr>
        <w:t>«Прогулка с удовольствием и не без морали</w:t>
      </w:r>
      <w:r>
        <w:rPr>
          <w:rFonts w:ascii="Times New Roman" w:hAnsi="Times New Roman"/>
          <w:sz w:val="32"/>
          <w:szCs w:val="32"/>
          <w:lang w:val="uk-UA"/>
        </w:rPr>
        <w:t>» — має форму подорожніх записок, що дало можливість автору вивести цілу галерею різноманітних типів тогочасного помісного дворянства. Повісті Т. Шевченка, як і його віршовані твори, мають виразну антикріпосницьку спрямованість, цікаві змістом, однак своїми художніми якостями дещо слабші за вірші та поеми.</w:t>
      </w:r>
    </w:p>
    <w:p w:rsidR="00ED7226" w:rsidRDefault="00ED7226" w:rsidP="00ED7226">
      <w:pPr>
        <w:pStyle w:val="a4"/>
        <w:numPr>
          <w:ilvl w:val="0"/>
          <w:numId w:val="1"/>
        </w:numPr>
        <w:autoSpaceDE w:val="0"/>
        <w:autoSpaceDN w:val="0"/>
        <w:adjustRightInd w:val="0"/>
        <w:spacing w:after="0" w:line="240" w:lineRule="auto"/>
        <w:rPr>
          <w:rFonts w:ascii="Times New Roman" w:hAnsi="Times New Roman"/>
          <w:b/>
          <w:sz w:val="28"/>
          <w:szCs w:val="28"/>
          <w:lang w:val="uk-UA"/>
        </w:rPr>
      </w:pPr>
      <w:r w:rsidRPr="00344557">
        <w:rPr>
          <w:rFonts w:ascii="Times New Roman" w:hAnsi="Times New Roman"/>
          <w:b/>
          <w:sz w:val="28"/>
          <w:szCs w:val="28"/>
          <w:lang w:val="uk-UA"/>
        </w:rPr>
        <w:t xml:space="preserve">Опрацювати матеріал з теорії літератури в підручнику, с. </w:t>
      </w:r>
      <w:r>
        <w:rPr>
          <w:rFonts w:ascii="Times New Roman" w:hAnsi="Times New Roman"/>
          <w:b/>
          <w:sz w:val="28"/>
          <w:szCs w:val="28"/>
          <w:lang w:val="uk-UA"/>
        </w:rPr>
        <w:t>241, 242.</w:t>
      </w:r>
    </w:p>
    <w:p w:rsidR="00ED7226" w:rsidRPr="00344557" w:rsidRDefault="00ED7226" w:rsidP="00ED7226">
      <w:pPr>
        <w:pStyle w:val="a4"/>
        <w:autoSpaceDE w:val="0"/>
        <w:autoSpaceDN w:val="0"/>
        <w:adjustRightInd w:val="0"/>
        <w:spacing w:after="0" w:line="240" w:lineRule="auto"/>
        <w:rPr>
          <w:rFonts w:ascii="Times New Roman" w:hAnsi="Times New Roman"/>
          <w:b/>
          <w:sz w:val="28"/>
          <w:szCs w:val="28"/>
          <w:lang w:val="uk-UA"/>
        </w:rPr>
      </w:pPr>
      <w:r>
        <w:rPr>
          <w:rFonts w:ascii="Times New Roman" w:hAnsi="Times New Roman"/>
          <w:b/>
          <w:sz w:val="28"/>
          <w:szCs w:val="28"/>
          <w:lang w:val="uk-UA"/>
        </w:rPr>
        <w:t>Записати в зошит:</w:t>
      </w:r>
    </w:p>
    <w:p w:rsidR="00ED7226" w:rsidRPr="00344557" w:rsidRDefault="00ED7226" w:rsidP="00ED7226">
      <w:pPr>
        <w:pStyle w:val="a4"/>
        <w:autoSpaceDE w:val="0"/>
        <w:autoSpaceDN w:val="0"/>
        <w:adjustRightInd w:val="0"/>
        <w:spacing w:after="0" w:line="240" w:lineRule="auto"/>
        <w:rPr>
          <w:rFonts w:ascii="Times New Roman" w:hAnsi="Times New Roman"/>
          <w:sz w:val="28"/>
          <w:szCs w:val="28"/>
          <w:lang w:val="uk-UA"/>
        </w:rPr>
      </w:pPr>
      <w:bookmarkStart w:id="1" w:name="п201162012549SlideId260"/>
      <w:r w:rsidRPr="00ED7226">
        <w:rPr>
          <w:rFonts w:ascii="Times New Roman" w:hAnsi="Times New Roman"/>
          <w:i/>
          <w:iCs/>
          <w:color w:val="C00000"/>
          <w:sz w:val="32"/>
          <w:szCs w:val="32"/>
          <w:lang w:val="uk-UA"/>
        </w:rPr>
        <w:t xml:space="preserve">Ліричний герой </w:t>
      </w:r>
      <w:r w:rsidRPr="00344557">
        <w:rPr>
          <w:rFonts w:ascii="Times New Roman" w:hAnsi="Times New Roman"/>
          <w:sz w:val="32"/>
          <w:szCs w:val="32"/>
          <w:lang w:val="uk-UA"/>
        </w:rPr>
        <w:t xml:space="preserve">(Л. г.) — </w:t>
      </w:r>
      <w:r w:rsidRPr="00344557">
        <w:rPr>
          <w:rFonts w:ascii="Times New Roman" w:hAnsi="Times New Roman"/>
          <w:sz w:val="28"/>
          <w:szCs w:val="28"/>
          <w:lang w:val="uk-UA"/>
        </w:rPr>
        <w:t>образ поета (його ліричне «я»), чиї переживання, думки та почуття відображено в ліричному творі. Л.г. не тотожний авторові.</w:t>
      </w:r>
    </w:p>
    <w:bookmarkEnd w:id="1"/>
    <w:p w:rsidR="00ED7226" w:rsidRPr="00344557" w:rsidRDefault="00ED7226" w:rsidP="00ED7226">
      <w:pPr>
        <w:autoSpaceDE w:val="0"/>
        <w:autoSpaceDN w:val="0"/>
        <w:adjustRightInd w:val="0"/>
        <w:spacing w:after="0" w:line="240" w:lineRule="auto"/>
        <w:rPr>
          <w:rFonts w:ascii="Times New Roman" w:hAnsi="Times New Roman"/>
          <w:sz w:val="28"/>
          <w:szCs w:val="28"/>
          <w:lang w:val="uk-UA"/>
        </w:rPr>
      </w:pPr>
      <w:r w:rsidRPr="00344557">
        <w:rPr>
          <w:rFonts w:ascii="Times New Roman" w:hAnsi="Times New Roman"/>
          <w:b/>
          <w:bCs/>
          <w:sz w:val="32"/>
          <w:szCs w:val="32"/>
          <w:lang w:val="uk-UA"/>
        </w:rPr>
        <w:t xml:space="preserve">       </w:t>
      </w:r>
      <w:bookmarkStart w:id="2" w:name="п2011620125413SlideId261"/>
      <w:r w:rsidRPr="00ED7226">
        <w:rPr>
          <w:rFonts w:ascii="Times New Roman" w:hAnsi="Times New Roman"/>
          <w:i/>
          <w:iCs/>
          <w:color w:val="C00000"/>
          <w:sz w:val="32"/>
          <w:szCs w:val="32"/>
          <w:lang w:val="uk-UA"/>
        </w:rPr>
        <w:t>Медитація</w:t>
      </w:r>
      <w:r w:rsidRPr="00344557">
        <w:rPr>
          <w:rFonts w:ascii="Times New Roman" w:hAnsi="Times New Roman"/>
          <w:i/>
          <w:iCs/>
          <w:sz w:val="32"/>
          <w:szCs w:val="32"/>
          <w:lang w:val="uk-UA"/>
        </w:rPr>
        <w:t xml:space="preserve"> </w:t>
      </w:r>
      <w:r w:rsidRPr="00344557">
        <w:rPr>
          <w:rFonts w:ascii="Times New Roman" w:hAnsi="Times New Roman"/>
          <w:sz w:val="32"/>
          <w:szCs w:val="32"/>
          <w:lang w:val="uk-UA"/>
        </w:rPr>
        <w:t xml:space="preserve">(від лат. </w:t>
      </w:r>
      <w:r w:rsidRPr="00344557">
        <w:rPr>
          <w:rFonts w:ascii="Times New Roman" w:hAnsi="Times New Roman"/>
          <w:i/>
          <w:iCs/>
          <w:sz w:val="32"/>
          <w:szCs w:val="32"/>
          <w:lang w:val="uk-UA"/>
        </w:rPr>
        <w:t xml:space="preserve">medetatio </w:t>
      </w:r>
      <w:r w:rsidRPr="00344557">
        <w:rPr>
          <w:rFonts w:ascii="Times New Roman" w:hAnsi="Times New Roman"/>
          <w:sz w:val="32"/>
          <w:szCs w:val="32"/>
          <w:lang w:val="uk-UA"/>
        </w:rPr>
        <w:t xml:space="preserve">— роздум) </w:t>
      </w:r>
      <w:r w:rsidRPr="00344557">
        <w:rPr>
          <w:rFonts w:ascii="Times New Roman" w:hAnsi="Times New Roman"/>
          <w:sz w:val="28"/>
          <w:szCs w:val="28"/>
          <w:lang w:val="uk-UA"/>
        </w:rPr>
        <w:t>— форма філософської лірики: вірш, в якому поет висловлює свої думки над проблемами життя і смерті, над баченим і пережитим.</w:t>
      </w:r>
    </w:p>
    <w:p w:rsidR="00ED7226" w:rsidRDefault="00ED7226" w:rsidP="00ED7226">
      <w:pPr>
        <w:autoSpaceDE w:val="0"/>
        <w:autoSpaceDN w:val="0"/>
        <w:adjustRightInd w:val="0"/>
        <w:spacing w:after="0" w:line="240" w:lineRule="auto"/>
        <w:rPr>
          <w:rFonts w:ascii="Times New Roman" w:hAnsi="Times New Roman"/>
          <w:sz w:val="28"/>
          <w:szCs w:val="28"/>
          <w:lang w:val="uk-UA"/>
        </w:rPr>
      </w:pPr>
      <w:r w:rsidRPr="00ED7226">
        <w:rPr>
          <w:rFonts w:ascii="Times New Roman" w:hAnsi="Times New Roman"/>
          <w:b/>
          <w:bCs/>
          <w:color w:val="C00000"/>
          <w:sz w:val="32"/>
          <w:szCs w:val="32"/>
          <w:lang w:val="uk-UA"/>
        </w:rPr>
        <w:t xml:space="preserve">      </w:t>
      </w:r>
      <w:r w:rsidRPr="00ED7226">
        <w:rPr>
          <w:rFonts w:ascii="Times New Roman" w:hAnsi="Times New Roman"/>
          <w:i/>
          <w:iCs/>
          <w:color w:val="C00000"/>
          <w:sz w:val="32"/>
          <w:szCs w:val="32"/>
          <w:lang w:val="uk-UA"/>
        </w:rPr>
        <w:t xml:space="preserve">Психологізм у літературі </w:t>
      </w:r>
      <w:r w:rsidRPr="00344557">
        <w:rPr>
          <w:rFonts w:ascii="Times New Roman" w:hAnsi="Times New Roman"/>
          <w:sz w:val="28"/>
          <w:szCs w:val="28"/>
          <w:lang w:val="uk-UA"/>
        </w:rPr>
        <w:t>— глибоке, детальне відтворення подій у художньому творі, зокрема світу його персонажа (почуття, думки, переживання, спонукання).</w:t>
      </w:r>
      <w:bookmarkEnd w:id="2"/>
    </w:p>
    <w:p w:rsidR="00ED7226" w:rsidRPr="00344557" w:rsidRDefault="00ED7226" w:rsidP="00ED7226">
      <w:pPr>
        <w:autoSpaceDE w:val="0"/>
        <w:autoSpaceDN w:val="0"/>
        <w:adjustRightInd w:val="0"/>
        <w:spacing w:after="0" w:line="240" w:lineRule="auto"/>
        <w:rPr>
          <w:rFonts w:ascii="Times New Roman" w:hAnsi="Times New Roman"/>
          <w:sz w:val="28"/>
          <w:szCs w:val="28"/>
          <w:lang w:val="uk-UA"/>
        </w:rPr>
      </w:pPr>
    </w:p>
    <w:p w:rsidR="00ED7226" w:rsidRDefault="00ED7226" w:rsidP="00ED7226">
      <w:pPr>
        <w:pStyle w:val="a4"/>
        <w:numPr>
          <w:ilvl w:val="0"/>
          <w:numId w:val="1"/>
        </w:num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Домашнє завдання: опрацювати записи в зошиті;</w:t>
      </w:r>
    </w:p>
    <w:p w:rsidR="00ED7226" w:rsidRDefault="00ED7226" w:rsidP="00ED7226">
      <w:pPr>
        <w:pStyle w:val="a4"/>
        <w:numPr>
          <w:ilvl w:val="0"/>
          <w:numId w:val="3"/>
        </w:numPr>
        <w:rPr>
          <w:rFonts w:ascii="Times New Roman" w:hAnsi="Times New Roman" w:cs="Times New Roman"/>
          <w:b/>
          <w:sz w:val="28"/>
          <w:szCs w:val="28"/>
          <w:lang w:val="uk-UA"/>
        </w:rPr>
      </w:pPr>
      <w:r>
        <w:rPr>
          <w:rFonts w:ascii="Times New Roman" w:hAnsi="Times New Roman" w:cs="Times New Roman"/>
          <w:b/>
          <w:sz w:val="28"/>
          <w:szCs w:val="28"/>
          <w:lang w:val="uk-UA"/>
        </w:rPr>
        <w:t>пригадати поезії «Садок вишневий коло хати», «Мені однаково…», аналізувати їх;</w:t>
      </w:r>
    </w:p>
    <w:p w:rsidR="00ED7226" w:rsidRDefault="00ED7226" w:rsidP="00ED7226">
      <w:pPr>
        <w:pStyle w:val="a4"/>
        <w:numPr>
          <w:ilvl w:val="0"/>
          <w:numId w:val="3"/>
        </w:numPr>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переглянути аудіозаписи за посиланнями </w:t>
      </w:r>
    </w:p>
    <w:p w:rsidR="00ED7226" w:rsidRPr="00ED7226" w:rsidRDefault="00866013" w:rsidP="00ED7226">
      <w:pPr>
        <w:pStyle w:val="a4"/>
        <w:ind w:left="1080"/>
        <w:rPr>
          <w:lang w:val="uk-UA"/>
        </w:rPr>
      </w:pPr>
      <w:hyperlink r:id="rId6" w:history="1">
        <w:r w:rsidR="00ED7226">
          <w:rPr>
            <w:rStyle w:val="a3"/>
          </w:rPr>
          <w:t>https</w:t>
        </w:r>
        <w:r w:rsidR="00ED7226" w:rsidRPr="00150068">
          <w:rPr>
            <w:rStyle w:val="a3"/>
            <w:lang w:val="uk-UA"/>
          </w:rPr>
          <w:t>://</w:t>
        </w:r>
        <w:r w:rsidR="00ED7226">
          <w:rPr>
            <w:rStyle w:val="a3"/>
          </w:rPr>
          <w:t>www</w:t>
        </w:r>
        <w:r w:rsidR="00ED7226" w:rsidRPr="00150068">
          <w:rPr>
            <w:rStyle w:val="a3"/>
            <w:lang w:val="uk-UA"/>
          </w:rPr>
          <w:t>.</w:t>
        </w:r>
        <w:r w:rsidR="00ED7226">
          <w:rPr>
            <w:rStyle w:val="a3"/>
          </w:rPr>
          <w:t>youtube</w:t>
        </w:r>
        <w:r w:rsidR="00ED7226" w:rsidRPr="00150068">
          <w:rPr>
            <w:rStyle w:val="a3"/>
            <w:lang w:val="uk-UA"/>
          </w:rPr>
          <w:t>.</w:t>
        </w:r>
        <w:r w:rsidR="00ED7226">
          <w:rPr>
            <w:rStyle w:val="a3"/>
          </w:rPr>
          <w:t>com</w:t>
        </w:r>
        <w:r w:rsidR="00ED7226" w:rsidRPr="00150068">
          <w:rPr>
            <w:rStyle w:val="a3"/>
            <w:lang w:val="uk-UA"/>
          </w:rPr>
          <w:t>/</w:t>
        </w:r>
        <w:r w:rsidR="00ED7226">
          <w:rPr>
            <w:rStyle w:val="a3"/>
          </w:rPr>
          <w:t>watch</w:t>
        </w:r>
        <w:r w:rsidR="00ED7226" w:rsidRPr="00150068">
          <w:rPr>
            <w:rStyle w:val="a3"/>
            <w:lang w:val="uk-UA"/>
          </w:rPr>
          <w:t>?</w:t>
        </w:r>
        <w:r w:rsidR="00ED7226">
          <w:rPr>
            <w:rStyle w:val="a3"/>
          </w:rPr>
          <w:t>v</w:t>
        </w:r>
        <w:r w:rsidR="00ED7226" w:rsidRPr="00150068">
          <w:rPr>
            <w:rStyle w:val="a3"/>
            <w:lang w:val="uk-UA"/>
          </w:rPr>
          <w:t>=9</w:t>
        </w:r>
        <w:r w:rsidR="00ED7226">
          <w:rPr>
            <w:rStyle w:val="a3"/>
          </w:rPr>
          <w:t>qEqXD</w:t>
        </w:r>
        <w:r w:rsidR="00ED7226" w:rsidRPr="00150068">
          <w:rPr>
            <w:rStyle w:val="a3"/>
            <w:lang w:val="uk-UA"/>
          </w:rPr>
          <w:t>9</w:t>
        </w:r>
        <w:r w:rsidR="00ED7226">
          <w:rPr>
            <w:rStyle w:val="a3"/>
          </w:rPr>
          <w:t>Rr</w:t>
        </w:r>
        <w:r w:rsidR="00ED7226" w:rsidRPr="00150068">
          <w:rPr>
            <w:rStyle w:val="a3"/>
            <w:lang w:val="uk-UA"/>
          </w:rPr>
          <w:t>3</w:t>
        </w:r>
        <w:r w:rsidR="00ED7226">
          <w:rPr>
            <w:rStyle w:val="a3"/>
          </w:rPr>
          <w:t>I</w:t>
        </w:r>
      </w:hyperlink>
    </w:p>
    <w:p w:rsidR="00ED7226" w:rsidRPr="00ED7226" w:rsidRDefault="00866013" w:rsidP="00ED7226">
      <w:pPr>
        <w:pStyle w:val="a4"/>
        <w:ind w:left="1080"/>
        <w:rPr>
          <w:lang w:val="uk-UA"/>
        </w:rPr>
      </w:pPr>
      <w:hyperlink r:id="rId7" w:history="1">
        <w:r w:rsidR="00ED7226">
          <w:rPr>
            <w:rStyle w:val="a3"/>
          </w:rPr>
          <w:t>https</w:t>
        </w:r>
        <w:r w:rsidR="00ED7226" w:rsidRPr="00ED7226">
          <w:rPr>
            <w:rStyle w:val="a3"/>
            <w:lang w:val="uk-UA"/>
          </w:rPr>
          <w:t>://</w:t>
        </w:r>
        <w:r w:rsidR="00ED7226">
          <w:rPr>
            <w:rStyle w:val="a3"/>
          </w:rPr>
          <w:t>www</w:t>
        </w:r>
        <w:r w:rsidR="00ED7226" w:rsidRPr="00ED7226">
          <w:rPr>
            <w:rStyle w:val="a3"/>
            <w:lang w:val="uk-UA"/>
          </w:rPr>
          <w:t>.</w:t>
        </w:r>
        <w:r w:rsidR="00ED7226">
          <w:rPr>
            <w:rStyle w:val="a3"/>
          </w:rPr>
          <w:t>youtube</w:t>
        </w:r>
        <w:r w:rsidR="00ED7226" w:rsidRPr="00ED7226">
          <w:rPr>
            <w:rStyle w:val="a3"/>
            <w:lang w:val="uk-UA"/>
          </w:rPr>
          <w:t>.</w:t>
        </w:r>
        <w:r w:rsidR="00ED7226">
          <w:rPr>
            <w:rStyle w:val="a3"/>
          </w:rPr>
          <w:t>com</w:t>
        </w:r>
        <w:r w:rsidR="00ED7226" w:rsidRPr="00ED7226">
          <w:rPr>
            <w:rStyle w:val="a3"/>
            <w:lang w:val="uk-UA"/>
          </w:rPr>
          <w:t>/</w:t>
        </w:r>
        <w:r w:rsidR="00ED7226">
          <w:rPr>
            <w:rStyle w:val="a3"/>
          </w:rPr>
          <w:t>watch</w:t>
        </w:r>
        <w:r w:rsidR="00ED7226" w:rsidRPr="00ED7226">
          <w:rPr>
            <w:rStyle w:val="a3"/>
            <w:lang w:val="uk-UA"/>
          </w:rPr>
          <w:t>?</w:t>
        </w:r>
        <w:r w:rsidR="00ED7226">
          <w:rPr>
            <w:rStyle w:val="a3"/>
          </w:rPr>
          <w:t>v</w:t>
        </w:r>
        <w:r w:rsidR="00ED7226" w:rsidRPr="00ED7226">
          <w:rPr>
            <w:rStyle w:val="a3"/>
            <w:lang w:val="uk-UA"/>
          </w:rPr>
          <w:t>=-</w:t>
        </w:r>
        <w:r w:rsidR="00ED7226">
          <w:rPr>
            <w:rStyle w:val="a3"/>
          </w:rPr>
          <w:t>lJ</w:t>
        </w:r>
        <w:r w:rsidR="00ED7226" w:rsidRPr="00ED7226">
          <w:rPr>
            <w:rStyle w:val="a3"/>
            <w:lang w:val="uk-UA"/>
          </w:rPr>
          <w:t>27</w:t>
        </w:r>
        <w:r w:rsidR="00ED7226">
          <w:rPr>
            <w:rStyle w:val="a3"/>
          </w:rPr>
          <w:t>x</w:t>
        </w:r>
        <w:r w:rsidR="00ED7226" w:rsidRPr="00ED7226">
          <w:rPr>
            <w:rStyle w:val="a3"/>
            <w:lang w:val="uk-UA"/>
          </w:rPr>
          <w:t>-</w:t>
        </w:r>
        <w:r w:rsidR="00ED7226">
          <w:rPr>
            <w:rStyle w:val="a3"/>
          </w:rPr>
          <w:t>j</w:t>
        </w:r>
        <w:r w:rsidR="00ED7226" w:rsidRPr="00ED7226">
          <w:rPr>
            <w:rStyle w:val="a3"/>
            <w:lang w:val="uk-UA"/>
          </w:rPr>
          <w:t>6</w:t>
        </w:r>
        <w:r w:rsidR="00ED7226">
          <w:rPr>
            <w:rStyle w:val="a3"/>
          </w:rPr>
          <w:t>NA</w:t>
        </w:r>
      </w:hyperlink>
    </w:p>
    <w:p w:rsidR="00ED7226" w:rsidRDefault="00ED7226" w:rsidP="00ED7226">
      <w:pPr>
        <w:rPr>
          <w:rStyle w:val="a3"/>
        </w:rPr>
      </w:pPr>
      <w:r>
        <w:rPr>
          <w:rFonts w:ascii="Times New Roman" w:hAnsi="Times New Roman" w:cs="Times New Roman"/>
          <w:b/>
          <w:sz w:val="28"/>
          <w:szCs w:val="28"/>
          <w:lang w:val="uk-UA"/>
        </w:rPr>
        <w:t xml:space="preserve">*Цікавинки      </w:t>
      </w:r>
      <w:r w:rsidRPr="00150068">
        <w:rPr>
          <w:lang w:val="uk-UA"/>
        </w:rPr>
        <w:t xml:space="preserve">Феномен Шевченка» </w:t>
      </w:r>
      <w:hyperlink r:id="rId8" w:history="1">
        <w:r>
          <w:rPr>
            <w:rStyle w:val="a3"/>
          </w:rPr>
          <w:t>https://www.youtube.com/watch?v=DvBAn63jkH0</w:t>
        </w:r>
      </w:hyperlink>
    </w:p>
    <w:p w:rsidR="00ED7226" w:rsidRDefault="00ED7226" w:rsidP="00ED7226">
      <w:pPr>
        <w:rPr>
          <w:rFonts w:ascii="Times New Roman" w:hAnsi="Times New Roman" w:cs="Times New Roman"/>
          <w:b/>
          <w:sz w:val="28"/>
          <w:szCs w:val="28"/>
          <w:lang w:val="uk-UA"/>
        </w:rPr>
      </w:pPr>
      <w:r>
        <w:rPr>
          <w:rFonts w:ascii="Times New Roman" w:hAnsi="Times New Roman" w:cs="Times New Roman"/>
          <w:b/>
          <w:sz w:val="28"/>
          <w:szCs w:val="28"/>
          <w:lang w:val="uk-UA"/>
        </w:rPr>
        <w:t>- прочитати вірші «Росли укупочці, зросли…», «Доля» (стор.239, 240);</w:t>
      </w:r>
    </w:p>
    <w:p w:rsidR="00ED7226" w:rsidRDefault="00ED7226" w:rsidP="00ED7226">
      <w:pPr>
        <w:rPr>
          <w:rFonts w:ascii="Times New Roman" w:hAnsi="Times New Roman" w:cs="Times New Roman"/>
          <w:b/>
          <w:sz w:val="28"/>
          <w:szCs w:val="28"/>
          <w:lang w:val="uk-UA"/>
        </w:rPr>
      </w:pPr>
      <w:r>
        <w:rPr>
          <w:rFonts w:ascii="Times New Roman" w:hAnsi="Times New Roman" w:cs="Times New Roman"/>
          <w:b/>
          <w:sz w:val="28"/>
          <w:szCs w:val="28"/>
          <w:lang w:val="uk-UA"/>
        </w:rPr>
        <w:t>- записати:</w:t>
      </w:r>
    </w:p>
    <w:p w:rsidR="00ED7226" w:rsidRDefault="00ED7226" w:rsidP="00ED7226">
      <w:pPr>
        <w:ind w:left="360"/>
        <w:jc w:val="center"/>
        <w:rPr>
          <w:b/>
          <w:color w:val="000000"/>
          <w:sz w:val="28"/>
          <w:szCs w:val="28"/>
        </w:rPr>
      </w:pPr>
      <w:r>
        <w:rPr>
          <w:b/>
          <w:color w:val="000000"/>
          <w:sz w:val="28"/>
          <w:szCs w:val="28"/>
        </w:rPr>
        <w:t>Останній період творчості</w:t>
      </w:r>
    </w:p>
    <w:p w:rsidR="00ED7226" w:rsidRDefault="00ED7226" w:rsidP="00ED7226">
      <w:pPr>
        <w:numPr>
          <w:ilvl w:val="0"/>
          <w:numId w:val="2"/>
        </w:numPr>
        <w:spacing w:after="0" w:line="240" w:lineRule="auto"/>
        <w:jc w:val="both"/>
        <w:rPr>
          <w:color w:val="000000"/>
          <w:sz w:val="28"/>
          <w:szCs w:val="28"/>
        </w:rPr>
      </w:pPr>
      <w:r>
        <w:rPr>
          <w:color w:val="000000"/>
          <w:sz w:val="28"/>
          <w:szCs w:val="28"/>
        </w:rPr>
        <w:t>поч. 60рр. 19ст.;</w:t>
      </w:r>
    </w:p>
    <w:p w:rsidR="00ED7226" w:rsidRDefault="00ED7226" w:rsidP="00ED7226">
      <w:pPr>
        <w:numPr>
          <w:ilvl w:val="0"/>
          <w:numId w:val="2"/>
        </w:numPr>
        <w:spacing w:after="0" w:line="240" w:lineRule="auto"/>
        <w:jc w:val="both"/>
        <w:rPr>
          <w:color w:val="000000"/>
          <w:sz w:val="28"/>
          <w:szCs w:val="28"/>
        </w:rPr>
      </w:pPr>
      <w:r>
        <w:rPr>
          <w:color w:val="000000"/>
          <w:sz w:val="28"/>
          <w:szCs w:val="28"/>
        </w:rPr>
        <w:t>тема – політично-викривна;</w:t>
      </w:r>
    </w:p>
    <w:p w:rsidR="00ED7226" w:rsidRDefault="00ED7226" w:rsidP="00ED7226">
      <w:pPr>
        <w:numPr>
          <w:ilvl w:val="0"/>
          <w:numId w:val="2"/>
        </w:numPr>
        <w:spacing w:after="0" w:line="240" w:lineRule="auto"/>
        <w:jc w:val="both"/>
        <w:rPr>
          <w:color w:val="000000"/>
          <w:sz w:val="28"/>
          <w:szCs w:val="28"/>
        </w:rPr>
      </w:pPr>
      <w:r>
        <w:rPr>
          <w:color w:val="000000"/>
          <w:sz w:val="28"/>
          <w:szCs w:val="28"/>
        </w:rPr>
        <w:t>ліричні медитації політичного змісту;</w:t>
      </w:r>
    </w:p>
    <w:p w:rsidR="00ED7226" w:rsidRDefault="00ED7226" w:rsidP="00ED7226">
      <w:pPr>
        <w:numPr>
          <w:ilvl w:val="0"/>
          <w:numId w:val="2"/>
        </w:numPr>
        <w:spacing w:after="0" w:line="240" w:lineRule="auto"/>
        <w:jc w:val="both"/>
        <w:rPr>
          <w:color w:val="000000"/>
          <w:sz w:val="28"/>
          <w:szCs w:val="28"/>
        </w:rPr>
      </w:pPr>
      <w:r>
        <w:rPr>
          <w:color w:val="000000"/>
          <w:sz w:val="28"/>
          <w:szCs w:val="28"/>
        </w:rPr>
        <w:t>поетизує людину дії, борця;</w:t>
      </w:r>
    </w:p>
    <w:p w:rsidR="00ED7226" w:rsidRDefault="00ED7226" w:rsidP="00ED7226">
      <w:pPr>
        <w:numPr>
          <w:ilvl w:val="0"/>
          <w:numId w:val="2"/>
        </w:numPr>
        <w:spacing w:after="0" w:line="240" w:lineRule="auto"/>
        <w:jc w:val="both"/>
        <w:rPr>
          <w:color w:val="000000"/>
          <w:sz w:val="28"/>
          <w:szCs w:val="28"/>
        </w:rPr>
      </w:pPr>
      <w:r>
        <w:rPr>
          <w:color w:val="000000"/>
          <w:sz w:val="28"/>
          <w:szCs w:val="28"/>
        </w:rPr>
        <w:t>цикл молитов;</w:t>
      </w:r>
    </w:p>
    <w:p w:rsidR="00ED7226" w:rsidRDefault="00ED7226" w:rsidP="00ED7226">
      <w:pPr>
        <w:numPr>
          <w:ilvl w:val="0"/>
          <w:numId w:val="2"/>
        </w:numPr>
        <w:spacing w:after="0" w:line="240" w:lineRule="auto"/>
        <w:jc w:val="both"/>
        <w:rPr>
          <w:color w:val="000000"/>
          <w:sz w:val="28"/>
          <w:szCs w:val="28"/>
        </w:rPr>
      </w:pPr>
      <w:r>
        <w:rPr>
          <w:color w:val="000000"/>
          <w:sz w:val="28"/>
          <w:szCs w:val="28"/>
        </w:rPr>
        <w:t>інтимні твори;</w:t>
      </w:r>
    </w:p>
    <w:p w:rsidR="00ED7226" w:rsidRDefault="00ED7226" w:rsidP="00ED7226">
      <w:pPr>
        <w:numPr>
          <w:ilvl w:val="0"/>
          <w:numId w:val="2"/>
        </w:numPr>
        <w:spacing w:after="0" w:line="240" w:lineRule="auto"/>
        <w:jc w:val="both"/>
        <w:rPr>
          <w:color w:val="000000"/>
          <w:sz w:val="28"/>
          <w:szCs w:val="28"/>
        </w:rPr>
      </w:pPr>
      <w:r>
        <w:rPr>
          <w:color w:val="000000"/>
          <w:sz w:val="28"/>
          <w:szCs w:val="28"/>
        </w:rPr>
        <w:t>«Чи не покинуть нам, небого…» – останній вірш.</w:t>
      </w:r>
    </w:p>
    <w:p w:rsidR="00ED7226" w:rsidRDefault="00ED7226" w:rsidP="00ED7226">
      <w:pPr>
        <w:spacing w:after="0" w:line="240" w:lineRule="auto"/>
        <w:ind w:left="532"/>
        <w:jc w:val="both"/>
        <w:rPr>
          <w:color w:val="000000"/>
          <w:sz w:val="28"/>
          <w:szCs w:val="28"/>
        </w:rPr>
      </w:pPr>
    </w:p>
    <w:p w:rsidR="00ED7226" w:rsidRPr="00ED7226" w:rsidRDefault="00ED7226" w:rsidP="00ED7226">
      <w:pPr>
        <w:rPr>
          <w:rFonts w:ascii="Times New Roman" w:hAnsi="Times New Roman" w:cs="Times New Roman"/>
          <w:b/>
          <w:sz w:val="28"/>
          <w:szCs w:val="28"/>
        </w:rPr>
      </w:pPr>
    </w:p>
    <w:p w:rsidR="004502B9" w:rsidRPr="00ED7226" w:rsidRDefault="004502B9">
      <w:pPr>
        <w:rPr>
          <w:lang w:val="uk-UA"/>
        </w:rPr>
      </w:pPr>
    </w:p>
    <w:sectPr w:rsidR="004502B9" w:rsidRPr="00ED7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418B5"/>
    <w:multiLevelType w:val="hybridMultilevel"/>
    <w:tmpl w:val="E1621AC0"/>
    <w:lvl w:ilvl="0" w:tplc="E884CDE2">
      <w:start w:val="10"/>
      <w:numFmt w:val="bullet"/>
      <w:lvlText w:val=""/>
      <w:lvlJc w:val="left"/>
      <w:pPr>
        <w:tabs>
          <w:tab w:val="num" w:pos="532"/>
        </w:tabs>
        <w:ind w:left="532" w:hanging="39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9A2A3E"/>
    <w:multiLevelType w:val="hybridMultilevel"/>
    <w:tmpl w:val="534E368A"/>
    <w:lvl w:ilvl="0" w:tplc="3EE42290">
      <w:start w:val="7"/>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8E52A7C"/>
    <w:multiLevelType w:val="hybridMultilevel"/>
    <w:tmpl w:val="9E9EB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26"/>
    <w:rsid w:val="004502B9"/>
    <w:rsid w:val="00866013"/>
    <w:rsid w:val="00ED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73767-AB0B-42DB-BEFF-B6C9AC1F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7226"/>
    <w:rPr>
      <w:color w:val="0000FF"/>
      <w:u w:val="single"/>
    </w:rPr>
  </w:style>
  <w:style w:type="paragraph" w:styleId="a4">
    <w:name w:val="List Paragraph"/>
    <w:basedOn w:val="a"/>
    <w:uiPriority w:val="34"/>
    <w:qFormat/>
    <w:rsid w:val="00ED7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vBAn63jkH0" TargetMode="External"/><Relationship Id="rId3" Type="http://schemas.openxmlformats.org/officeDocument/2006/relationships/settings" Target="settings.xml"/><Relationship Id="rId7" Type="http://schemas.openxmlformats.org/officeDocument/2006/relationships/hyperlink" Target="https://www.youtube.com/watch?v=-lJ27x-j6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qEqXD9Rr3I" TargetMode="External"/><Relationship Id="rId5" Type="http://schemas.openxmlformats.org/officeDocument/2006/relationships/hyperlink" Target="https://www.youtube.com/watch?v=uJd2ajOPoH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1399</Words>
  <Characters>7978</Characters>
  <Application>Microsoft Office Word</Application>
  <DocSecurity>0</DocSecurity>
  <Lines>66</Lines>
  <Paragraphs>18</Paragraphs>
  <ScaleCrop>false</ScaleCrop>
  <Company>SPecialiST RePack</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2021-04-19T17:51:00Z</dcterms:created>
  <dcterms:modified xsi:type="dcterms:W3CDTF">2021-04-19T20:14:00Z</dcterms:modified>
</cp:coreProperties>
</file>