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40" w:rsidRDefault="00814840" w:rsidP="0081484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07.05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</w:p>
    <w:p w:rsidR="00814840" w:rsidRDefault="00814840" w:rsidP="0081484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Релігійний склад населення світу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814840" w:rsidRDefault="00814840" w:rsidP="008148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14840" w:rsidRDefault="00814840" w:rsidP="008148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814840" w:rsidRDefault="00814840" w:rsidP="008148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814840" w:rsidRDefault="00814840" w:rsidP="00814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парагра</w:t>
      </w:r>
      <w:r>
        <w:rPr>
          <w:rFonts w:ascii="Times New Roman" w:hAnsi="Times New Roman" w:cs="Times New Roman"/>
          <w:sz w:val="28"/>
          <w:szCs w:val="28"/>
          <w:lang w:val="uk-UA"/>
        </w:rPr>
        <w:t>фу «Релігія як явище культури</w:t>
      </w:r>
      <w:r w:rsidR="00B83D63">
        <w:rPr>
          <w:rFonts w:ascii="Times New Roman" w:hAnsi="Times New Roman" w:cs="Times New Roman"/>
          <w:sz w:val="28"/>
          <w:szCs w:val="28"/>
          <w:lang w:val="uk-UA"/>
        </w:rPr>
        <w:t xml:space="preserve"> » на с. 280</w:t>
      </w:r>
    </w:p>
    <w:p w:rsidR="00814840" w:rsidRDefault="00814840" w:rsidP="00814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п</w:t>
      </w:r>
      <w:r w:rsidR="00B83D63">
        <w:rPr>
          <w:rFonts w:ascii="Times New Roman" w:hAnsi="Times New Roman" w:cs="Times New Roman"/>
          <w:sz w:val="28"/>
          <w:szCs w:val="28"/>
          <w:lang w:val="uk-UA"/>
        </w:rPr>
        <w:t>араграфу «Світові релігії» на с.280-282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840" w:rsidRDefault="00CE1488" w:rsidP="008148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488">
        <w:rPr>
          <w:rFonts w:ascii="Times New Roman" w:hAnsi="Times New Roman" w:cs="Times New Roman"/>
          <w:b/>
          <w:sz w:val="28"/>
          <w:szCs w:val="28"/>
          <w:lang w:val="uk-UA"/>
        </w:rPr>
        <w:t>Записати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зошит схему «Географічна класифікація релігій» мал.208 с.280</w:t>
      </w:r>
      <w:r w:rsidR="008148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14840" w:rsidRDefault="00814840" w:rsidP="00814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C7357D">
        <w:rPr>
          <w:rFonts w:ascii="Times New Roman" w:hAnsi="Times New Roman" w:cs="Times New Roman"/>
          <w:b/>
          <w:sz w:val="28"/>
          <w:szCs w:val="28"/>
          <w:lang w:val="uk-UA"/>
        </w:rPr>
        <w:t>«Регіональні відмінності релігійних вірувань в Україні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7357D">
        <w:rPr>
          <w:rFonts w:ascii="Times New Roman" w:hAnsi="Times New Roman" w:cs="Times New Roman"/>
          <w:sz w:val="28"/>
          <w:szCs w:val="28"/>
          <w:lang w:val="uk-UA"/>
        </w:rPr>
        <w:t xml:space="preserve"> на с.282-28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814840" w:rsidRDefault="00C7357D" w:rsidP="00814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та проаналізувати мал.209 на с.282</w:t>
      </w:r>
      <w:r w:rsidR="008148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484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21D01">
        <w:rPr>
          <w:rFonts w:ascii="Times New Roman" w:hAnsi="Times New Roman" w:cs="Times New Roman"/>
          <w:b/>
          <w:sz w:val="28"/>
          <w:szCs w:val="28"/>
          <w:lang w:val="uk-UA"/>
        </w:rPr>
        <w:t>Структура віруючих в Україні</w:t>
      </w:r>
      <w:r w:rsidR="0081484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14840" w:rsidRDefault="00814840" w:rsidP="008148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840" w:rsidRDefault="00814840" w:rsidP="00814840">
      <w:pPr>
        <w:pStyle w:val="a3"/>
        <w:rPr>
          <w:b/>
          <w:color w:val="FF0000"/>
          <w:sz w:val="32"/>
          <w:lang w:val="uk-UA"/>
        </w:rPr>
      </w:pPr>
    </w:p>
    <w:p w:rsidR="00814840" w:rsidRDefault="00814840" w:rsidP="00814840">
      <w:pPr>
        <w:pStyle w:val="a3"/>
        <w:rPr>
          <w:b/>
          <w:color w:val="FF0000"/>
          <w:sz w:val="32"/>
          <w:lang w:val="uk-UA"/>
        </w:rPr>
      </w:pPr>
    </w:p>
    <w:p w:rsidR="00814840" w:rsidRDefault="00814840" w:rsidP="00814840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</w:t>
      </w:r>
      <w:r w:rsidR="00A21D01">
        <w:rPr>
          <w:b/>
          <w:color w:val="FF0000"/>
          <w:sz w:val="32"/>
          <w:lang w:val="uk-UA"/>
        </w:rPr>
        <w:t xml:space="preserve"> виконання завдань уроку 07 трав</w:t>
      </w:r>
      <w:r>
        <w:rPr>
          <w:b/>
          <w:color w:val="FF0000"/>
          <w:sz w:val="32"/>
          <w:lang w:val="uk-UA"/>
        </w:rPr>
        <w:t>ня до 15.00</w:t>
      </w:r>
    </w:p>
    <w:p w:rsidR="00814840" w:rsidRDefault="00814840" w:rsidP="00814840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814840" w:rsidRDefault="00814840" w:rsidP="00814840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814840" w:rsidRDefault="00814840" w:rsidP="00814840">
      <w:pPr>
        <w:ind w:left="360"/>
        <w:jc w:val="center"/>
        <w:rPr>
          <w:rFonts w:ascii="Times New Roman" w:hAnsi="Times New Roman" w:cs="Times New Roman"/>
          <w:color w:val="7030A0"/>
          <w:sz w:val="40"/>
          <w:szCs w:val="28"/>
          <w:lang w:val="uk-UA"/>
        </w:rPr>
      </w:pPr>
    </w:p>
    <w:p w:rsidR="00A21D01" w:rsidRDefault="00A21D01" w:rsidP="00A21D0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07.05.2020</w:t>
      </w:r>
    </w:p>
    <w:p w:rsidR="00A21D01" w:rsidRDefault="00A21D01" w:rsidP="00A21D0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Зайнятість населення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A21D01" w:rsidRDefault="00A21D01" w:rsidP="00A21D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21D01" w:rsidRDefault="00A21D01" w:rsidP="00A21D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A21D01" w:rsidRDefault="00A21D01" w:rsidP="00A21D0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A21D01" w:rsidRDefault="00A21D01" w:rsidP="00A21D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парагра</w:t>
      </w:r>
      <w:r w:rsidR="00BC557A">
        <w:rPr>
          <w:rFonts w:ascii="Times New Roman" w:hAnsi="Times New Roman" w:cs="Times New Roman"/>
          <w:sz w:val="28"/>
          <w:szCs w:val="28"/>
          <w:lang w:val="uk-UA"/>
        </w:rPr>
        <w:t>фу «Трудові ресурси » на с. 285</w:t>
      </w:r>
    </w:p>
    <w:p w:rsidR="00BC557A" w:rsidRDefault="00BC557A" w:rsidP="00A21D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 w:rsidRPr="00BC557A">
        <w:rPr>
          <w:rFonts w:ascii="Times New Roman" w:hAnsi="Times New Roman" w:cs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«Трудові ресурси» </w:t>
      </w:r>
      <w:r w:rsidRPr="00BC557A">
        <w:rPr>
          <w:rFonts w:ascii="Times New Roman" w:hAnsi="Times New Roman" w:cs="Times New Roman"/>
          <w:sz w:val="28"/>
          <w:szCs w:val="28"/>
          <w:lang w:val="uk-UA"/>
        </w:rPr>
        <w:t>с.285</w:t>
      </w:r>
    </w:p>
    <w:p w:rsidR="00A21D01" w:rsidRDefault="00A21D01" w:rsidP="00A21D0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п</w:t>
      </w:r>
      <w:r w:rsidR="00BC557A">
        <w:rPr>
          <w:rFonts w:ascii="Times New Roman" w:hAnsi="Times New Roman" w:cs="Times New Roman"/>
          <w:sz w:val="28"/>
          <w:szCs w:val="28"/>
          <w:lang w:val="uk-UA"/>
        </w:rPr>
        <w:t>араграфу «Економічно активне населення» на с.285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C29" w:rsidRDefault="00892C29" w:rsidP="00892C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 w:rsidRPr="00BC557A">
        <w:rPr>
          <w:rFonts w:ascii="Times New Roman" w:hAnsi="Times New Roman" w:cs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Економічно активне населення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C557A">
        <w:rPr>
          <w:rFonts w:ascii="Times New Roman" w:hAnsi="Times New Roman" w:cs="Times New Roman"/>
          <w:sz w:val="28"/>
          <w:szCs w:val="28"/>
          <w:lang w:val="uk-UA"/>
        </w:rPr>
        <w:t>с.285</w:t>
      </w:r>
    </w:p>
    <w:p w:rsidR="00A21D01" w:rsidRDefault="00A21D01" w:rsidP="00A21D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 w:rsidR="005202BF">
        <w:rPr>
          <w:rFonts w:ascii="Times New Roman" w:hAnsi="Times New Roman" w:cs="Times New Roman"/>
          <w:b/>
          <w:sz w:val="28"/>
          <w:szCs w:val="28"/>
          <w:lang w:val="uk-UA"/>
        </w:rPr>
        <w:t>«Кількість і якість трудових ресурсів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5202BF">
        <w:rPr>
          <w:rFonts w:ascii="Times New Roman" w:hAnsi="Times New Roman" w:cs="Times New Roman"/>
          <w:sz w:val="28"/>
          <w:szCs w:val="28"/>
          <w:lang w:val="uk-UA"/>
        </w:rPr>
        <w:t xml:space="preserve"> на с.286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D01" w:rsidRPr="00C27BF1" w:rsidRDefault="00A21D01" w:rsidP="00A21D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та проана</w:t>
      </w:r>
      <w:r w:rsidR="005202BF">
        <w:rPr>
          <w:rFonts w:ascii="Times New Roman" w:hAnsi="Times New Roman" w:cs="Times New Roman"/>
          <w:sz w:val="28"/>
          <w:szCs w:val="28"/>
          <w:lang w:val="uk-UA"/>
        </w:rPr>
        <w:t>лізувати мал.212 на с.286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202BF">
        <w:rPr>
          <w:rFonts w:ascii="Times New Roman" w:hAnsi="Times New Roman" w:cs="Times New Roman"/>
          <w:b/>
          <w:sz w:val="28"/>
          <w:szCs w:val="28"/>
          <w:lang w:val="uk-UA"/>
        </w:rPr>
        <w:t>Поділ працездатного населення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7BF1" w:rsidRDefault="00C27BF1" w:rsidP="00C27B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параграфу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«Проблеми безробіття і зайнятості населення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с.287-288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D01" w:rsidRDefault="00A21D01" w:rsidP="00A21D01">
      <w:pPr>
        <w:pStyle w:val="a3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07 травня до 15.00</w:t>
      </w:r>
    </w:p>
    <w:p w:rsidR="00A21D01" w:rsidRDefault="00A21D01" w:rsidP="00A21D01">
      <w:pPr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</w:t>
      </w:r>
    </w:p>
    <w:p w:rsidR="00254B29" w:rsidRDefault="00A21D01" w:rsidP="00C27BF1">
      <w:pPr>
        <w:ind w:left="360"/>
        <w:jc w:val="center"/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  <w:bookmarkStart w:id="0" w:name="_GoBack"/>
      <w:bookmarkEnd w:id="0"/>
    </w:p>
    <w:sectPr w:rsidR="00254B29" w:rsidSect="00814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354C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2131"/>
    <w:multiLevelType w:val="hybridMultilevel"/>
    <w:tmpl w:val="7722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3CF"/>
    <w:multiLevelType w:val="hybridMultilevel"/>
    <w:tmpl w:val="AB62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26BC"/>
    <w:multiLevelType w:val="hybridMultilevel"/>
    <w:tmpl w:val="6700D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14A0D"/>
    <w:multiLevelType w:val="hybridMultilevel"/>
    <w:tmpl w:val="CC00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D747B"/>
    <w:multiLevelType w:val="hybridMultilevel"/>
    <w:tmpl w:val="3D0C73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2"/>
    <w:rsid w:val="00254B29"/>
    <w:rsid w:val="005202BF"/>
    <w:rsid w:val="007632E2"/>
    <w:rsid w:val="00814840"/>
    <w:rsid w:val="00892C29"/>
    <w:rsid w:val="00A21D01"/>
    <w:rsid w:val="00B83D63"/>
    <w:rsid w:val="00BC557A"/>
    <w:rsid w:val="00C27BF1"/>
    <w:rsid w:val="00C7357D"/>
    <w:rsid w:val="00CE1488"/>
    <w:rsid w:val="00D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044D"/>
  <w15:chartTrackingRefBased/>
  <w15:docId w15:val="{C4D43D3C-8624-453E-8A8D-46D517B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2020-04-29T11:46:00Z</dcterms:created>
  <dcterms:modified xsi:type="dcterms:W3CDTF">2020-04-29T11:58:00Z</dcterms:modified>
</cp:coreProperties>
</file>