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EE" w:rsidRDefault="004E0BEE" w:rsidP="004E0BE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4E0BEE" w:rsidRDefault="004E0BEE" w:rsidP="004E0BE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Атлантичний та Індійський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океан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Географічне положення. Острови океану. Рельєф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дна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Клімат і води. Органічний світ та природні ресурси.</w:t>
      </w:r>
    </w:p>
    <w:p w:rsidR="004E0BEE" w:rsidRDefault="004E0BEE" w:rsidP="004E0B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59-60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E0BEE" w:rsidRDefault="004E0BEE" w:rsidP="004E0B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color w:val="00B050"/>
          <w:sz w:val="24"/>
          <w:szCs w:val="28"/>
          <w:lang w:val="uk-UA"/>
        </w:rPr>
        <w:t>Записати число та тему уроку!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>Прочитати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пункт «Про географічне положення та історію відкриття Атлантичного океану» с.228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4E0BEE" w:rsidRPr="006E56BF" w:rsidRDefault="004E0BEE" w:rsidP="004E0B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Площа океану – 91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,7 млн.км</w:t>
      </w:r>
      <w:r w:rsidRPr="006E56BF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2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4E0BEE" w:rsidRPr="006E56BF" w:rsidRDefault="004E0BEE" w:rsidP="004E0B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Лежить в усіх географ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ічних поясах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4E0BEE" w:rsidRPr="006E56BF" w:rsidRDefault="004E0BEE" w:rsidP="004E0B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Екватор поділяє океан на дві частини;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пункт «Як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і особливості природи Атлантичного океану»с.228-23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2.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Ложе океану- хвилясто-горбиста рівнина;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Є гори;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Виділяють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Єдиний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Серединно-океанічний х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ребет(висота-2 км; ширина-30</w:t>
      </w:r>
      <w:r w:rsidR="00015F95" w:rsidRPr="006E56BF">
        <w:rPr>
          <w:rFonts w:ascii="Times New Roman" w:hAnsi="Times New Roman" w:cs="Times New Roman"/>
          <w:sz w:val="24"/>
          <w:szCs w:val="28"/>
          <w:lang w:val="uk-UA"/>
        </w:rPr>
        <w:t>0к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м);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Максимальна глибина – 8 742 м (Пуерто-Рико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жолоб);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Мінімальна солоність вод океану ________ ‰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Максимальна солоність вод океану ________ ‰</w:t>
      </w:r>
    </w:p>
    <w:p w:rsidR="004E0BEE" w:rsidRPr="006E56BF" w:rsidRDefault="004E0BEE" w:rsidP="004E0B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Найпотужніша</w:t>
      </w:r>
      <w:r w:rsidR="00015F95"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та найтепліша течія Атлантичного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океану ______________________________;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>Робота з атласом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4E0BEE" w:rsidRPr="006E56BF" w:rsidRDefault="004E0BEE" w:rsidP="004E0B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На карті  океану  знайти всі географічні об’єкти про які йшла мова в тексті, які були виписані.</w:t>
      </w:r>
    </w:p>
    <w:p w:rsidR="004E0BEE" w:rsidRPr="006E56BF" w:rsidRDefault="004E0BEE" w:rsidP="004E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 w:rsidR="00015F95" w:rsidRPr="006E56BF">
        <w:rPr>
          <w:rFonts w:ascii="Times New Roman" w:hAnsi="Times New Roman" w:cs="Times New Roman"/>
          <w:sz w:val="24"/>
          <w:szCs w:val="28"/>
          <w:lang w:val="uk-UA"/>
        </w:rPr>
        <w:t>пункт «Як впливає Атлантичний океан на життєдіяльність людей прилеглих материків»с.232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>Прочитати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пункт «Про географічне положенн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я та історію відкриття Індійськ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ого океану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» с.234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015F95" w:rsidRPr="006E56BF" w:rsidRDefault="00015F95" w:rsidP="00015F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Площа океану – 76,2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млн.км</w:t>
      </w:r>
      <w:r w:rsidRPr="006E56BF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2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015F95" w:rsidRPr="006E56BF" w:rsidRDefault="00015F95" w:rsidP="00015F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Його природні межі – це узбережжя Євразії, Африки, Австралії і Антарктиди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015F95" w:rsidRPr="006E56BF" w:rsidRDefault="00015F95" w:rsidP="00015F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Екватор поділяє океан на дві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нерівні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частини;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пункт «Чим відрізняється природа Індійського океану»с.234-2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3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7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Виписати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до зошиту наступну інформацію: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Ложе океану- хвилясто-горбиста рівнина;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Є гори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та багато вулканів, є діючі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Виділяють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Серединно-океанічний х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ребет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Максимальна глибина – 7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 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729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м (</w:t>
      </w:r>
      <w:proofErr w:type="spellStart"/>
      <w:r w:rsidRPr="006E56BF">
        <w:rPr>
          <w:rFonts w:ascii="Times New Roman" w:hAnsi="Times New Roman" w:cs="Times New Roman"/>
          <w:sz w:val="24"/>
          <w:szCs w:val="28"/>
          <w:lang w:val="uk-UA"/>
        </w:rPr>
        <w:t>Зондський</w:t>
      </w:r>
      <w:proofErr w:type="spellEnd"/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жолоб);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Мінімальна солоність вод океану ________ ‰</w:t>
      </w:r>
    </w:p>
    <w:p w:rsidR="00015F95" w:rsidRPr="006E56BF" w:rsidRDefault="00015F95" w:rsidP="00015F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Максимальна солоність вод океану ________ ‰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>Робота з атласом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015F95" w:rsidRPr="006E56BF" w:rsidRDefault="00015F95" w:rsidP="006E56B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sz w:val="24"/>
          <w:szCs w:val="28"/>
          <w:lang w:val="uk-UA"/>
        </w:rPr>
        <w:t>На карті  океану  знайти всі географічні об’єкти про які йшла мова в тексті, які були виписані.</w:t>
      </w:r>
    </w:p>
    <w:p w:rsidR="00015F95" w:rsidRPr="006E56BF" w:rsidRDefault="00015F95" w:rsidP="00015F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Прочитати </w:t>
      </w:r>
      <w:r w:rsidR="006E56BF" w:rsidRPr="006E56BF">
        <w:rPr>
          <w:rFonts w:ascii="Times New Roman" w:hAnsi="Times New Roman" w:cs="Times New Roman"/>
          <w:sz w:val="24"/>
          <w:szCs w:val="28"/>
          <w:lang w:val="uk-UA"/>
        </w:rPr>
        <w:t>пункт «Як впливає Індійськ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ий океан на життєдіяльність людей прилеглих материків</w:t>
      </w:r>
      <w:r w:rsidR="006E56BF" w:rsidRPr="006E56BF">
        <w:rPr>
          <w:rFonts w:ascii="Times New Roman" w:hAnsi="Times New Roman" w:cs="Times New Roman"/>
          <w:sz w:val="24"/>
          <w:szCs w:val="28"/>
          <w:lang w:val="uk-UA"/>
        </w:rPr>
        <w:t>»с.237-238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4E0BEE" w:rsidRPr="006E56BF" w:rsidRDefault="004E0BEE" w:rsidP="004E0BEE">
      <w:pPr>
        <w:ind w:left="360"/>
        <w:jc w:val="both"/>
        <w:rPr>
          <w:b/>
          <w:color w:val="FF0000"/>
          <w:sz w:val="28"/>
          <w:lang w:val="uk-UA"/>
        </w:rPr>
      </w:pPr>
      <w:r w:rsidRPr="006E56BF">
        <w:rPr>
          <w:b/>
          <w:color w:val="FF0000"/>
          <w:sz w:val="28"/>
          <w:lang w:val="uk-UA"/>
        </w:rPr>
        <w:t>УВАГА! Чекаю звіт</w:t>
      </w:r>
      <w:r w:rsidRPr="006E56BF">
        <w:rPr>
          <w:b/>
          <w:color w:val="FF0000"/>
          <w:sz w:val="28"/>
          <w:lang w:val="uk-UA"/>
        </w:rPr>
        <w:t>у про виконання завдань уроку 24</w:t>
      </w:r>
      <w:r w:rsidRPr="006E56BF">
        <w:rPr>
          <w:b/>
          <w:color w:val="FF0000"/>
          <w:sz w:val="28"/>
          <w:lang w:val="uk-UA"/>
        </w:rPr>
        <w:t xml:space="preserve"> квітня до 15.00!</w:t>
      </w:r>
    </w:p>
    <w:p w:rsidR="00B02D39" w:rsidRPr="006E56BF" w:rsidRDefault="004E0BEE">
      <w:pPr>
        <w:rPr>
          <w:sz w:val="20"/>
          <w:lang w:val="uk-UA"/>
        </w:rPr>
      </w:pPr>
      <w:r w:rsidRPr="006E56BF">
        <w:rPr>
          <w:rFonts w:ascii="Times New Roman" w:hAnsi="Times New Roman" w:cs="Times New Roman"/>
          <w:b/>
          <w:sz w:val="24"/>
          <w:szCs w:val="28"/>
          <w:lang w:val="uk-UA"/>
        </w:rPr>
        <w:t>Домашнє завдання:</w:t>
      </w:r>
      <w:r w:rsidR="006E56BF"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Прочитати § 59-60</w:t>
      </w:r>
      <w:r w:rsidRPr="006E56BF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</w:t>
      </w:r>
      <w:r w:rsidRPr="006E56B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Бажаю успіхів!!!</w:t>
      </w:r>
      <w:bookmarkStart w:id="0" w:name="_GoBack"/>
      <w:bookmarkEnd w:id="0"/>
    </w:p>
    <w:sectPr w:rsidR="00B02D39" w:rsidRPr="006E56BF" w:rsidSect="004E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1904BB"/>
    <w:multiLevelType w:val="hybridMultilevel"/>
    <w:tmpl w:val="FA9835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4F2863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E5114B3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603A2"/>
    <w:multiLevelType w:val="hybridMultilevel"/>
    <w:tmpl w:val="3D0437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A0000D"/>
    <w:multiLevelType w:val="hybridMultilevel"/>
    <w:tmpl w:val="D3F4D0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D05A01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612E09"/>
    <w:multiLevelType w:val="hybridMultilevel"/>
    <w:tmpl w:val="F2DA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E5F0C"/>
    <w:multiLevelType w:val="hybridMultilevel"/>
    <w:tmpl w:val="FA9835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7D"/>
    <w:rsid w:val="00015F95"/>
    <w:rsid w:val="004E0BEE"/>
    <w:rsid w:val="006E56BF"/>
    <w:rsid w:val="00B02D39"/>
    <w:rsid w:val="00B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35C5"/>
  <w15:chartTrackingRefBased/>
  <w15:docId w15:val="{E771947C-A79B-47F4-99E9-B99A534C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2020-04-20T06:10:00Z</dcterms:created>
  <dcterms:modified xsi:type="dcterms:W3CDTF">2020-04-20T06:34:00Z</dcterms:modified>
</cp:coreProperties>
</file>