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C3" w:rsidRDefault="006460C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ОНЛАН РЕЖИМУ НЕ БУДЕ!</w:t>
      </w:r>
    </w:p>
    <w:p w:rsidR="006460C3" w:rsidRDefault="006460C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Опрацьовуєте теми самостійно і надсилаєте мені виконані завдання.</w:t>
      </w:r>
    </w:p>
    <w:p w:rsidR="006460C3" w:rsidRDefault="006460C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ДЯКУЮ!</w:t>
      </w:r>
    </w:p>
    <w:p w:rsidR="00214073" w:rsidRPr="00754D16" w:rsidRDefault="00C0239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01.04.2021</w:t>
      </w: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1.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Життя в океанах і морях. Багатства вод Світового океану. Океан та людина.</w:t>
      </w:r>
    </w:p>
    <w:p w:rsidR="00B54B32" w:rsidRDefault="00B5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§ 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54B32" w:rsidRDefault="00B5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які живі організми мешкають в океанах і морях.</w:t>
      </w:r>
    </w:p>
    <w:p w:rsid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додаткову інформацію про Саргасове море с. 170.</w:t>
      </w:r>
    </w:p>
    <w:p w:rsid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Корисні копалини океану. </w:t>
      </w:r>
    </w:p>
    <w:p w:rsidR="00B54B32" w:rsidRP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Проблеми Світового океану.</w:t>
      </w:r>
    </w:p>
    <w:p w:rsidR="00754D16" w:rsidRPr="00B54B32" w:rsidRDefault="00B54B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D16" w:rsidRPr="00B54B32">
        <w:rPr>
          <w:rFonts w:ascii="Times New Roman" w:hAnsi="Times New Roman" w:cs="Times New Roman"/>
          <w:sz w:val="28"/>
          <w:szCs w:val="28"/>
          <w:lang w:val="uk-UA"/>
        </w:rPr>
        <w:t>Опрацювати §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 xml:space="preserve"> 47. Відповісти на запитання в кінці параграфу с. 172.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Написати есе-роздум «Чому проблеми Світового океану – це проблеми людства?»</w:t>
      </w: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2.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Води суходолу</w:t>
      </w:r>
      <w:r w:rsidR="00C0239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– поверхневі і підземні. Річка,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річкова система, басейн річки, річкова долина.  </w:t>
      </w:r>
      <w:r w:rsidR="00B54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Найдовші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найбільші за площею басейну й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найповноводніші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річки світу.</w:t>
      </w:r>
    </w:p>
    <w:p w:rsidR="00885E44" w:rsidRDefault="00885E44" w:rsidP="00885E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48. </w:t>
      </w:r>
    </w:p>
    <w:p w:rsidR="00885E44" w:rsidRDefault="00885E44" w:rsidP="00885E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які води ми називаємо водами суходолу.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і виписати в зошит визначення «річки».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Замалювати будову річкової системи с.174 мал.146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додаткову інформацію по темі «Головні та найбільші»</w:t>
      </w:r>
    </w:p>
    <w:p w:rsidR="00885E44" w:rsidRDefault="00710AA6" w:rsidP="00710A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Рельєф і характер річки</w:t>
      </w:r>
      <w:r w:rsidR="00885E44" w:rsidRPr="00710A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AA6" w:rsidRPr="00710AA6" w:rsidRDefault="00710AA6" w:rsidP="00710A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мал.148 с.175</w:t>
      </w:r>
    </w:p>
    <w:p w:rsidR="00754D16" w:rsidRDefault="00710AA6" w:rsidP="00A84FA6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176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фоторяд</w:t>
      </w:r>
      <w:proofErr w:type="spellEnd"/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Рівнинні і гірські річки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P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sectPr w:rsidR="00754D16" w:rsidRPr="0075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356"/>
    <w:multiLevelType w:val="hybridMultilevel"/>
    <w:tmpl w:val="694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7F81"/>
    <w:multiLevelType w:val="hybridMultilevel"/>
    <w:tmpl w:val="FBE6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CC6"/>
    <w:multiLevelType w:val="hybridMultilevel"/>
    <w:tmpl w:val="6630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5891"/>
    <w:multiLevelType w:val="hybridMultilevel"/>
    <w:tmpl w:val="694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C3F92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12E09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66A5C"/>
    <w:multiLevelType w:val="hybridMultilevel"/>
    <w:tmpl w:val="FBE6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6"/>
    <w:rsid w:val="00214073"/>
    <w:rsid w:val="002E572E"/>
    <w:rsid w:val="004E42BB"/>
    <w:rsid w:val="006460C3"/>
    <w:rsid w:val="006D6526"/>
    <w:rsid w:val="00710AA6"/>
    <w:rsid w:val="00754D16"/>
    <w:rsid w:val="00885E44"/>
    <w:rsid w:val="00912A96"/>
    <w:rsid w:val="00A84FA6"/>
    <w:rsid w:val="00AA7B1E"/>
    <w:rsid w:val="00B54B32"/>
    <w:rsid w:val="00C02393"/>
    <w:rsid w:val="00E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023B"/>
  <w15:chartTrackingRefBased/>
  <w15:docId w15:val="{6DF87C57-AE8A-47B8-9928-11260BC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2020-03-18T10:53:00Z</dcterms:created>
  <dcterms:modified xsi:type="dcterms:W3CDTF">2021-03-31T08:14:00Z</dcterms:modified>
</cp:coreProperties>
</file>