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11" w:rsidRDefault="00B47F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F96">
        <w:rPr>
          <w:rFonts w:ascii="Times New Roman" w:hAnsi="Times New Roman" w:cs="Times New Roman"/>
          <w:b/>
          <w:sz w:val="28"/>
          <w:szCs w:val="28"/>
          <w:lang w:val="uk-UA"/>
        </w:rPr>
        <w:t>01.04.2020 – Складні речення із сполучниковим і безсполучниковим зв</w:t>
      </w:r>
      <w:r w:rsidRPr="00B47F96">
        <w:rPr>
          <w:rFonts w:ascii="Times New Roman" w:hAnsi="Times New Roman" w:cs="Times New Roman"/>
          <w:b/>
          <w:sz w:val="28"/>
          <w:szCs w:val="28"/>
        </w:rPr>
        <w:t>’</w:t>
      </w:r>
      <w:r w:rsidRPr="00B47F96">
        <w:rPr>
          <w:rFonts w:ascii="Times New Roman" w:hAnsi="Times New Roman" w:cs="Times New Roman"/>
          <w:b/>
          <w:sz w:val="28"/>
          <w:szCs w:val="28"/>
          <w:lang w:val="uk-UA"/>
        </w:rPr>
        <w:t>язком</w:t>
      </w:r>
    </w:p>
    <w:p w:rsidR="00B47F96" w:rsidRDefault="00B47F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Переглянути відеоурок за посиланням</w:t>
      </w:r>
    </w:p>
    <w:p w:rsidR="00B47F96" w:rsidRDefault="00B47F96"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5" w:history="1">
        <w:r>
          <w:rPr>
            <w:rStyle w:val="a3"/>
          </w:rPr>
          <w:t>https</w:t>
        </w:r>
        <w:r w:rsidRPr="00B47F96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B47F96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B47F96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B47F96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B47F96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B47F96">
          <w:rPr>
            <w:rStyle w:val="a3"/>
            <w:lang w:val="uk-UA"/>
          </w:rPr>
          <w:t>=</w:t>
        </w:r>
        <w:r>
          <w:rPr>
            <w:rStyle w:val="a3"/>
          </w:rPr>
          <w:t>yh</w:t>
        </w:r>
        <w:r w:rsidRPr="00B47F96">
          <w:rPr>
            <w:rStyle w:val="a3"/>
            <w:lang w:val="uk-UA"/>
          </w:rPr>
          <w:t>_</w:t>
        </w:r>
        <w:r>
          <w:rPr>
            <w:rStyle w:val="a3"/>
          </w:rPr>
          <w:t>b</w:t>
        </w:r>
        <w:r w:rsidRPr="00B47F96">
          <w:rPr>
            <w:rStyle w:val="a3"/>
            <w:lang w:val="uk-UA"/>
          </w:rPr>
          <w:t>4</w:t>
        </w:r>
        <w:r>
          <w:rPr>
            <w:rStyle w:val="a3"/>
          </w:rPr>
          <w:t>PfD</w:t>
        </w:r>
        <w:r w:rsidRPr="00B47F96">
          <w:rPr>
            <w:rStyle w:val="a3"/>
            <w:lang w:val="uk-UA"/>
          </w:rPr>
          <w:t>1</w:t>
        </w:r>
        <w:r>
          <w:rPr>
            <w:rStyle w:val="a3"/>
          </w:rPr>
          <w:t>Bo</w:t>
        </w:r>
      </w:hyperlink>
    </w:p>
    <w:p w:rsidR="00B47F96" w:rsidRDefault="00B47F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F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вправи з відеоуроку:</w:t>
      </w:r>
    </w:p>
    <w:p w:rsidR="00B47F96" w:rsidRDefault="00B47F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впр. 1 (письмово, підкреслити граматичні основи);</w:t>
      </w:r>
    </w:p>
    <w:p w:rsidR="00B47F96" w:rsidRDefault="00B47F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впр. 2, 3, 4, 5.</w:t>
      </w:r>
    </w:p>
    <w:p w:rsidR="00DF6BBB" w:rsidRDefault="00B47F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DF6BBB">
        <w:rPr>
          <w:rFonts w:ascii="Times New Roman" w:hAnsi="Times New Roman" w:cs="Times New Roman"/>
          <w:b/>
          <w:sz w:val="28"/>
          <w:szCs w:val="28"/>
          <w:lang w:val="uk-UA"/>
        </w:rPr>
        <w:t>Списати речення, підкреслити граматичні основи, визначити види зв</w:t>
      </w:r>
      <w:r w:rsidR="00DF6BBB" w:rsidRPr="00DF6BBB">
        <w:rPr>
          <w:rFonts w:ascii="Times New Roman" w:hAnsi="Times New Roman" w:cs="Times New Roman"/>
          <w:b/>
          <w:sz w:val="28"/>
          <w:szCs w:val="28"/>
        </w:rPr>
        <w:t>’</w:t>
      </w:r>
      <w:r w:rsidR="00DF6BBB">
        <w:rPr>
          <w:rFonts w:ascii="Times New Roman" w:hAnsi="Times New Roman" w:cs="Times New Roman"/>
          <w:b/>
          <w:sz w:val="28"/>
          <w:szCs w:val="28"/>
          <w:lang w:val="uk-UA"/>
        </w:rPr>
        <w:t>язку в них. Накреслити схеми цих речень.</w:t>
      </w:r>
    </w:p>
    <w:p w:rsidR="00B47F96" w:rsidRDefault="00DF6B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День сонячний і прозорий, і хочеться, щоб йому не було краю.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uk-UA"/>
        </w:rPr>
        <w:t>Ольвія на знак згоди махнула рукою: вона, мовляв, розуміє, що треба вести себе тихо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BBB" w:rsidRDefault="00DF6B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6BBB">
        <w:rPr>
          <w:rFonts w:ascii="Times New Roman" w:hAnsi="Times New Roman" w:cs="Times New Roman"/>
          <w:b/>
          <w:sz w:val="28"/>
          <w:szCs w:val="28"/>
          <w:lang w:val="uk-UA"/>
        </w:rPr>
        <w:t>4. 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повторити матеріал § 32, пригадати види складних речень з різними видами зв</w:t>
      </w:r>
      <w:r w:rsidRPr="00DF6BB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язку;</w:t>
      </w:r>
    </w:p>
    <w:p w:rsidR="00DF6BBB" w:rsidRDefault="00DF6B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виконати завдання:</w:t>
      </w:r>
    </w:p>
    <w:p w:rsidR="00D35917" w:rsidRDefault="00D35917" w:rsidP="00D35917">
      <w:pPr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списати речення, вставити пропущені букви, розставити розділові знаки, визначити вид зв</w:t>
      </w:r>
      <w:r w:rsidRPr="00D3591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між частинами речень, накреслити схеми:</w:t>
      </w:r>
    </w:p>
    <w:p w:rsidR="00D35917" w:rsidRDefault="00DF6BBB" w:rsidP="00D35917">
      <w:pPr>
        <w:ind w:left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917" w:rsidRPr="00D35917">
        <w:rPr>
          <w:sz w:val="28"/>
          <w:szCs w:val="28"/>
        </w:rPr>
        <w:t>1.За в…ликим вікном чути тихий шум і шел…ст осіннього листу  (ні)би хтось ходить під с…рдитими холодними д…ревами  але дівчина того не боїт…ся  вона (з)малку звикла (не)б</w:t>
      </w:r>
      <w:r w:rsidR="00D35917">
        <w:rPr>
          <w:sz w:val="28"/>
          <w:szCs w:val="28"/>
        </w:rPr>
        <w:t>оятися темряви.</w:t>
      </w:r>
    </w:p>
    <w:p w:rsidR="00D35917" w:rsidRDefault="00D35917" w:rsidP="00D3591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 xml:space="preserve"> Повіяв л…</w:t>
      </w:r>
      <w:r w:rsidRPr="00D35917">
        <w:rPr>
          <w:sz w:val="28"/>
          <w:szCs w:val="28"/>
        </w:rPr>
        <w:t>генький вітерець струшуючи з листя краплі  блиснув м</w:t>
      </w:r>
      <w:r>
        <w:rPr>
          <w:sz w:val="28"/>
          <w:szCs w:val="28"/>
        </w:rPr>
        <w:t>ісяць  і усміхнулась до нього з…</w:t>
      </w:r>
      <w:r w:rsidRPr="00D35917">
        <w:rPr>
          <w:sz w:val="28"/>
          <w:szCs w:val="28"/>
        </w:rPr>
        <w:t>мля.</w:t>
      </w:r>
    </w:p>
    <w:p w:rsidR="00D35917" w:rsidRDefault="00D35917" w:rsidP="00D35917">
      <w:pPr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D35917">
        <w:t xml:space="preserve"> </w:t>
      </w:r>
      <w:r>
        <w:t xml:space="preserve"> </w:t>
      </w:r>
      <w:r w:rsidRPr="00D35917">
        <w:rPr>
          <w:sz w:val="28"/>
          <w:szCs w:val="28"/>
        </w:rPr>
        <w:t>Повний місяць стояв над степом   через нього перепливали л…генькі хмарки і здавалося  що місяць котився полем занурюючись у шумовин…я</w:t>
      </w:r>
      <w:r>
        <w:rPr>
          <w:sz w:val="28"/>
          <w:szCs w:val="28"/>
          <w:lang w:val="uk-UA"/>
        </w:rPr>
        <w:t>.</w:t>
      </w:r>
    </w:p>
    <w:p w:rsidR="00D35917" w:rsidRDefault="00D35917" w:rsidP="00D35917">
      <w:pPr>
        <w:ind w:left="540"/>
        <w:jc w:val="both"/>
        <w:rPr>
          <w:sz w:val="28"/>
          <w:szCs w:val="28"/>
          <w:lang w:val="uk-UA"/>
        </w:rPr>
      </w:pPr>
    </w:p>
    <w:p w:rsidR="00D35917" w:rsidRDefault="00D35917" w:rsidP="00D35917">
      <w:pPr>
        <w:ind w:left="540"/>
        <w:jc w:val="both"/>
        <w:rPr>
          <w:sz w:val="28"/>
          <w:szCs w:val="28"/>
          <w:lang w:val="uk-UA"/>
        </w:rPr>
      </w:pPr>
    </w:p>
    <w:p w:rsidR="00D35917" w:rsidRDefault="00D35917" w:rsidP="00D35917">
      <w:pPr>
        <w:ind w:left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5917">
        <w:rPr>
          <w:rFonts w:ascii="Times New Roman" w:hAnsi="Times New Roman" w:cs="Times New Roman"/>
          <w:b/>
          <w:sz w:val="28"/>
          <w:szCs w:val="28"/>
          <w:lang w:val="uk-UA"/>
        </w:rPr>
        <w:t>02.04.2020 – Складне речення з різними видами зв</w:t>
      </w:r>
      <w:r w:rsidRPr="00D35917">
        <w:rPr>
          <w:rFonts w:ascii="Times New Roman" w:hAnsi="Times New Roman" w:cs="Times New Roman"/>
          <w:b/>
          <w:sz w:val="28"/>
          <w:szCs w:val="28"/>
        </w:rPr>
        <w:t>’</w:t>
      </w:r>
      <w:r w:rsidRPr="00D35917">
        <w:rPr>
          <w:rFonts w:ascii="Times New Roman" w:hAnsi="Times New Roman" w:cs="Times New Roman"/>
          <w:b/>
          <w:sz w:val="28"/>
          <w:szCs w:val="28"/>
          <w:lang w:val="uk-UA"/>
        </w:rPr>
        <w:t>язку. Тренувальні вправи</w:t>
      </w:r>
    </w:p>
    <w:p w:rsidR="00185D2E" w:rsidRDefault="00185D2E" w:rsidP="00D35917">
      <w:pPr>
        <w:ind w:left="540"/>
        <w:jc w:val="both"/>
      </w:pPr>
    </w:p>
    <w:p w:rsidR="00185D2E" w:rsidRPr="00185D2E" w:rsidRDefault="00185D2E" w:rsidP="00185D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5D2E">
        <w:rPr>
          <w:rFonts w:ascii="Times New Roman" w:hAnsi="Times New Roman" w:cs="Times New Roman"/>
          <w:b/>
          <w:sz w:val="28"/>
          <w:szCs w:val="28"/>
          <w:lang w:val="uk-UA"/>
        </w:rPr>
        <w:t>Переглянути відеоурок за посиланням</w:t>
      </w:r>
    </w:p>
    <w:p w:rsidR="00D35917" w:rsidRDefault="00185D2E" w:rsidP="00D35917">
      <w:pPr>
        <w:ind w:left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>
          <w:rPr>
            <w:rStyle w:val="a3"/>
          </w:rPr>
          <w:t>https</w:t>
        </w:r>
        <w:r w:rsidRPr="00185D2E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185D2E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185D2E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185D2E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185D2E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185D2E">
          <w:rPr>
            <w:rStyle w:val="a3"/>
            <w:lang w:val="uk-UA"/>
          </w:rPr>
          <w:t>=</w:t>
        </w:r>
        <w:r>
          <w:rPr>
            <w:rStyle w:val="a3"/>
          </w:rPr>
          <w:t>td</w:t>
        </w:r>
        <w:r w:rsidRPr="00185D2E">
          <w:rPr>
            <w:rStyle w:val="a3"/>
            <w:lang w:val="uk-UA"/>
          </w:rPr>
          <w:t>82</w:t>
        </w:r>
        <w:r>
          <w:rPr>
            <w:rStyle w:val="a3"/>
          </w:rPr>
          <w:t>d</w:t>
        </w:r>
        <w:r w:rsidRPr="00185D2E">
          <w:rPr>
            <w:rStyle w:val="a3"/>
            <w:lang w:val="uk-UA"/>
          </w:rPr>
          <w:t>8</w:t>
        </w:r>
        <w:r>
          <w:rPr>
            <w:rStyle w:val="a3"/>
          </w:rPr>
          <w:t>ZtLQo</w:t>
        </w:r>
      </w:hyperlink>
    </w:p>
    <w:p w:rsidR="00D35917" w:rsidRDefault="00185D2E" w:rsidP="00185D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Записати приклади речень з відеоуроку в зошит, підкреслити в них граматичні основи, визначити вид зв</w:t>
      </w:r>
      <w:r w:rsidRPr="00185D2E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язку між частинами складних речень.</w:t>
      </w:r>
    </w:p>
    <w:p w:rsidR="00185D2E" w:rsidRDefault="00185D2E" w:rsidP="00185D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кодовий диктант з відеоуроку.</w:t>
      </w:r>
    </w:p>
    <w:p w:rsidR="00185D2E" w:rsidRPr="00185D2E" w:rsidRDefault="00185D2E" w:rsidP="00185D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2E">
        <w:rPr>
          <w:rFonts w:ascii="Times New Roman" w:hAnsi="Times New Roman" w:cs="Times New Roman"/>
          <w:b/>
          <w:sz w:val="28"/>
          <w:szCs w:val="28"/>
        </w:rPr>
        <w:t>Переписати, визначити межі речень, види речень, намалювати схеми.</w:t>
      </w:r>
    </w:p>
    <w:p w:rsidR="00185D2E" w:rsidRDefault="00185D2E" w:rsidP="00185D2E">
      <w:pPr>
        <w:pStyle w:val="a5"/>
        <w:shd w:val="clear" w:color="auto" w:fill="auto"/>
        <w:spacing w:before="0" w:line="240" w:lineRule="auto"/>
        <w:ind w:left="90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1.Земля </w:t>
      </w:r>
      <w:r>
        <w:rPr>
          <w:sz w:val="28"/>
          <w:szCs w:val="28"/>
          <w:lang w:eastAsia="uk-UA"/>
        </w:rPr>
        <w:t xml:space="preserve">була </w:t>
      </w:r>
      <w:r>
        <w:rPr>
          <w:sz w:val="28"/>
          <w:szCs w:val="28"/>
        </w:rPr>
        <w:t xml:space="preserve">суха, </w:t>
      </w:r>
      <w:r>
        <w:rPr>
          <w:sz w:val="28"/>
          <w:szCs w:val="28"/>
          <w:lang w:eastAsia="uk-UA"/>
        </w:rPr>
        <w:t xml:space="preserve">ранкове повітря </w:t>
      </w:r>
      <w:r>
        <w:rPr>
          <w:sz w:val="28"/>
          <w:szCs w:val="28"/>
        </w:rPr>
        <w:t xml:space="preserve">лунке </w:t>
      </w:r>
      <w:r>
        <w:rPr>
          <w:sz w:val="28"/>
          <w:szCs w:val="28"/>
          <w:lang w:eastAsia="uk-UA"/>
        </w:rPr>
        <w:t>і напрочуд прозоре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спориш над дорогою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>зелений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а дерева над окопом плелися так густо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що дівчина йшла немов у лісі</w:t>
      </w:r>
      <w:r>
        <w:rPr>
          <w:sz w:val="28"/>
          <w:szCs w:val="28"/>
        </w:rPr>
        <w:t xml:space="preserve">. 2. </w:t>
      </w:r>
      <w:r>
        <w:rPr>
          <w:sz w:val="28"/>
          <w:szCs w:val="28"/>
          <w:lang w:eastAsia="uk-UA"/>
        </w:rPr>
        <w:t>Дрібні хвилі котилися одна за одною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танули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eastAsia="uk-UA"/>
        </w:rPr>
        <w:t>пахло свіжістю й вологим камінням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eastAsia="uk-UA"/>
        </w:rPr>
        <w:t>на зеленій траві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що випиналася з берега лагідною й мовчазною косою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бавився гурт дітей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хлопчики й дівчатка гналися за червоним м'ячем, який лунко бамкав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коли по ньому били ногами</w:t>
      </w:r>
      <w:r>
        <w:rPr>
          <w:sz w:val="28"/>
          <w:szCs w:val="28"/>
        </w:rPr>
        <w:t xml:space="preserve">. 3. </w:t>
      </w:r>
      <w:r>
        <w:rPr>
          <w:sz w:val="28"/>
          <w:szCs w:val="28"/>
          <w:lang w:eastAsia="uk-UA"/>
        </w:rPr>
        <w:t>А тиха пристань ожива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eastAsia="uk-UA"/>
        </w:rPr>
        <w:t>в артілі виспіли жнива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вантажать динь багряні кулі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і кавуни лежать поснулі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>за човном човен підплива</w:t>
      </w:r>
      <w:r>
        <w:rPr>
          <w:sz w:val="28"/>
          <w:szCs w:val="28"/>
        </w:rPr>
        <w:t>.</w:t>
      </w:r>
    </w:p>
    <w:p w:rsidR="00185D2E" w:rsidRDefault="00185D2E" w:rsidP="00185D2E">
      <w:pPr>
        <w:pStyle w:val="a5"/>
        <w:shd w:val="clear" w:color="auto" w:fill="auto"/>
        <w:spacing w:before="0" w:line="240" w:lineRule="auto"/>
        <w:ind w:left="900" w:right="180"/>
        <w:jc w:val="both"/>
        <w:rPr>
          <w:sz w:val="28"/>
          <w:szCs w:val="28"/>
        </w:rPr>
      </w:pPr>
    </w:p>
    <w:p w:rsidR="00185D2E" w:rsidRDefault="00185D2E" w:rsidP="00185D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фонетичний запис слів: щастя, яблуневий, зозуля, </w:t>
      </w:r>
      <w:r w:rsidR="008A6049">
        <w:rPr>
          <w:rFonts w:ascii="Times New Roman" w:hAnsi="Times New Roman" w:cs="Times New Roman"/>
          <w:b/>
          <w:sz w:val="28"/>
          <w:szCs w:val="28"/>
          <w:lang w:val="uk-UA"/>
        </w:rPr>
        <w:t>нігті.</w:t>
      </w:r>
    </w:p>
    <w:p w:rsidR="008A6049" w:rsidRDefault="008A6049" w:rsidP="00185D2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повторити матеріал § 32, </w:t>
      </w:r>
    </w:p>
    <w:p w:rsidR="008A6049" w:rsidRDefault="008A6049" w:rsidP="008A6049">
      <w:pPr>
        <w:pStyle w:val="a4"/>
        <w:ind w:left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1) виконати синтаксичний розбір речення (зразок - с. 115):</w:t>
      </w:r>
    </w:p>
    <w:p w:rsidR="008A6049" w:rsidRDefault="008A6049" w:rsidP="008A6049">
      <w:pPr>
        <w:pStyle w:val="a4"/>
        <w:ind w:left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6049" w:rsidRDefault="008A6049" w:rsidP="008A6049">
      <w:pPr>
        <w:pStyle w:val="a4"/>
        <w:ind w:left="900"/>
        <w:jc w:val="both"/>
        <w:rPr>
          <w:sz w:val="28"/>
          <w:szCs w:val="28"/>
          <w:shd w:val="clear" w:color="auto" w:fill="F8F7E5"/>
          <w:lang w:val="uk-UA"/>
        </w:rPr>
      </w:pPr>
      <w:r w:rsidRPr="008A6049">
        <w:rPr>
          <w:sz w:val="28"/>
          <w:szCs w:val="28"/>
          <w:shd w:val="clear" w:color="auto" w:fill="F8F7E5"/>
          <w:lang w:val="uk-UA"/>
        </w:rPr>
        <w:t>Ураз Хо помічає, що від погляду того діються з ним незвичайні речі: з бороди вже не віє проймаючий холод, вона тратить свою чудодійну силу, тіло його меншає, легшає, немов частина його парою взялася або порохом розсипалася.</w:t>
      </w:r>
    </w:p>
    <w:p w:rsidR="008A6049" w:rsidRPr="008A6049" w:rsidRDefault="008A6049" w:rsidP="008A6049">
      <w:pPr>
        <w:pStyle w:val="a4"/>
        <w:ind w:left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917" w:rsidRDefault="008A6049" w:rsidP="00D35917">
      <w:pPr>
        <w:pStyle w:val="a4"/>
        <w:ind w:left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2) продовжити речення за схемою, підкреслити граматичні основи,  визначити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вид речення:</w:t>
      </w:r>
    </w:p>
    <w:p w:rsidR="008A6049" w:rsidRDefault="008A6049" w:rsidP="008A6049">
      <w:pPr>
        <w:pStyle w:val="a4"/>
        <w:spacing w:after="200" w:line="360" w:lineRule="auto"/>
        <w:ind w:left="927"/>
        <w:jc w:val="both"/>
        <w:rPr>
          <w:rStyle w:val="apple-converted-space"/>
          <w:sz w:val="28"/>
          <w:szCs w:val="28"/>
          <w:lang w:val="uk-UA"/>
        </w:rPr>
      </w:pP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Барвінок був символом дівочої честі, любові; його в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літали у вінки, </w:t>
      </w:r>
      <w:r>
        <w:rPr>
          <w:sz w:val="28"/>
          <w:szCs w:val="28"/>
          <w:lang w:val="uk-UA"/>
        </w:rPr>
        <w:t>…………….</w:t>
      </w:r>
      <w:r>
        <w:rPr>
          <w:rStyle w:val="apple-converted-space"/>
          <w:sz w:val="28"/>
          <w:szCs w:val="28"/>
        </w:rPr>
        <w:t> </w:t>
      </w:r>
    </w:p>
    <w:p w:rsidR="008A6049" w:rsidRDefault="008A6049" w:rsidP="008A6049">
      <w:pPr>
        <w:pStyle w:val="a4"/>
        <w:spacing w:line="360" w:lineRule="auto"/>
        <w:ind w:left="927"/>
        <w:jc w:val="both"/>
        <w:rPr>
          <w:rStyle w:val="apple-converted-space"/>
          <w:sz w:val="28"/>
          <w:szCs w:val="28"/>
          <w:lang w:val="uk-UA"/>
        </w:rPr>
      </w:pPr>
      <w:r>
        <w:rPr>
          <w:rStyle w:val="apple-converted-space"/>
          <w:sz w:val="28"/>
          <w:szCs w:val="28"/>
          <w:lang w:val="uk-UA"/>
        </w:rPr>
        <w:t xml:space="preserve">      </w:t>
      </w:r>
      <w:r>
        <w:rPr>
          <w:rStyle w:val="apple-converted-space"/>
          <w:sz w:val="28"/>
          <w:szCs w:val="28"/>
          <w:lang w:val="uk-UA"/>
        </w:rPr>
        <w:t xml:space="preserve"> </w:t>
      </w:r>
      <w:r>
        <w:rPr>
          <w:rStyle w:val="apple-converted-space"/>
          <w:sz w:val="28"/>
          <w:szCs w:val="28"/>
          <w:lang w:val="uk-UA"/>
        </w:rPr>
        <w:t xml:space="preserve">  які?</w:t>
      </w:r>
    </w:p>
    <w:p w:rsidR="008A6049" w:rsidRDefault="008A6049" w:rsidP="008A6049">
      <w:pPr>
        <w:pStyle w:val="a4"/>
        <w:spacing w:line="360" w:lineRule="auto"/>
        <w:ind w:left="927"/>
        <w:jc w:val="both"/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70485</wp:posOffset>
                </wp:positionV>
                <wp:extent cx="342900" cy="228600"/>
                <wp:effectExtent l="47625" t="13335" r="57150" b="15240"/>
                <wp:wrapTight wrapText="bothSides">
                  <wp:wrapPolygon edited="0">
                    <wp:start x="6000" y="0"/>
                    <wp:lineTo x="4200" y="900"/>
                    <wp:lineTo x="-3000" y="12600"/>
                    <wp:lineTo x="-3000" y="16200"/>
                    <wp:lineTo x="13800" y="19800"/>
                    <wp:lineTo x="19800" y="19800"/>
                    <wp:lineTo x="22800" y="19800"/>
                    <wp:lineTo x="24600" y="13500"/>
                    <wp:lineTo x="16800" y="900"/>
                    <wp:lineTo x="15000" y="0"/>
                    <wp:lineTo x="6000" y="0"/>
                  </wp:wrapPolygon>
                </wp:wrapTight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1080" y="10674"/>
                          <a:chExt cx="1080" cy="54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110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rc 5"/>
                        <wps:cNvSpPr>
                          <a:spLocks/>
                        </wps:cNvSpPr>
                        <wps:spPr bwMode="auto">
                          <a:xfrm flipH="1">
                            <a:off x="1080" y="10674"/>
                            <a:ext cx="1080" cy="38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4 w 43200"/>
                              <a:gd name="T1" fmla="*/ 22811 h 22811"/>
                              <a:gd name="T2" fmla="*/ 43200 w 43200"/>
                              <a:gd name="T3" fmla="*/ 21600 h 22811"/>
                              <a:gd name="T4" fmla="*/ 21600 w 43200"/>
                              <a:gd name="T5" fmla="*/ 21600 h 2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811" fill="none" extrusionOk="0">
                                <a:moveTo>
                                  <a:pt x="33" y="22811"/>
                                </a:moveTo>
                                <a:cubicBezTo>
                                  <a:pt x="11" y="22407"/>
                                  <a:pt x="0" y="2200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</a:path>
                              <a:path w="43200" h="22811" stroke="0" extrusionOk="0">
                                <a:moveTo>
                                  <a:pt x="33" y="22811"/>
                                </a:moveTo>
                                <a:cubicBezTo>
                                  <a:pt x="11" y="22407"/>
                                  <a:pt x="0" y="2200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8AA01" id="Группа 2" o:spid="_x0000_s1026" style="position:absolute;margin-left:1in;margin-top:5.55pt;width:27pt;height:18pt;z-index:251659264" coordorigin="1080,10674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">
                <v:line id="Line 4" o:spid="_x0000_s1027" style="position:absolute;visibility:visible;mso-wrap-style:square" from="2160,11034" to="2160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Arc 5" o:spid="_x0000_s1028" style="position:absolute;left:1080;top:10674;width:1080;height:380;flip:x;visibility:visible;mso-wrap-style:square;v-text-anchor:top" coordsize="43200,22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HUYsMA&#10;AADaAAAADwAAAGRycy9kb3ducmV2LnhtbESPQWvCQBSE7wX/w/KE3sxGKRLTrKJSi1BQjL309si+&#10;JovZtyG7Nem/7xYKPQ4z8w1TbEbbijv13jhWME9SEMSV04ZrBe/XwywD4QOyxtYxKfgmD5v15KHA&#10;XLuBL3QvQy0ihH2OCpoQulxKXzVk0SeuI47ep+sthij7Wuoehwi3rVyk6VJaNBwXGuxo31B1K7+s&#10;grfdqaLb/vByHqUxPvMfq1fXKfU4HbfPIAKN4T/81z5qBU/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HUYsMAAADaAAAADwAAAAAAAAAAAAAAAACYAgAAZHJzL2Rv&#10;d25yZXYueG1sUEsFBgAAAAAEAAQA9QAAAIgDAAAAAA==&#10;" path="m33,22811nfc11,22407,,22003,,21600,,9670,9670,,21600,,33529,,43200,9670,43200,21599em33,22811nsc11,22407,,22003,,21600,,9670,9670,,21600,,33529,,43200,9670,43200,21599r-21600,1l33,22811xe" filled="f">
                  <v:stroke endarrow="oval" endarrowwidth="narrow" endarrowlength="short"/>
                  <v:path arrowok="t" o:extrusionok="f" o:connecttype="custom" o:connectlocs="1,380;1080,360;540,360" o:connectangles="0,0,0"/>
                </v:shape>
                <w10:wrap type="tight"/>
              </v:group>
            </w:pict>
          </mc:Fallback>
        </mc:AlternateContent>
      </w:r>
    </w:p>
    <w:p w:rsidR="008A6049" w:rsidRDefault="008A6049" w:rsidP="008A604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8A6049">
        <w:rPr>
          <w:sz w:val="28"/>
          <w:szCs w:val="28"/>
          <w:lang w:val="uk-UA"/>
        </w:rPr>
        <w:t>[…];[…], (якими…)</w:t>
      </w:r>
    </w:p>
    <w:p w:rsidR="008A6049" w:rsidRPr="008A6049" w:rsidRDefault="008A6049" w:rsidP="008A6049">
      <w:pPr>
        <w:pStyle w:val="a4"/>
        <w:spacing w:line="360" w:lineRule="auto"/>
        <w:ind w:left="927"/>
        <w:jc w:val="both"/>
        <w:rPr>
          <w:sz w:val="28"/>
          <w:szCs w:val="28"/>
          <w:lang w:val="uk-UA"/>
        </w:rPr>
      </w:pPr>
    </w:p>
    <w:p w:rsidR="008A6049" w:rsidRPr="00D35917" w:rsidRDefault="008A6049" w:rsidP="00D35917">
      <w:pPr>
        <w:pStyle w:val="a4"/>
        <w:ind w:left="9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917" w:rsidRPr="008A6049" w:rsidRDefault="00D35917" w:rsidP="00D35917">
      <w:pPr>
        <w:ind w:left="540"/>
        <w:jc w:val="both"/>
        <w:rPr>
          <w:sz w:val="28"/>
          <w:szCs w:val="28"/>
          <w:lang w:val="uk-UA"/>
        </w:rPr>
      </w:pPr>
    </w:p>
    <w:p w:rsidR="00DF6BBB" w:rsidRPr="008A6049" w:rsidRDefault="00DF6BB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F6BBB" w:rsidRPr="008A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1266"/>
    <w:multiLevelType w:val="hybridMultilevel"/>
    <w:tmpl w:val="8B9C69EE"/>
    <w:lvl w:ilvl="0" w:tplc="410CB7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51411C"/>
    <w:multiLevelType w:val="hybridMultilevel"/>
    <w:tmpl w:val="A32076B0"/>
    <w:lvl w:ilvl="0" w:tplc="4BA675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681B20"/>
    <w:multiLevelType w:val="hybridMultilevel"/>
    <w:tmpl w:val="69EE5206"/>
    <w:lvl w:ilvl="0" w:tplc="68D8A0A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96"/>
    <w:rsid w:val="00185D2E"/>
    <w:rsid w:val="00265311"/>
    <w:rsid w:val="008A6049"/>
    <w:rsid w:val="00B47F96"/>
    <w:rsid w:val="00D35917"/>
    <w:rsid w:val="00D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D0268-DDEF-4077-B248-39F35097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F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591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185D2E"/>
    <w:pPr>
      <w:shd w:val="clear" w:color="auto" w:fill="FFFFFF"/>
      <w:spacing w:before="600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85D2E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8A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d82d8ZtLQo" TargetMode="External"/><Relationship Id="rId5" Type="http://schemas.openxmlformats.org/officeDocument/2006/relationships/hyperlink" Target="https://www.youtube.com/watch?v=yh_b4PfD1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2020-03-30T15:50:00Z</dcterms:created>
  <dcterms:modified xsi:type="dcterms:W3CDTF">2020-03-30T16:41:00Z</dcterms:modified>
</cp:coreProperties>
</file>