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8F4" w:rsidRPr="00A875B2" w:rsidRDefault="00A875B2">
      <w:pPr>
        <w:rPr>
          <w:lang w:val="uk-UA"/>
        </w:rPr>
      </w:pPr>
      <w:r>
        <w:t>Опрацювати с. 178 -183 , вивчити поняття . Практичне завдання с. 182 «Створи ілюстрацію до зоряного літопису із зображенням козаків</w:t>
      </w:r>
      <w:r>
        <w:rPr>
          <w:lang w:val="uk-UA"/>
        </w:rPr>
        <w:t>»</w:t>
      </w:r>
      <w:bookmarkStart w:id="0" w:name="_GoBack"/>
      <w:bookmarkEnd w:id="0"/>
    </w:p>
    <w:sectPr w:rsidR="004308F4" w:rsidRPr="00A8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B2"/>
    <w:rsid w:val="004308F4"/>
    <w:rsid w:val="00A8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84C37-0E3F-4B87-AF86-084F7F60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114</Characters>
  <Application>Microsoft Office Word</Application>
  <DocSecurity>0</DocSecurity>
  <Lines>1</Lines>
  <Paragraphs>1</Paragraphs>
  <ScaleCrop>false</ScaleCrop>
  <Company>SPecialiST RePack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2021-03-27T12:54:00Z</dcterms:created>
  <dcterms:modified xsi:type="dcterms:W3CDTF">2021-03-27T13:01:00Z</dcterms:modified>
</cp:coreProperties>
</file>