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48C" w:rsidRPr="00D0762F" w:rsidRDefault="00D0762F">
      <w:pPr>
        <w:rPr>
          <w:lang w:val="uk-UA"/>
        </w:rPr>
      </w:pPr>
      <w:r>
        <w:rPr>
          <w:lang w:val="uk-UA"/>
        </w:rPr>
        <w:t>Опрацювати п.35 Виконати вправу 35.1 с.193. Повторити закон Джоуля-Ленца п.34.</w:t>
      </w:r>
      <w:bookmarkStart w:id="0" w:name="_GoBack"/>
      <w:bookmarkEnd w:id="0"/>
    </w:p>
    <w:sectPr w:rsidR="00BC348C" w:rsidRPr="00D07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62F"/>
    <w:rsid w:val="00BC348C"/>
    <w:rsid w:val="00D0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36A616-CCA1-4D42-936E-F763AEF81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</Words>
  <Characters>68</Characters>
  <Application>Microsoft Office Word</Application>
  <DocSecurity>0</DocSecurity>
  <Lines>1</Lines>
  <Paragraphs>1</Paragraphs>
  <ScaleCrop>false</ScaleCrop>
  <Company>SPecialiST RePack</Company>
  <LinksUpToDate>false</LinksUpToDate>
  <CharactersWithSpaces>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2021-04-10T09:16:00Z</dcterms:created>
  <dcterms:modified xsi:type="dcterms:W3CDTF">2021-04-10T09:22:00Z</dcterms:modified>
</cp:coreProperties>
</file>