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31091E" w:rsidRDefault="00702D7B">
      <w:pPr>
        <w:rPr>
          <w:color w:val="FF0000"/>
          <w:sz w:val="28"/>
          <w:szCs w:val="28"/>
          <w:lang w:val="uk-UA"/>
        </w:rPr>
      </w:pPr>
      <w:r w:rsidRPr="0031091E">
        <w:rPr>
          <w:color w:val="FF0000"/>
          <w:sz w:val="28"/>
          <w:szCs w:val="28"/>
          <w:lang w:val="uk-UA"/>
        </w:rPr>
        <w:t>Літературне читання</w:t>
      </w:r>
    </w:p>
    <w:p w:rsidR="00260CFE" w:rsidRPr="0031091E" w:rsidRDefault="00260C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091E">
        <w:rPr>
          <w:rFonts w:ascii="Times New Roman" w:hAnsi="Times New Roman" w:cs="Times New Roman"/>
          <w:sz w:val="28"/>
          <w:szCs w:val="28"/>
        </w:rPr>
        <w:t>Л.Українка</w:t>
      </w:r>
      <w:proofErr w:type="spellEnd"/>
      <w:r w:rsidRPr="003109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1091E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310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1E">
        <w:rPr>
          <w:rFonts w:ascii="Times New Roman" w:hAnsi="Times New Roman" w:cs="Times New Roman"/>
          <w:sz w:val="28"/>
          <w:szCs w:val="28"/>
        </w:rPr>
        <w:t>навчить</w:t>
      </w:r>
      <w:proofErr w:type="spellEnd"/>
      <w:r w:rsidRPr="0031091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109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091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091E">
        <w:rPr>
          <w:rFonts w:ascii="Times New Roman" w:hAnsi="Times New Roman" w:cs="Times New Roman"/>
          <w:sz w:val="28"/>
          <w:szCs w:val="28"/>
        </w:rPr>
        <w:t>ворче</w:t>
      </w:r>
      <w:proofErr w:type="spellEnd"/>
      <w:r w:rsidRPr="00310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1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109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091E">
        <w:rPr>
          <w:rFonts w:ascii="Times New Roman" w:hAnsi="Times New Roman" w:cs="Times New Roman"/>
          <w:sz w:val="28"/>
          <w:szCs w:val="28"/>
        </w:rPr>
        <w:t>акторів</w:t>
      </w:r>
      <w:proofErr w:type="spellEnd"/>
      <w:r w:rsidRPr="0031091E">
        <w:rPr>
          <w:rFonts w:ascii="Times New Roman" w:hAnsi="Times New Roman" w:cs="Times New Roman"/>
          <w:sz w:val="28"/>
          <w:szCs w:val="28"/>
        </w:rPr>
        <w:t>.</w:t>
      </w:r>
    </w:p>
    <w:p w:rsidR="00702D7B" w:rsidRPr="0031091E" w:rsidRDefault="00702D7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1091E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Математика</w:t>
      </w:r>
    </w:p>
    <w:p w:rsidR="00260CFE" w:rsidRPr="0031091E" w:rsidRDefault="00260CFE">
      <w:pPr>
        <w:rPr>
          <w:rFonts w:asciiTheme="majorHAnsi" w:hAnsiTheme="majorHAnsi" w:cs="Times New Roman"/>
          <w:sz w:val="28"/>
          <w:szCs w:val="28"/>
        </w:rPr>
      </w:pPr>
      <w:proofErr w:type="spellStart"/>
      <w:proofErr w:type="gramStart"/>
      <w:r w:rsidRPr="0031091E">
        <w:rPr>
          <w:rFonts w:asciiTheme="majorHAnsi" w:hAnsiTheme="majorHAnsi" w:cs="Times New Roman"/>
          <w:sz w:val="28"/>
          <w:szCs w:val="28"/>
        </w:rPr>
        <w:t>Досл</w:t>
      </w:r>
      <w:proofErr w:type="gramEnd"/>
      <w:r w:rsidRPr="0031091E">
        <w:rPr>
          <w:rFonts w:asciiTheme="majorHAnsi" w:hAnsiTheme="majorHAnsi" w:cs="Times New Roman"/>
          <w:sz w:val="28"/>
          <w:szCs w:val="28"/>
        </w:rPr>
        <w:t>іджуємо</w:t>
      </w:r>
      <w:proofErr w:type="spellEnd"/>
      <w:r w:rsidRPr="0031091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1091E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31091E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31091E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31091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1091E">
        <w:rPr>
          <w:rFonts w:asciiTheme="majorHAnsi" w:hAnsiTheme="majorHAnsi" w:cs="Times New Roman"/>
          <w:sz w:val="28"/>
          <w:szCs w:val="28"/>
        </w:rPr>
        <w:t>невідомих</w:t>
      </w:r>
      <w:proofErr w:type="spellEnd"/>
      <w:r w:rsidRPr="0031091E">
        <w:rPr>
          <w:rFonts w:asciiTheme="majorHAnsi" w:hAnsiTheme="majorHAnsi" w:cs="Times New Roman"/>
          <w:sz w:val="28"/>
          <w:szCs w:val="28"/>
        </w:rPr>
        <w:t xml:space="preserve"> за </w:t>
      </w:r>
      <w:proofErr w:type="spellStart"/>
      <w:r w:rsidRPr="0031091E">
        <w:rPr>
          <w:rFonts w:asciiTheme="majorHAnsi" w:hAnsiTheme="majorHAnsi" w:cs="Times New Roman"/>
          <w:sz w:val="28"/>
          <w:szCs w:val="28"/>
        </w:rPr>
        <w:t>двома</w:t>
      </w:r>
      <w:proofErr w:type="spellEnd"/>
      <w:r w:rsidRPr="0031091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1091E">
        <w:rPr>
          <w:rFonts w:asciiTheme="majorHAnsi" w:hAnsiTheme="majorHAnsi" w:cs="Times New Roman"/>
          <w:sz w:val="28"/>
          <w:szCs w:val="28"/>
        </w:rPr>
        <w:t>різницями</w:t>
      </w:r>
      <w:proofErr w:type="spellEnd"/>
      <w:r w:rsidRPr="0031091E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FB3019" w:rsidRPr="0031091E" w:rsidRDefault="00260CFE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1091E">
        <w:rPr>
          <w:rFonts w:asciiTheme="majorHAnsi" w:hAnsiTheme="majorHAnsi" w:cs="Times New Roman"/>
          <w:sz w:val="28"/>
          <w:szCs w:val="28"/>
          <w:lang w:val="uk-UA"/>
        </w:rPr>
        <w:t xml:space="preserve">С. </w:t>
      </w:r>
      <w:r w:rsidRPr="0031091E">
        <w:rPr>
          <w:rFonts w:asciiTheme="majorHAnsi" w:hAnsiTheme="majorHAnsi" w:cs="Times New Roman"/>
          <w:sz w:val="28"/>
          <w:szCs w:val="28"/>
        </w:rPr>
        <w:t>3</w:t>
      </w:r>
      <w:r w:rsidRPr="0031091E">
        <w:rPr>
          <w:rFonts w:asciiTheme="majorHAnsi" w:hAnsiTheme="majorHAnsi" w:cs="Times New Roman"/>
          <w:sz w:val="28"/>
          <w:szCs w:val="28"/>
          <w:lang w:val="uk-UA"/>
        </w:rPr>
        <w:t>3-</w:t>
      </w:r>
      <w:r w:rsidRPr="0031091E">
        <w:rPr>
          <w:rFonts w:asciiTheme="majorHAnsi" w:hAnsiTheme="majorHAnsi" w:cs="Times New Roman"/>
          <w:sz w:val="28"/>
          <w:szCs w:val="28"/>
        </w:rPr>
        <w:t>34</w:t>
      </w:r>
      <w:r w:rsidRPr="0031091E">
        <w:rPr>
          <w:rFonts w:asciiTheme="majorHAnsi" w:hAnsiTheme="majorHAnsi" w:cs="Times New Roman"/>
          <w:sz w:val="28"/>
          <w:szCs w:val="28"/>
          <w:lang w:val="uk-UA"/>
        </w:rPr>
        <w:t>, № 2, № 3,</w:t>
      </w:r>
      <w:r w:rsidR="00FB3019" w:rsidRPr="0031091E">
        <w:rPr>
          <w:rFonts w:asciiTheme="majorHAnsi" w:hAnsiTheme="majorHAnsi" w:cs="Times New Roman"/>
          <w:sz w:val="28"/>
          <w:szCs w:val="28"/>
          <w:lang w:val="uk-UA"/>
        </w:rPr>
        <w:t>№5</w:t>
      </w:r>
      <w:r w:rsidR="00702D7B" w:rsidRPr="0031091E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702D7B" w:rsidRPr="0031091E" w:rsidRDefault="00702D7B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31091E">
        <w:rPr>
          <w:rFonts w:asciiTheme="majorHAnsi" w:hAnsiTheme="majorHAnsi" w:cs="Times New Roman"/>
          <w:color w:val="FF0000"/>
          <w:sz w:val="28"/>
          <w:szCs w:val="28"/>
          <w:lang w:val="uk-UA"/>
        </w:rPr>
        <w:t>Я досліджую світ</w:t>
      </w:r>
    </w:p>
    <w:p w:rsidR="00260CFE" w:rsidRPr="0031091E" w:rsidRDefault="00260CFE">
      <w:pPr>
        <w:rPr>
          <w:sz w:val="28"/>
          <w:szCs w:val="28"/>
          <w:lang w:val="en-US"/>
        </w:rPr>
      </w:pPr>
      <w:proofErr w:type="spellStart"/>
      <w:r w:rsidRPr="0031091E">
        <w:rPr>
          <w:sz w:val="28"/>
          <w:szCs w:val="28"/>
        </w:rPr>
        <w:t>Американська</w:t>
      </w:r>
      <w:proofErr w:type="spellEnd"/>
      <w:r w:rsidRPr="0031091E">
        <w:rPr>
          <w:sz w:val="28"/>
          <w:szCs w:val="28"/>
        </w:rPr>
        <w:t xml:space="preserve"> </w:t>
      </w:r>
      <w:proofErr w:type="spellStart"/>
      <w:r w:rsidRPr="0031091E">
        <w:rPr>
          <w:sz w:val="28"/>
          <w:szCs w:val="28"/>
        </w:rPr>
        <w:t>казка</w:t>
      </w:r>
      <w:proofErr w:type="spellEnd"/>
      <w:r w:rsidRPr="0031091E">
        <w:rPr>
          <w:sz w:val="28"/>
          <w:szCs w:val="28"/>
        </w:rPr>
        <w:t xml:space="preserve"> «</w:t>
      </w:r>
      <w:proofErr w:type="spellStart"/>
      <w:r w:rsidRPr="0031091E">
        <w:rPr>
          <w:sz w:val="28"/>
          <w:szCs w:val="28"/>
        </w:rPr>
        <w:t>Чапля</w:t>
      </w:r>
      <w:proofErr w:type="spellEnd"/>
      <w:r w:rsidRPr="0031091E">
        <w:rPr>
          <w:sz w:val="28"/>
          <w:szCs w:val="28"/>
        </w:rPr>
        <w:t xml:space="preserve"> та </w:t>
      </w:r>
      <w:proofErr w:type="spellStart"/>
      <w:r w:rsidRPr="0031091E">
        <w:rPr>
          <w:sz w:val="28"/>
          <w:szCs w:val="28"/>
        </w:rPr>
        <w:t>Колібрі</w:t>
      </w:r>
      <w:proofErr w:type="spellEnd"/>
      <w:r w:rsidRPr="0031091E">
        <w:rPr>
          <w:sz w:val="28"/>
          <w:szCs w:val="28"/>
        </w:rPr>
        <w:t>»</w:t>
      </w:r>
    </w:p>
    <w:p w:rsidR="00260CFE" w:rsidRPr="0031091E" w:rsidRDefault="00260CFE">
      <w:pPr>
        <w:rPr>
          <w:sz w:val="28"/>
          <w:szCs w:val="28"/>
        </w:rPr>
      </w:pPr>
      <w:r w:rsidRPr="0031091E">
        <w:rPr>
          <w:sz w:val="28"/>
          <w:szCs w:val="28"/>
        </w:rPr>
        <w:t>с. 31-33</w:t>
      </w:r>
    </w:p>
    <w:p w:rsidR="00260CFE" w:rsidRPr="0031091E" w:rsidRDefault="00260CFE">
      <w:pPr>
        <w:rPr>
          <w:sz w:val="28"/>
          <w:szCs w:val="28"/>
        </w:rPr>
      </w:pPr>
      <w:hyperlink r:id="rId5" w:history="1">
        <w:r w:rsidRPr="0031091E">
          <w:rPr>
            <w:rStyle w:val="a4"/>
            <w:sz w:val="28"/>
            <w:szCs w:val="28"/>
          </w:rPr>
          <w:t>https://www.youtube.com/watch?v=WL_V9lV9zBk</w:t>
        </w:r>
      </w:hyperlink>
    </w:p>
    <w:p w:rsidR="00702D7B" w:rsidRPr="0031091E" w:rsidRDefault="002F1B50">
      <w:pPr>
        <w:rPr>
          <w:color w:val="FF0000"/>
          <w:sz w:val="28"/>
          <w:szCs w:val="28"/>
          <w:lang w:val="uk-UA"/>
        </w:rPr>
      </w:pPr>
      <w:r w:rsidRPr="0031091E">
        <w:rPr>
          <w:color w:val="FF0000"/>
          <w:sz w:val="28"/>
          <w:szCs w:val="28"/>
          <w:lang w:val="uk-UA"/>
        </w:rPr>
        <w:t>Образотворче мистецтво</w:t>
      </w:r>
    </w:p>
    <w:p w:rsidR="00260CFE" w:rsidRPr="0031091E" w:rsidRDefault="00260CF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091E">
        <w:rPr>
          <w:rFonts w:ascii="Times New Roman" w:eastAsia="Times New Roman" w:hAnsi="Times New Roman"/>
          <w:sz w:val="28"/>
          <w:szCs w:val="28"/>
          <w:lang w:val="uk-UA" w:eastAsia="ru-RU"/>
        </w:rPr>
        <w:t>Класична Австрія. Перегляд творів Моцарта «Маленька нічна серенада» та «Варіації на тему французької народної пісні». Малюнок кольорових хвиль до творів.</w:t>
      </w:r>
    </w:p>
    <w:p w:rsidR="0031091E" w:rsidRPr="0031091E" w:rsidRDefault="0031091E">
      <w:pPr>
        <w:rPr>
          <w:sz w:val="28"/>
          <w:szCs w:val="28"/>
          <w:lang w:val="uk-UA"/>
        </w:rPr>
      </w:pPr>
      <w:hyperlink r:id="rId6" w:history="1">
        <w:r w:rsidRPr="0031091E">
          <w:rPr>
            <w:rStyle w:val="a4"/>
            <w:sz w:val="28"/>
            <w:szCs w:val="28"/>
          </w:rPr>
          <w:t>https</w:t>
        </w:r>
        <w:r w:rsidRPr="0031091E">
          <w:rPr>
            <w:rStyle w:val="a4"/>
            <w:sz w:val="28"/>
            <w:szCs w:val="28"/>
            <w:lang w:val="uk-UA"/>
          </w:rPr>
          <w:t>://</w:t>
        </w:r>
        <w:r w:rsidRPr="0031091E">
          <w:rPr>
            <w:rStyle w:val="a4"/>
            <w:sz w:val="28"/>
            <w:szCs w:val="28"/>
          </w:rPr>
          <w:t>www</w:t>
        </w:r>
        <w:r w:rsidRPr="0031091E">
          <w:rPr>
            <w:rStyle w:val="a4"/>
            <w:sz w:val="28"/>
            <w:szCs w:val="28"/>
            <w:lang w:val="uk-UA"/>
          </w:rPr>
          <w:t>.</w:t>
        </w:r>
        <w:r w:rsidRPr="0031091E">
          <w:rPr>
            <w:rStyle w:val="a4"/>
            <w:sz w:val="28"/>
            <w:szCs w:val="28"/>
          </w:rPr>
          <w:t>youtube</w:t>
        </w:r>
        <w:r w:rsidRPr="0031091E">
          <w:rPr>
            <w:rStyle w:val="a4"/>
            <w:sz w:val="28"/>
            <w:szCs w:val="28"/>
            <w:lang w:val="uk-UA"/>
          </w:rPr>
          <w:t>.</w:t>
        </w:r>
        <w:r w:rsidRPr="0031091E">
          <w:rPr>
            <w:rStyle w:val="a4"/>
            <w:sz w:val="28"/>
            <w:szCs w:val="28"/>
          </w:rPr>
          <w:t>com</w:t>
        </w:r>
        <w:r w:rsidRPr="0031091E">
          <w:rPr>
            <w:rStyle w:val="a4"/>
            <w:sz w:val="28"/>
            <w:szCs w:val="28"/>
            <w:lang w:val="uk-UA"/>
          </w:rPr>
          <w:t>/</w:t>
        </w:r>
        <w:r w:rsidRPr="0031091E">
          <w:rPr>
            <w:rStyle w:val="a4"/>
            <w:sz w:val="28"/>
            <w:szCs w:val="28"/>
          </w:rPr>
          <w:t>watch</w:t>
        </w:r>
        <w:r w:rsidRPr="0031091E">
          <w:rPr>
            <w:rStyle w:val="a4"/>
            <w:sz w:val="28"/>
            <w:szCs w:val="28"/>
            <w:lang w:val="uk-UA"/>
          </w:rPr>
          <w:t>?</w:t>
        </w:r>
        <w:r w:rsidRPr="0031091E">
          <w:rPr>
            <w:rStyle w:val="a4"/>
            <w:sz w:val="28"/>
            <w:szCs w:val="28"/>
          </w:rPr>
          <w:t>v</w:t>
        </w:r>
        <w:r w:rsidRPr="0031091E">
          <w:rPr>
            <w:rStyle w:val="a4"/>
            <w:sz w:val="28"/>
            <w:szCs w:val="28"/>
            <w:lang w:val="uk-UA"/>
          </w:rPr>
          <w:t>=</w:t>
        </w:r>
        <w:r w:rsidRPr="0031091E">
          <w:rPr>
            <w:rStyle w:val="a4"/>
            <w:sz w:val="28"/>
            <w:szCs w:val="28"/>
          </w:rPr>
          <w:t>BJn</w:t>
        </w:r>
        <w:r w:rsidRPr="0031091E">
          <w:rPr>
            <w:rStyle w:val="a4"/>
            <w:sz w:val="28"/>
            <w:szCs w:val="28"/>
            <w:lang w:val="uk-UA"/>
          </w:rPr>
          <w:t>0</w:t>
        </w:r>
        <w:r w:rsidRPr="0031091E">
          <w:rPr>
            <w:rStyle w:val="a4"/>
            <w:sz w:val="28"/>
            <w:szCs w:val="28"/>
          </w:rPr>
          <w:t>GR</w:t>
        </w:r>
        <w:r w:rsidRPr="0031091E">
          <w:rPr>
            <w:rStyle w:val="a4"/>
            <w:sz w:val="28"/>
            <w:szCs w:val="28"/>
            <w:lang w:val="uk-UA"/>
          </w:rPr>
          <w:t>9</w:t>
        </w:r>
        <w:r w:rsidRPr="0031091E">
          <w:rPr>
            <w:rStyle w:val="a4"/>
            <w:sz w:val="28"/>
            <w:szCs w:val="28"/>
          </w:rPr>
          <w:t>uhZE</w:t>
        </w:r>
      </w:hyperlink>
    </w:p>
    <w:p w:rsidR="002F1B50" w:rsidRPr="0031091E" w:rsidRDefault="002F1B50">
      <w:pP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31091E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Інформатика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66"/>
        <w:gridCol w:w="1921"/>
      </w:tblGrid>
      <w:tr w:rsidR="0031091E" w:rsidRPr="0031091E" w:rsidTr="0031091E"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E" w:rsidRPr="0031091E" w:rsidRDefault="003109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 з БЖД. Де мешкає Рудий кіт?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E" w:rsidRPr="0031091E" w:rsidRDefault="003109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83</w:t>
            </w:r>
          </w:p>
        </w:tc>
      </w:tr>
    </w:tbl>
    <w:p w:rsidR="001F4056" w:rsidRPr="0031091E" w:rsidRDefault="001F4056" w:rsidP="0031091E">
      <w:pPr>
        <w:rPr>
          <w:sz w:val="28"/>
          <w:szCs w:val="28"/>
          <w:lang w:val="uk-UA"/>
        </w:rPr>
      </w:pPr>
      <w:bookmarkStart w:id="0" w:name="_GoBack"/>
      <w:bookmarkEnd w:id="0"/>
    </w:p>
    <w:sectPr w:rsidR="001F4056" w:rsidRPr="0031091E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7B"/>
    <w:rsid w:val="000445C5"/>
    <w:rsid w:val="001F4056"/>
    <w:rsid w:val="00260CFE"/>
    <w:rsid w:val="002E616C"/>
    <w:rsid w:val="002F1B50"/>
    <w:rsid w:val="00303C13"/>
    <w:rsid w:val="0031091E"/>
    <w:rsid w:val="00453CF5"/>
    <w:rsid w:val="00702D7B"/>
    <w:rsid w:val="00703660"/>
    <w:rsid w:val="00B175A2"/>
    <w:rsid w:val="00DD4660"/>
    <w:rsid w:val="00F16267"/>
    <w:rsid w:val="00FB3019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Jn0GR9uhZE" TargetMode="External"/><Relationship Id="rId5" Type="http://schemas.openxmlformats.org/officeDocument/2006/relationships/hyperlink" Target="https://www.youtube.com/watch?v=WL_V9lV9z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2022-01-31T16:24:00Z</dcterms:created>
  <dcterms:modified xsi:type="dcterms:W3CDTF">2022-02-14T14:23:00Z</dcterms:modified>
</cp:coreProperties>
</file>