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CE" w:rsidRPr="00444309" w:rsidRDefault="00444309">
      <w:pPr>
        <w:rPr>
          <w:color w:val="FF0000"/>
          <w:sz w:val="28"/>
          <w:szCs w:val="28"/>
          <w:lang w:val="uk-UA"/>
        </w:rPr>
      </w:pPr>
      <w:r w:rsidRPr="00444309">
        <w:rPr>
          <w:color w:val="FF0000"/>
          <w:sz w:val="28"/>
          <w:szCs w:val="28"/>
          <w:lang w:val="uk-UA"/>
        </w:rPr>
        <w:t>Людина частина природи. Зв*</w:t>
      </w:r>
      <w:proofErr w:type="spellStart"/>
      <w:r w:rsidRPr="00444309">
        <w:rPr>
          <w:color w:val="FF0000"/>
          <w:sz w:val="28"/>
          <w:szCs w:val="28"/>
          <w:lang w:val="uk-UA"/>
        </w:rPr>
        <w:t>язок</w:t>
      </w:r>
      <w:proofErr w:type="spellEnd"/>
      <w:r w:rsidRPr="00444309">
        <w:rPr>
          <w:color w:val="FF0000"/>
          <w:sz w:val="28"/>
          <w:szCs w:val="28"/>
          <w:lang w:val="uk-UA"/>
        </w:rPr>
        <w:t xml:space="preserve"> людини з природою. Зміни в природі, що виникають унаслідок природних чинників і діяльності людини.</w:t>
      </w:r>
      <w:bookmarkStart w:id="0" w:name="_GoBack"/>
      <w:bookmarkEnd w:id="0"/>
    </w:p>
    <w:sectPr w:rsidR="00F83DCE" w:rsidRPr="004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09"/>
    <w:rsid w:val="00444309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8BEE-0AC9-4AA7-A0CA-42066C9C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2022-05-08T05:39:00Z</dcterms:created>
  <dcterms:modified xsi:type="dcterms:W3CDTF">2022-05-08T05:42:00Z</dcterms:modified>
</cp:coreProperties>
</file>