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0F0037" w:rsidRDefault="005C751B" w:rsidP="005C751B">
      <w:pPr>
        <w:ind w:left="-851"/>
        <w:jc w:val="center"/>
        <w:rPr>
          <w:b/>
          <w:lang w:val="uk-UA"/>
        </w:rPr>
      </w:pPr>
      <w:r w:rsidRPr="000F0037">
        <w:rPr>
          <w:b/>
          <w:lang w:val="uk-UA"/>
        </w:rPr>
        <w:t>ЗАРУБІЖНА ЛІТЕРАТУРА 9 КЛАС</w:t>
      </w:r>
    </w:p>
    <w:p w:rsidR="005C751B" w:rsidRPr="000F0037" w:rsidRDefault="005C751B" w:rsidP="005C751B">
      <w:pPr>
        <w:ind w:left="-851"/>
        <w:jc w:val="center"/>
        <w:rPr>
          <w:b/>
          <w:lang w:val="uk-UA"/>
        </w:rPr>
      </w:pPr>
      <w:r w:rsidRPr="000F0037">
        <w:rPr>
          <w:b/>
          <w:lang w:val="uk-UA"/>
        </w:rPr>
        <w:t>ДВАДЦЯТЬ ШОСТЕ ЖОВТНЯ</w:t>
      </w:r>
      <w:bookmarkStart w:id="0" w:name="_GoBack"/>
      <w:bookmarkEnd w:id="0"/>
    </w:p>
    <w:p w:rsidR="005C751B" w:rsidRPr="000F0037" w:rsidRDefault="005C751B" w:rsidP="005C751B">
      <w:pPr>
        <w:ind w:left="-851"/>
        <w:jc w:val="center"/>
        <w:rPr>
          <w:b/>
          <w:lang w:val="uk-UA"/>
        </w:rPr>
      </w:pPr>
      <w:r w:rsidRPr="000F0037">
        <w:rPr>
          <w:b/>
          <w:lang w:val="uk-UA"/>
        </w:rPr>
        <w:t>КЛАСНА РОБОТА</w:t>
      </w:r>
    </w:p>
    <w:p w:rsidR="005C751B" w:rsidRPr="000F0037" w:rsidRDefault="005C751B" w:rsidP="005C751B">
      <w:pPr>
        <w:ind w:left="-851"/>
        <w:jc w:val="center"/>
        <w:rPr>
          <w:b/>
          <w:lang w:val="uk-UA"/>
        </w:rPr>
      </w:pPr>
      <w:r w:rsidRPr="000F0037">
        <w:rPr>
          <w:b/>
          <w:lang w:val="uk-UA"/>
        </w:rPr>
        <w:t>ЛІТЕРАТУРА РОМАНТИЗМУ</w:t>
      </w:r>
    </w:p>
    <w:p w:rsidR="005C751B" w:rsidRPr="000F0037" w:rsidRDefault="005C751B" w:rsidP="005C751B">
      <w:pPr>
        <w:ind w:left="-851"/>
        <w:jc w:val="center"/>
        <w:rPr>
          <w:b/>
          <w:lang w:val="uk-UA"/>
        </w:rPr>
      </w:pPr>
      <w:r w:rsidRPr="000F0037">
        <w:rPr>
          <w:b/>
          <w:lang w:val="uk-UA"/>
        </w:rPr>
        <w:t>ІСТОРИЧНІ, ФІЛОСОФСЬКІ, ЕСТЕТИЧНІ ЧИННИКИ РОЗВИТКУ РОМАНТИЗМУ. ОСНОВНІ ОЗНАКИ РОМАНТИЗМУ ЯК НАПРЯМУ В ЛІТЕРАТУРІ Й МИСТЕЦТВІ. РОМАНТИЗМ В ІНШИХ КРАЇНАХ.</w:t>
      </w:r>
    </w:p>
    <w:p w:rsidR="005C751B" w:rsidRPr="000F0037" w:rsidRDefault="005C751B" w:rsidP="005C751B">
      <w:pPr>
        <w:ind w:left="-851"/>
        <w:jc w:val="center"/>
        <w:rPr>
          <w:b/>
          <w:lang w:val="uk-UA"/>
        </w:rPr>
      </w:pPr>
      <w:r w:rsidRPr="000F0037">
        <w:rPr>
          <w:b/>
          <w:lang w:val="uk-UA"/>
        </w:rPr>
        <w:t>ЗАВДАННЯ</w:t>
      </w:r>
    </w:p>
    <w:p w:rsidR="005C751B" w:rsidRDefault="005C751B" w:rsidP="000F0037">
      <w:pPr>
        <w:ind w:left="-851"/>
        <w:rPr>
          <w:b/>
          <w:lang w:val="uk-UA"/>
        </w:rPr>
      </w:pPr>
      <w:r w:rsidRPr="000F0037">
        <w:rPr>
          <w:b/>
          <w:lang w:val="uk-UA"/>
        </w:rPr>
        <w:t xml:space="preserve"> ЗРОБИТИ ЗАПИСИ В ЗОШИТ.</w:t>
      </w:r>
    </w:p>
    <w:p w:rsidR="000F0037" w:rsidRPr="000F0037" w:rsidRDefault="000F0037" w:rsidP="000F0037">
      <w:pPr>
        <w:ind w:left="-851"/>
        <w:rPr>
          <w:b/>
          <w:lang w:val="uk-UA"/>
        </w:rPr>
      </w:pPr>
      <w:r>
        <w:rPr>
          <w:b/>
          <w:lang w:val="uk-UA"/>
        </w:rPr>
        <w:t>ІСТОРИЧНІ ЧИННИКИ РОЗВИТКУ РОМАНТИЗМУ . ОСНОВНІ ПОДІЇ ДОБИ РОМАНТИЗМУ.</w:t>
      </w:r>
    </w:p>
    <w:p w:rsidR="005C751B" w:rsidRDefault="005C751B" w:rsidP="005C751B">
      <w:pPr>
        <w:ind w:left="-851"/>
        <w:rPr>
          <w:lang w:val="uk-UA"/>
        </w:rPr>
      </w:pPr>
      <w:r>
        <w:rPr>
          <w:lang w:val="uk-UA"/>
        </w:rPr>
        <w:t>1) Французька буржуазна революція 1879-1894 років.</w:t>
      </w:r>
    </w:p>
    <w:p w:rsidR="005C751B" w:rsidRDefault="005C751B" w:rsidP="005C751B">
      <w:pPr>
        <w:ind w:left="-851"/>
        <w:rPr>
          <w:lang w:val="uk-UA"/>
        </w:rPr>
      </w:pPr>
      <w:r>
        <w:rPr>
          <w:lang w:val="uk-UA"/>
        </w:rPr>
        <w:t>2) Наполеонівські війни.</w:t>
      </w:r>
    </w:p>
    <w:p w:rsidR="005C751B" w:rsidRDefault="005C751B" w:rsidP="005C751B">
      <w:pPr>
        <w:ind w:left="-851"/>
        <w:rPr>
          <w:lang w:val="uk-UA"/>
        </w:rPr>
      </w:pPr>
      <w:r>
        <w:rPr>
          <w:lang w:val="uk-UA"/>
        </w:rPr>
        <w:t>3) Національно-визвольний рух народів Європи проти наполеонівського поневолення.</w:t>
      </w:r>
    </w:p>
    <w:p w:rsidR="005C751B" w:rsidRPr="000F0037" w:rsidRDefault="005C751B" w:rsidP="005C751B">
      <w:pPr>
        <w:ind w:left="-851"/>
        <w:rPr>
          <w:b/>
          <w:lang w:val="uk-UA"/>
        </w:rPr>
      </w:pPr>
      <w:r>
        <w:rPr>
          <w:lang w:val="uk-UA"/>
        </w:rPr>
        <w:t>2.</w:t>
      </w:r>
      <w:r w:rsidR="00B46F31">
        <w:rPr>
          <w:lang w:val="uk-UA"/>
        </w:rPr>
        <w:t xml:space="preserve"> </w:t>
      </w:r>
      <w:r w:rsidR="00B46F31" w:rsidRPr="000F0037">
        <w:rPr>
          <w:b/>
          <w:lang w:val="uk-UA"/>
        </w:rPr>
        <w:t>ФІЛОСОФСЬКІ ЧИННИКИ РОЗВИТКУ РОМАНТИЗМУ.</w:t>
      </w:r>
    </w:p>
    <w:p w:rsidR="00B46F31" w:rsidRDefault="00B46F31" w:rsidP="005C751B">
      <w:pPr>
        <w:ind w:left="-851"/>
        <w:rPr>
          <w:lang w:val="uk-UA"/>
        </w:rPr>
      </w:pPr>
      <w:r>
        <w:rPr>
          <w:lang w:val="uk-UA"/>
        </w:rPr>
        <w:t xml:space="preserve">1) Німецьки філософ Ф. </w:t>
      </w:r>
      <w:proofErr w:type="spellStart"/>
      <w:r>
        <w:rPr>
          <w:lang w:val="uk-UA"/>
        </w:rPr>
        <w:t>Шлегель</w:t>
      </w:r>
      <w:proofErr w:type="spellEnd"/>
      <w:r>
        <w:rPr>
          <w:lang w:val="uk-UA"/>
        </w:rPr>
        <w:t xml:space="preserve"> заклав базу романтизму. За його вченням, світ можна пізнати лише поєднавши розум та інтуїцію. Художник як носій геніального духу в момент напруження всіх духовних сил об’єднується з  Всесвітом. Висловити те, що він відчув , можна лише силами мистецтва.</w:t>
      </w:r>
    </w:p>
    <w:p w:rsidR="00B46F31" w:rsidRPr="000F0037" w:rsidRDefault="00B46F31" w:rsidP="005C751B">
      <w:pPr>
        <w:ind w:left="-851"/>
        <w:rPr>
          <w:b/>
          <w:lang w:val="uk-UA"/>
        </w:rPr>
      </w:pPr>
      <w:r w:rsidRPr="000F0037">
        <w:rPr>
          <w:b/>
          <w:lang w:val="uk-UA"/>
        </w:rPr>
        <w:t>3. ЕСТЕТИЧНІ ЧИННИКИ РОЗВИТКУ РОМАНТИЗМУ.</w:t>
      </w:r>
    </w:p>
    <w:p w:rsidR="00B46F31" w:rsidRDefault="00B46F31" w:rsidP="005C751B">
      <w:pPr>
        <w:ind w:left="-851"/>
        <w:rPr>
          <w:lang w:val="uk-UA"/>
        </w:rPr>
      </w:pPr>
      <w:r>
        <w:rPr>
          <w:lang w:val="uk-UA"/>
        </w:rPr>
        <w:t>1) Ідеалізація минувшини, звернення до фольклору.</w:t>
      </w:r>
    </w:p>
    <w:p w:rsidR="00B46F31" w:rsidRDefault="00B46F31" w:rsidP="005C751B">
      <w:pPr>
        <w:ind w:left="-851"/>
        <w:rPr>
          <w:lang w:val="uk-UA"/>
        </w:rPr>
      </w:pPr>
      <w:r>
        <w:rPr>
          <w:lang w:val="uk-UA"/>
        </w:rPr>
        <w:t xml:space="preserve">2) </w:t>
      </w:r>
      <w:r w:rsidR="0005364E">
        <w:rPr>
          <w:lang w:val="uk-UA"/>
        </w:rPr>
        <w:t xml:space="preserve">Ідеал – вільна людська особистість, яка є бунтарем чи генієм. Вона протистоїть суспільству. </w:t>
      </w:r>
    </w:p>
    <w:p w:rsidR="0005364E" w:rsidRDefault="0005364E" w:rsidP="005C751B">
      <w:pPr>
        <w:ind w:left="-851"/>
        <w:rPr>
          <w:lang w:val="uk-UA"/>
        </w:rPr>
      </w:pPr>
      <w:r>
        <w:rPr>
          <w:lang w:val="uk-UA"/>
        </w:rPr>
        <w:t>3) Поява нового типу героя – героя- бунтаря, героя-ентузіаста, творчої особистості.</w:t>
      </w:r>
    </w:p>
    <w:p w:rsidR="0005364E" w:rsidRDefault="0005364E" w:rsidP="005C751B">
      <w:pPr>
        <w:ind w:left="-851"/>
        <w:rPr>
          <w:lang w:val="uk-UA"/>
        </w:rPr>
      </w:pPr>
      <w:r>
        <w:rPr>
          <w:lang w:val="uk-UA"/>
        </w:rPr>
        <w:t>4) Тема «світової скорботи», втечі від буденності.</w:t>
      </w:r>
    </w:p>
    <w:p w:rsidR="0005364E" w:rsidRDefault="0005364E" w:rsidP="005C751B">
      <w:pPr>
        <w:ind w:left="-851"/>
        <w:rPr>
          <w:lang w:val="uk-UA"/>
        </w:rPr>
      </w:pPr>
      <w:r>
        <w:rPr>
          <w:lang w:val="uk-UA"/>
        </w:rPr>
        <w:t>5) Створення свого ідеального світу, інтерес до екзотики.</w:t>
      </w:r>
    </w:p>
    <w:p w:rsidR="0005364E" w:rsidRDefault="0005364E" w:rsidP="005C751B">
      <w:pPr>
        <w:ind w:left="-851"/>
        <w:rPr>
          <w:lang w:val="uk-UA"/>
        </w:rPr>
      </w:pPr>
      <w:r>
        <w:rPr>
          <w:lang w:val="uk-UA"/>
        </w:rPr>
        <w:t>6) Поява нових жанрів прози та ліро-епосу.</w:t>
      </w:r>
    </w:p>
    <w:p w:rsidR="0005364E" w:rsidRDefault="0005364E" w:rsidP="005C751B">
      <w:pPr>
        <w:ind w:left="-851"/>
        <w:rPr>
          <w:lang w:val="uk-UA"/>
        </w:rPr>
      </w:pPr>
      <w:r>
        <w:rPr>
          <w:lang w:val="uk-UA"/>
        </w:rPr>
        <w:t>Романтизм як напрям у європейській л-рі виник в Англії в гуртку поетів «озерної школи». Проіснував в Європі протягом першої третини ХІХ ст., а в США протягом всього століття.</w:t>
      </w:r>
    </w:p>
    <w:p w:rsidR="0005364E" w:rsidRPr="000F0037" w:rsidRDefault="0005364E" w:rsidP="005C751B">
      <w:pPr>
        <w:ind w:left="-851"/>
        <w:rPr>
          <w:b/>
          <w:lang w:val="uk-UA"/>
        </w:rPr>
      </w:pPr>
      <w:r w:rsidRPr="000F0037">
        <w:rPr>
          <w:b/>
          <w:lang w:val="uk-UA"/>
        </w:rPr>
        <w:t xml:space="preserve">Найвидатніші представники  л-ри романтизму: </w:t>
      </w:r>
    </w:p>
    <w:p w:rsidR="0005364E" w:rsidRDefault="0005364E" w:rsidP="005C751B">
      <w:pPr>
        <w:ind w:left="-851"/>
        <w:rPr>
          <w:lang w:val="uk-UA"/>
        </w:rPr>
      </w:pPr>
      <w:r>
        <w:rPr>
          <w:lang w:val="uk-UA"/>
        </w:rPr>
        <w:t xml:space="preserve">1. Англія – поети «озерної школи», </w:t>
      </w:r>
      <w:r w:rsidR="000F0037">
        <w:rPr>
          <w:lang w:val="uk-UA"/>
        </w:rPr>
        <w:t xml:space="preserve">Д. Байрон, П. Б. Шеллі, В. Скотт; </w:t>
      </w:r>
    </w:p>
    <w:p w:rsidR="000F0037" w:rsidRDefault="000F0037" w:rsidP="005C751B">
      <w:pPr>
        <w:ind w:left="-851"/>
        <w:rPr>
          <w:lang w:val="uk-UA"/>
        </w:rPr>
      </w:pPr>
      <w:r>
        <w:rPr>
          <w:lang w:val="uk-UA"/>
        </w:rPr>
        <w:t>2. Німеччина – Е. Т. А. Гофман, Г. Гейне.</w:t>
      </w:r>
    </w:p>
    <w:p w:rsidR="000F0037" w:rsidRDefault="000F0037" w:rsidP="005C751B">
      <w:pPr>
        <w:ind w:left="-851"/>
        <w:rPr>
          <w:lang w:val="uk-UA"/>
        </w:rPr>
      </w:pPr>
      <w:r>
        <w:rPr>
          <w:lang w:val="uk-UA"/>
        </w:rPr>
        <w:t xml:space="preserve">3. Франція – В. Гюго, Ж Санд, </w:t>
      </w:r>
    </w:p>
    <w:p w:rsidR="000F0037" w:rsidRDefault="000F0037" w:rsidP="005C751B">
      <w:pPr>
        <w:ind w:left="-851"/>
        <w:rPr>
          <w:lang w:val="uk-UA"/>
        </w:rPr>
      </w:pPr>
      <w:r>
        <w:rPr>
          <w:lang w:val="uk-UA"/>
        </w:rPr>
        <w:t>4. США – Е. По, Ф. Купер.</w:t>
      </w:r>
    </w:p>
    <w:p w:rsidR="000F0037" w:rsidRDefault="000F0037" w:rsidP="005C751B">
      <w:pPr>
        <w:ind w:left="-851"/>
        <w:rPr>
          <w:lang w:val="uk-UA"/>
        </w:rPr>
      </w:pPr>
      <w:r>
        <w:rPr>
          <w:lang w:val="uk-UA"/>
        </w:rPr>
        <w:t xml:space="preserve">5. А. Міцкевич (Польща), Ш. Петефі (Угорщина), Х. Ботев (Болгарія), Н. </w:t>
      </w:r>
      <w:proofErr w:type="spellStart"/>
      <w:r>
        <w:rPr>
          <w:lang w:val="uk-UA"/>
        </w:rPr>
        <w:t>Бараташвілі</w:t>
      </w:r>
      <w:proofErr w:type="spellEnd"/>
      <w:r>
        <w:rPr>
          <w:lang w:val="uk-UA"/>
        </w:rPr>
        <w:t xml:space="preserve"> ( Грузія), В. Жуковський, О. Пушкін, М. Лермонтов (Росія).</w:t>
      </w:r>
    </w:p>
    <w:p w:rsidR="000F0037" w:rsidRPr="000F0037" w:rsidRDefault="000F0037" w:rsidP="005C751B">
      <w:pPr>
        <w:ind w:left="-851"/>
        <w:rPr>
          <w:b/>
          <w:lang w:val="uk-UA"/>
        </w:rPr>
      </w:pPr>
      <w:r w:rsidRPr="000F0037">
        <w:rPr>
          <w:b/>
          <w:lang w:val="uk-UA"/>
        </w:rPr>
        <w:t>ДОМАШНЄ ЗАВДАННЯ.</w:t>
      </w:r>
    </w:p>
    <w:p w:rsidR="000F0037" w:rsidRDefault="000F0037" w:rsidP="005C751B">
      <w:pPr>
        <w:ind w:left="-851"/>
        <w:rPr>
          <w:lang w:val="uk-UA"/>
        </w:rPr>
      </w:pPr>
      <w:r>
        <w:rPr>
          <w:lang w:val="uk-UA"/>
        </w:rPr>
        <w:t xml:space="preserve">Читати за підручником с.51-55. </w:t>
      </w:r>
    </w:p>
    <w:p w:rsidR="0005364E" w:rsidRDefault="0005364E" w:rsidP="005C751B">
      <w:pPr>
        <w:ind w:left="-851"/>
        <w:rPr>
          <w:lang w:val="uk-UA"/>
        </w:rPr>
      </w:pPr>
    </w:p>
    <w:p w:rsidR="005C751B" w:rsidRDefault="005C751B" w:rsidP="005C751B">
      <w:pPr>
        <w:ind w:left="-851"/>
        <w:rPr>
          <w:lang w:val="uk-UA"/>
        </w:rPr>
      </w:pPr>
    </w:p>
    <w:p w:rsidR="005C751B" w:rsidRPr="005C751B" w:rsidRDefault="005C751B" w:rsidP="005C751B">
      <w:pPr>
        <w:ind w:left="-851"/>
        <w:rPr>
          <w:lang w:val="uk-UA"/>
        </w:rPr>
      </w:pPr>
    </w:p>
    <w:sectPr w:rsidR="005C751B" w:rsidRPr="005C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1B"/>
    <w:rsid w:val="0005364E"/>
    <w:rsid w:val="000F0037"/>
    <w:rsid w:val="003551F2"/>
    <w:rsid w:val="003D0A4F"/>
    <w:rsid w:val="005C751B"/>
    <w:rsid w:val="00AF3012"/>
    <w:rsid w:val="00B4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680F-C912-4257-A1EB-9883DBFE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2021-10-24T13:47:00Z</dcterms:created>
  <dcterms:modified xsi:type="dcterms:W3CDTF">2021-10-24T14:28:00Z</dcterms:modified>
</cp:coreProperties>
</file>