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FF3FED" w:rsidP="00FF3FED">
      <w:pPr>
        <w:jc w:val="center"/>
        <w:rPr>
          <w:lang w:val="uk-UA"/>
        </w:rPr>
      </w:pPr>
      <w:r>
        <w:rPr>
          <w:lang w:val="uk-UA"/>
        </w:rPr>
        <w:t>ЗАРУБІЖНА ЛІТЕРАТУРА 9 КЛАС</w:t>
      </w:r>
    </w:p>
    <w:p w:rsidR="00FF3FED" w:rsidRDefault="00FF3FED" w:rsidP="00FF3FED">
      <w:pPr>
        <w:rPr>
          <w:lang w:val="uk-UA"/>
        </w:rPr>
      </w:pPr>
      <w:r>
        <w:rPr>
          <w:lang w:val="uk-UA"/>
        </w:rPr>
        <w:t>ДАТА: 22 БЕРЕЗНЯ 2021 РОКУ.</w:t>
      </w:r>
    </w:p>
    <w:p w:rsidR="00FF3FED" w:rsidRDefault="00FF3FED" w:rsidP="00FF3FED">
      <w:pPr>
        <w:rPr>
          <w:lang w:val="uk-UA"/>
        </w:rPr>
      </w:pPr>
      <w:r>
        <w:rPr>
          <w:lang w:val="uk-UA"/>
        </w:rPr>
        <w:t>ТЕМА ПЕРШОГО УРОКУ: ЗРОБИТИ В ЗОШИТАХ ДЛЯ КОНТРОЛЬНИХ РОБІТ НАСТУПНИЙ ЗАПИС:</w:t>
      </w:r>
    </w:p>
    <w:p w:rsidR="00FF3FED" w:rsidRDefault="00FF3FED" w:rsidP="00FF3FED">
      <w:pPr>
        <w:jc w:val="center"/>
        <w:rPr>
          <w:lang w:val="uk-UA"/>
        </w:rPr>
      </w:pPr>
      <w:r>
        <w:rPr>
          <w:lang w:val="uk-UA"/>
        </w:rPr>
        <w:t>ДВАДЦЯТЬ ДРУГЕ БЕРЕЗНЯ</w:t>
      </w:r>
    </w:p>
    <w:p w:rsidR="00FF3FED" w:rsidRDefault="00FF3FED" w:rsidP="00FF3FED">
      <w:pPr>
        <w:jc w:val="center"/>
        <w:rPr>
          <w:lang w:val="uk-UA"/>
        </w:rPr>
      </w:pPr>
      <w:r>
        <w:rPr>
          <w:lang w:val="uk-UA"/>
        </w:rPr>
        <w:t>РЕАЛІЗМ. ТВОРЧІСТЬ О. де БАЛЬЗАКА ТА М. ГОГОЛЯ.</w:t>
      </w:r>
    </w:p>
    <w:p w:rsidR="00FF3FED" w:rsidRDefault="00FF3FED" w:rsidP="00FF3FED">
      <w:pPr>
        <w:jc w:val="center"/>
        <w:rPr>
          <w:lang w:val="uk-UA"/>
        </w:rPr>
      </w:pPr>
      <w:r>
        <w:rPr>
          <w:lang w:val="uk-UA"/>
        </w:rPr>
        <w:t>ПИСЬМОВИЙ ТВІР НА ТЕМУ: « ЗАПИС ТЕМИ З ПІДРУЧНИКА, ЯКУ ОБРАЛИ».</w:t>
      </w:r>
    </w:p>
    <w:p w:rsidR="00FF3FED" w:rsidRDefault="00FF3FED" w:rsidP="00FF3FED">
      <w:pPr>
        <w:rPr>
          <w:lang w:val="uk-UA"/>
        </w:rPr>
      </w:pPr>
      <w:r>
        <w:rPr>
          <w:lang w:val="uk-UA"/>
        </w:rPr>
        <w:t xml:space="preserve">ТЕМА ДРУГОГО УРОКУ: НОВІ ТЕНДЕНЦІЇ У ДРАМАТУРГІЇ КІНЦЯ ХІХ- ПОЧАТКУ ХХ СТОЛІТТЯ. «СТАРА»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ТА «НОВА» ДРАМА</w:t>
      </w:r>
    </w:p>
    <w:p w:rsidR="008B7107" w:rsidRDefault="00FF3FED" w:rsidP="00FF3FED">
      <w:pPr>
        <w:rPr>
          <w:lang w:val="uk-UA"/>
        </w:rPr>
      </w:pPr>
      <w:r>
        <w:rPr>
          <w:lang w:val="uk-UA"/>
        </w:rPr>
        <w:t xml:space="preserve">МАТЕРІАЛ ДО УРОКУ: У сер. 19 ст. </w:t>
      </w:r>
      <w:r w:rsidR="008B7107">
        <w:rPr>
          <w:lang w:val="uk-UA"/>
        </w:rPr>
        <w:t xml:space="preserve">в історії театру настала епоха важких змін. Романтичні п’єси із жахливими таємницями і бурхливими пристрастями вже не цікавили публіку. Глядач хотів бачити звичайне, зрозуміле йому життя, і в театрі почали використовувати «павільйони»: на сцені детально відтворювали повсякденну обстановку. Дія  часто відбувалася в кімнаті, заставленій предметами побуту: стільцями, шафами тощо. З’являється інше розуміння завдань режисури, інші декорації, інша акторська гра, нова мова театру. </w:t>
      </w:r>
    </w:p>
    <w:p w:rsidR="00FF3FED" w:rsidRDefault="008B7107" w:rsidP="00FF3FED">
      <w:pPr>
        <w:rPr>
          <w:lang w:val="uk-UA"/>
        </w:rPr>
      </w:pPr>
      <w:r>
        <w:rPr>
          <w:lang w:val="uk-UA"/>
        </w:rPr>
        <w:t>«Нова драма»  -- це течія в драматургії на межі ХІХ- ХХ століть, яка має наступні особливості:</w:t>
      </w:r>
    </w:p>
    <w:p w:rsidR="008B7107" w:rsidRDefault="008B7107" w:rsidP="00FF3FED">
      <w:pPr>
        <w:rPr>
          <w:lang w:val="uk-UA"/>
        </w:rPr>
      </w:pPr>
      <w:r>
        <w:rPr>
          <w:lang w:val="uk-UA"/>
        </w:rPr>
        <w:t>1) наближення до реального життя;</w:t>
      </w:r>
    </w:p>
    <w:p w:rsidR="008B7107" w:rsidRDefault="008B7107" w:rsidP="00FF3FED">
      <w:pPr>
        <w:rPr>
          <w:lang w:val="uk-UA"/>
        </w:rPr>
      </w:pPr>
      <w:r>
        <w:rPr>
          <w:lang w:val="uk-UA"/>
        </w:rPr>
        <w:t>2) своєрідність конфлікту</w:t>
      </w:r>
      <w:r w:rsidR="005E7B3E">
        <w:rPr>
          <w:lang w:val="uk-UA"/>
        </w:rPr>
        <w:t xml:space="preserve"> (неможливість розв’язання зовнішнього конфлікту призводить до того, що внутрішній конфлікт стає центром дії );</w:t>
      </w:r>
    </w:p>
    <w:p w:rsidR="005E7B3E" w:rsidRDefault="005E7B3E" w:rsidP="00FF3FED">
      <w:pPr>
        <w:rPr>
          <w:lang w:val="uk-UA"/>
        </w:rPr>
      </w:pPr>
      <w:r>
        <w:rPr>
          <w:lang w:val="uk-UA"/>
        </w:rPr>
        <w:t>3) широке використання підтексту в мові персонажів;</w:t>
      </w:r>
    </w:p>
    <w:p w:rsidR="005E7B3E" w:rsidRDefault="005E7B3E" w:rsidP="00FF3FED">
      <w:pPr>
        <w:rPr>
          <w:lang w:val="uk-UA"/>
        </w:rPr>
      </w:pPr>
      <w:r>
        <w:rPr>
          <w:lang w:val="uk-UA"/>
        </w:rPr>
        <w:t>4) відчуття впливу різних літературних шкіл та течій;</w:t>
      </w:r>
    </w:p>
    <w:p w:rsidR="005E7B3E" w:rsidRDefault="005E7B3E" w:rsidP="00FF3FED">
      <w:pPr>
        <w:rPr>
          <w:lang w:val="uk-UA"/>
        </w:rPr>
      </w:pPr>
      <w:r>
        <w:rPr>
          <w:lang w:val="uk-UA"/>
        </w:rPr>
        <w:t>5) звернення до античності;</w:t>
      </w:r>
    </w:p>
    <w:p w:rsidR="005E7B3E" w:rsidRDefault="005E7B3E" w:rsidP="00FF3FED">
      <w:pPr>
        <w:rPr>
          <w:lang w:val="uk-UA"/>
        </w:rPr>
      </w:pPr>
      <w:r>
        <w:rPr>
          <w:lang w:val="uk-UA"/>
        </w:rPr>
        <w:t>6) усвідомлення вагомої ролі режисера;</w:t>
      </w:r>
    </w:p>
    <w:p w:rsidR="005E7B3E" w:rsidRDefault="005E7B3E" w:rsidP="00FF3FED">
      <w:pPr>
        <w:rPr>
          <w:lang w:val="uk-UA"/>
        </w:rPr>
      </w:pPr>
      <w:r>
        <w:rPr>
          <w:lang w:val="uk-UA"/>
        </w:rPr>
        <w:t>6) розробка нових драматичних жанрів (соціальна драма, психологічна драма, інтелектуальна «драма ідей»).</w:t>
      </w:r>
    </w:p>
    <w:p w:rsidR="005E7B3E" w:rsidRDefault="005E7B3E" w:rsidP="00FF3FED">
      <w:pPr>
        <w:rPr>
          <w:lang w:val="uk-UA"/>
        </w:rPr>
      </w:pPr>
      <w:r>
        <w:rPr>
          <w:lang w:val="uk-UA"/>
        </w:rPr>
        <w:t>2. Таблиця «Відмінності «старої» та «нової» драми»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9"/>
        <w:gridCol w:w="1548"/>
        <w:gridCol w:w="3898"/>
      </w:tblGrid>
      <w:tr w:rsidR="005E7B3E" w:rsidTr="005E7B3E">
        <w:tc>
          <w:tcPr>
            <w:tcW w:w="3964" w:type="dxa"/>
          </w:tcPr>
          <w:p w:rsidR="005E7B3E" w:rsidRDefault="005E7B3E" w:rsidP="005E7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«Стара драма»</w:t>
            </w:r>
          </w:p>
        </w:tc>
        <w:tc>
          <w:tcPr>
            <w:tcW w:w="1418" w:type="dxa"/>
          </w:tcPr>
          <w:p w:rsidR="005E7B3E" w:rsidRDefault="005E7B3E" w:rsidP="005E7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Загальні</w:t>
            </w:r>
          </w:p>
          <w:p w:rsidR="005E7B3E" w:rsidRDefault="005E7B3E" w:rsidP="005E7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ознаки</w:t>
            </w:r>
          </w:p>
        </w:tc>
        <w:tc>
          <w:tcPr>
            <w:tcW w:w="3963" w:type="dxa"/>
          </w:tcPr>
          <w:p w:rsidR="005E7B3E" w:rsidRDefault="005E7B3E" w:rsidP="005E7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«Нова драма»</w:t>
            </w:r>
          </w:p>
        </w:tc>
      </w:tr>
      <w:tr w:rsidR="005E7B3E" w:rsidTr="005E7B3E">
        <w:tc>
          <w:tcPr>
            <w:tcW w:w="3964" w:type="dxa"/>
          </w:tcPr>
          <w:p w:rsidR="005E7B3E" w:rsidRDefault="005E7B3E" w:rsidP="00FF3FED">
            <w:pPr>
              <w:rPr>
                <w:lang w:val="uk-UA"/>
              </w:rPr>
            </w:pPr>
            <w:r>
              <w:rPr>
                <w:lang w:val="uk-UA"/>
              </w:rPr>
              <w:t>У житті героїв</w:t>
            </w:r>
          </w:p>
        </w:tc>
        <w:tc>
          <w:tcPr>
            <w:tcW w:w="1418" w:type="dxa"/>
          </w:tcPr>
          <w:p w:rsidR="005E7B3E" w:rsidRDefault="005E7B3E" w:rsidP="00FF3FED">
            <w:pPr>
              <w:rPr>
                <w:lang w:val="uk-UA"/>
              </w:rPr>
            </w:pPr>
            <w:r>
              <w:rPr>
                <w:lang w:val="uk-UA"/>
              </w:rPr>
              <w:t>Трагедія</w:t>
            </w:r>
          </w:p>
        </w:tc>
        <w:tc>
          <w:tcPr>
            <w:tcW w:w="3963" w:type="dxa"/>
          </w:tcPr>
          <w:p w:rsidR="005E7B3E" w:rsidRDefault="005E7B3E" w:rsidP="00FF3FED">
            <w:pPr>
              <w:rPr>
                <w:lang w:val="uk-UA"/>
              </w:rPr>
            </w:pPr>
            <w:r>
              <w:rPr>
                <w:lang w:val="uk-UA"/>
              </w:rPr>
              <w:t>У житті особистості в суспільстві</w:t>
            </w:r>
          </w:p>
        </w:tc>
      </w:tr>
      <w:tr w:rsidR="005E7B3E" w:rsidTr="005E7B3E">
        <w:tc>
          <w:tcPr>
            <w:tcW w:w="3964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Конфлікт героїв між собою (зовнішній характер)</w:t>
            </w:r>
          </w:p>
        </w:tc>
        <w:tc>
          <w:tcPr>
            <w:tcW w:w="1418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Центр уваги</w:t>
            </w:r>
          </w:p>
        </w:tc>
        <w:tc>
          <w:tcPr>
            <w:tcW w:w="3963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Конфлікти духовні, ідейні (внутрішній психологізм)</w:t>
            </w:r>
          </w:p>
        </w:tc>
      </w:tr>
      <w:tr w:rsidR="005E7B3E" w:rsidTr="005E7B3E">
        <w:tc>
          <w:tcPr>
            <w:tcW w:w="3964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Узагальнений тип людей</w:t>
            </w:r>
          </w:p>
        </w:tc>
        <w:tc>
          <w:tcPr>
            <w:tcW w:w="1418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Герой</w:t>
            </w:r>
          </w:p>
        </w:tc>
        <w:tc>
          <w:tcPr>
            <w:tcW w:w="3963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Неординарна особистість</w:t>
            </w:r>
          </w:p>
        </w:tc>
      </w:tr>
      <w:tr w:rsidR="005E7B3E" w:rsidTr="005E7B3E">
        <w:tc>
          <w:tcPr>
            <w:tcW w:w="3964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Головні й другорядні, позитивні й негативні, неоднозначні</w:t>
            </w:r>
          </w:p>
        </w:tc>
        <w:tc>
          <w:tcPr>
            <w:tcW w:w="1418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Персонажі</w:t>
            </w:r>
          </w:p>
        </w:tc>
        <w:tc>
          <w:tcPr>
            <w:tcW w:w="3963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Важливі всі, характерні</w:t>
            </w:r>
          </w:p>
        </w:tc>
      </w:tr>
      <w:tr w:rsidR="005E7B3E" w:rsidTr="005E7B3E">
        <w:tc>
          <w:tcPr>
            <w:tcW w:w="3964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Відображає дійсність, зображує духовні пошуки, моралізує, дає власну оцінку, спонукає усвідомити проблему</w:t>
            </w:r>
          </w:p>
        </w:tc>
        <w:tc>
          <w:tcPr>
            <w:tcW w:w="1418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АВТОР</w:t>
            </w:r>
          </w:p>
        </w:tc>
        <w:tc>
          <w:tcPr>
            <w:tcW w:w="3963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Не дає одностайної відповіді</w:t>
            </w:r>
          </w:p>
        </w:tc>
      </w:tr>
      <w:tr w:rsidR="005E7B3E" w:rsidTr="005E7B3E">
        <w:tc>
          <w:tcPr>
            <w:tcW w:w="3964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 xml:space="preserve">Вирізняється підкресленістю, пафосністю у відтворенні емоцій, виконавці ролей промовляли добре поставленими голосами, гучно, </w:t>
            </w:r>
            <w:r>
              <w:rPr>
                <w:lang w:val="uk-UA"/>
              </w:rPr>
              <w:lastRenderedPageBreak/>
              <w:t>особливо часто зі співучими штучними інтонаціями</w:t>
            </w:r>
          </w:p>
        </w:tc>
        <w:tc>
          <w:tcPr>
            <w:tcW w:w="1418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Акторська гра</w:t>
            </w:r>
          </w:p>
        </w:tc>
        <w:tc>
          <w:tcPr>
            <w:tcW w:w="3963" w:type="dxa"/>
          </w:tcPr>
          <w:p w:rsidR="005E7B3E" w:rsidRDefault="00EF62CF" w:rsidP="00FF3FED">
            <w:pPr>
              <w:rPr>
                <w:lang w:val="uk-UA"/>
              </w:rPr>
            </w:pPr>
            <w:r>
              <w:rPr>
                <w:lang w:val="uk-UA"/>
              </w:rPr>
              <w:t>Вимова, інтонації наблизилися до розмовних, стали природнішими, простішими, що мало також створювати ефект живого реального життя на сцені</w:t>
            </w:r>
          </w:p>
        </w:tc>
      </w:tr>
      <w:tr w:rsidR="005E7B3E" w:rsidTr="005E7B3E">
        <w:tc>
          <w:tcPr>
            <w:tcW w:w="3964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Зав’язка – розвиток дії – кульмінація – розв’язка.  </w:t>
            </w:r>
          </w:p>
        </w:tc>
        <w:tc>
          <w:tcPr>
            <w:tcW w:w="1418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>Будова твору</w:t>
            </w:r>
          </w:p>
        </w:tc>
        <w:tc>
          <w:tcPr>
            <w:tcW w:w="3963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>Зав’язка – розвиток дії – кульмінація -- дискусія</w:t>
            </w:r>
          </w:p>
        </w:tc>
      </w:tr>
      <w:tr w:rsidR="005E7B3E" w:rsidTr="005E7B3E">
        <w:tc>
          <w:tcPr>
            <w:tcW w:w="3964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 xml:space="preserve">Завершений розв’язкою. </w:t>
            </w:r>
          </w:p>
        </w:tc>
        <w:tc>
          <w:tcPr>
            <w:tcW w:w="1418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>Фінал твору</w:t>
            </w:r>
          </w:p>
        </w:tc>
        <w:tc>
          <w:tcPr>
            <w:tcW w:w="3963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>Відкритий, незавершений, спонукає до суперечок, роздумів</w:t>
            </w:r>
          </w:p>
        </w:tc>
      </w:tr>
      <w:tr w:rsidR="005E7B3E" w:rsidTr="005E7B3E">
        <w:tc>
          <w:tcPr>
            <w:tcW w:w="3964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>Трагедія, комедія, драма</w:t>
            </w:r>
          </w:p>
        </w:tc>
        <w:tc>
          <w:tcPr>
            <w:tcW w:w="1418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>Жанр твору</w:t>
            </w:r>
          </w:p>
        </w:tc>
        <w:tc>
          <w:tcPr>
            <w:tcW w:w="3963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>Синкретичний -- трагікомедія</w:t>
            </w:r>
          </w:p>
        </w:tc>
      </w:tr>
      <w:tr w:rsidR="005E7B3E" w:rsidTr="005E7B3E">
        <w:tc>
          <w:tcPr>
            <w:tcW w:w="3964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 xml:space="preserve">Споглядає </w:t>
            </w:r>
          </w:p>
        </w:tc>
        <w:tc>
          <w:tcPr>
            <w:tcW w:w="1418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 xml:space="preserve">Глядач </w:t>
            </w:r>
          </w:p>
        </w:tc>
        <w:tc>
          <w:tcPr>
            <w:tcW w:w="3963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>Переживає разом з героєм, продовжує думати над проблемою й після спектаклю</w:t>
            </w:r>
          </w:p>
        </w:tc>
      </w:tr>
      <w:tr w:rsidR="005E7B3E" w:rsidTr="005E7B3E">
        <w:tc>
          <w:tcPr>
            <w:tcW w:w="3964" w:type="dxa"/>
          </w:tcPr>
          <w:p w:rsidR="005E7B3E" w:rsidRDefault="008236EA" w:rsidP="008236EA">
            <w:pPr>
              <w:rPr>
                <w:lang w:val="uk-UA"/>
              </w:rPr>
            </w:pPr>
            <w:r>
              <w:rPr>
                <w:lang w:val="uk-UA"/>
              </w:rPr>
              <w:t>Есхіл, Шекспір, Мольєр</w:t>
            </w:r>
          </w:p>
        </w:tc>
        <w:tc>
          <w:tcPr>
            <w:tcW w:w="1418" w:type="dxa"/>
          </w:tcPr>
          <w:p w:rsidR="005E7B3E" w:rsidRDefault="008236EA" w:rsidP="00FF3FED">
            <w:pPr>
              <w:rPr>
                <w:lang w:val="uk-UA"/>
              </w:rPr>
            </w:pPr>
            <w:r>
              <w:rPr>
                <w:lang w:val="uk-UA"/>
              </w:rPr>
              <w:t xml:space="preserve">Представники </w:t>
            </w:r>
          </w:p>
        </w:tc>
        <w:tc>
          <w:tcPr>
            <w:tcW w:w="3963" w:type="dxa"/>
          </w:tcPr>
          <w:p w:rsidR="005E7B3E" w:rsidRPr="008236EA" w:rsidRDefault="008236EA" w:rsidP="008236EA">
            <w:pPr>
              <w:rPr>
                <w:lang w:val="uk-UA"/>
              </w:rPr>
            </w:pPr>
            <w:r>
              <w:rPr>
                <w:lang w:val="uk-UA"/>
              </w:rPr>
              <w:t xml:space="preserve">Г. Ібсен – Норвегія, М. Метерлінк – Бельгія, А. Чехов – Росія, Б. Шоу – Англія, </w:t>
            </w:r>
            <w:proofErr w:type="spellStart"/>
            <w:r>
              <w:rPr>
                <w:lang w:val="uk-UA"/>
              </w:rPr>
              <w:t>Ож</w:t>
            </w:r>
            <w:r w:rsidRPr="008236EA">
              <w:rPr>
                <w:lang w:val="uk-UA"/>
              </w:rPr>
              <w:t>’</w:t>
            </w:r>
            <w:r>
              <w:rPr>
                <w:lang w:val="uk-UA"/>
              </w:rPr>
              <w:t>є</w:t>
            </w:r>
            <w:proofErr w:type="spellEnd"/>
            <w:r>
              <w:rPr>
                <w:lang w:val="uk-UA"/>
              </w:rPr>
              <w:t xml:space="preserve"> – Франція, Г. Гауптман – Німеччина.</w:t>
            </w:r>
          </w:p>
        </w:tc>
      </w:tr>
    </w:tbl>
    <w:p w:rsidR="005E7B3E" w:rsidRDefault="005E7B3E" w:rsidP="00FF3FED">
      <w:pPr>
        <w:rPr>
          <w:lang w:val="uk-UA"/>
        </w:rPr>
      </w:pPr>
    </w:p>
    <w:p w:rsidR="0074357E" w:rsidRPr="00FF3FED" w:rsidRDefault="0074357E" w:rsidP="00FF3FED">
      <w:pPr>
        <w:rPr>
          <w:lang w:val="uk-UA"/>
        </w:rPr>
      </w:pPr>
      <w:r>
        <w:rPr>
          <w:lang w:val="uk-UA"/>
        </w:rPr>
        <w:t>ДОМАШНЄ ЗАВДАННЯ: ПРОЧИТАТИ ДРАМУ Г. ІБСЕНА « ЛЯЛЬКОВИЙ ДІМ», БАЖАНО ПОВНІСТЮ.</w:t>
      </w:r>
      <w:bookmarkStart w:id="0" w:name="_GoBack"/>
      <w:bookmarkEnd w:id="0"/>
    </w:p>
    <w:sectPr w:rsidR="0074357E" w:rsidRPr="00FF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ED"/>
    <w:rsid w:val="003D0A4F"/>
    <w:rsid w:val="005E7B3E"/>
    <w:rsid w:val="0074357E"/>
    <w:rsid w:val="008236EA"/>
    <w:rsid w:val="008B7107"/>
    <w:rsid w:val="00AF3012"/>
    <w:rsid w:val="00EF62CF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E5E0E-CF68-444F-8BB8-39353032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2021-03-19T13:20:00Z</dcterms:created>
  <dcterms:modified xsi:type="dcterms:W3CDTF">2021-03-19T14:13:00Z</dcterms:modified>
</cp:coreProperties>
</file>