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1" w:rsidRDefault="00363251" w:rsidP="00363251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(08.04 - 10.04). </w:t>
      </w: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7</w:t>
      </w: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 клас</w:t>
      </w:r>
    </w:p>
    <w:p w:rsidR="00363251" w:rsidRDefault="00363251" w:rsidP="00363251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08.04.2020</w:t>
      </w:r>
    </w:p>
    <w:p w:rsidR="00363251" w:rsidRDefault="00363251" w:rsidP="0036325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b/>
          <w:sz w:val="28"/>
          <w:szCs w:val="28"/>
          <w:lang w:val="uk-UA"/>
        </w:rPr>
        <w:t>Лінійне рівняння з двома змінними та його графік</w:t>
      </w:r>
      <w:bookmarkStart w:id="0" w:name="_GoBack"/>
      <w:bookmarkEnd w:id="0"/>
    </w:p>
    <w:p w:rsidR="00363251" w:rsidRDefault="00363251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81-183, п. 25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виписати означення лінійного рівняння на с. 181, перемалювати таблицю на с. 183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63251" w:rsidRDefault="00363251" w:rsidP="00363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184-185 , виконати № 951, № 952, № 958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5753" w:rsidRDefault="005E5753"/>
    <w:sectPr w:rsidR="005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1"/>
    <w:rsid w:val="00363251"/>
    <w:rsid w:val="005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2020-04-05T09:30:00Z</dcterms:created>
  <dcterms:modified xsi:type="dcterms:W3CDTF">2020-04-05T09:37:00Z</dcterms:modified>
</cp:coreProperties>
</file>