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A5" w:rsidRDefault="00D920A5" w:rsidP="00D920A5">
      <w:pPr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Географія 9 клас, тема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Фінансові послуги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Світові центри банківсько – фінансової діяльності.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офшори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D920A5" w:rsidRPr="00D920A5" w:rsidRDefault="00D920A5" w:rsidP="00D920A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20A5">
        <w:rPr>
          <w:rFonts w:ascii="Times New Roman" w:hAnsi="Times New Roman" w:cs="Times New Roman"/>
          <w:sz w:val="28"/>
          <w:szCs w:val="28"/>
        </w:rPr>
        <w:t>1.</w:t>
      </w:r>
      <w:r w:rsidRPr="00D92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Перегляньте відео за посиланням: </w:t>
      </w:r>
      <w:hyperlink r:id="rId5" w:history="1">
        <w:r w:rsidRPr="00D920A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https://www.youtube.com/watch?v=QC2iB4cPlyk</w:t>
        </w:r>
      </w:hyperlink>
      <w:r w:rsidRPr="00D920A5">
        <w:rPr>
          <w:rFonts w:ascii="Times New Roman" w:hAnsi="Times New Roman" w:cs="Times New Roman"/>
          <w:sz w:val="28"/>
          <w:szCs w:val="28"/>
        </w:rPr>
        <w:t xml:space="preserve"> – Фінансові послуги.</w:t>
      </w:r>
    </w:p>
    <w:p w:rsidR="00D920A5" w:rsidRDefault="00D920A5" w:rsidP="00D920A5">
      <w:pPr>
        <w:pStyle w:val="a5"/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письмово короткі відповіді на наступні запитання:</w:t>
      </w:r>
    </w:p>
    <w:p w:rsidR="00D920A5" w:rsidRDefault="00D920A5" w:rsidP="00D920A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Назвіть основні фінансові установи.</w:t>
      </w:r>
    </w:p>
    <w:p w:rsidR="00D920A5" w:rsidRDefault="00D920A5" w:rsidP="00D920A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Що собою являє фінансово-банківська система країни? Які фінансові інститути вона включає?</w:t>
      </w:r>
    </w:p>
    <w:p w:rsidR="00D920A5" w:rsidRDefault="00D920A5" w:rsidP="00D920A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основі опрацьованої схеми назвіть старі і нові фінансові центри. У яких країнах вони зосереджені і чому?</w:t>
      </w:r>
    </w:p>
    <w:p w:rsidR="00D920A5" w:rsidRDefault="00D920A5" w:rsidP="00D920A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Назвіть принципи кредитування.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0A5" w:rsidRDefault="00D920A5" w:rsidP="00D92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ознайомлення:</w:t>
      </w:r>
    </w:p>
    <w:p w:rsidR="00D920A5" w:rsidRDefault="00D920A5" w:rsidP="00D9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нашій країні провідну роль у фінансово-кредитному та бухгалтерському обслуговуванні відіграють банки.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Україні існує дворівнева банківська система. Перший рівень очолює головний банк — Національний банк України (НБУ), який розташований у Києві. Він надає кредити уряду та іншим банкам. Другий рівень представлений комерційними банками.</w:t>
      </w:r>
    </w:p>
    <w:p w:rsidR="00D920A5" w:rsidRDefault="00D920A5" w:rsidP="00D9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найнадійніших банків України в 2017 році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https://forinsurer.com/rating-banks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Райффайзен банк Аваль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Raiffeisen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Австрія)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Агріколь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 (</w:t>
      </w:r>
      <w:proofErr w:type="spellStart"/>
      <w:r>
        <w:rPr>
          <w:rFonts w:ascii="Times New Roman" w:hAnsi="Times New Roman" w:cs="Times New Roman"/>
          <w:sz w:val="28"/>
          <w:szCs w:val="28"/>
        </w:rPr>
        <w:t>Credit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Франція)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Укрсиббанк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(BNP </w:t>
      </w:r>
      <w:proofErr w:type="spellStart"/>
      <w:r>
        <w:rPr>
          <w:rFonts w:ascii="Times New Roman" w:hAnsi="Times New Roman" w:cs="Times New Roman"/>
          <w:sz w:val="28"/>
          <w:szCs w:val="28"/>
        </w:rPr>
        <w:t>Paribas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>, Франція)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Ощадбанк * (державний)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Укрексімбанк * (державний)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Кредобанк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(PKO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Polskа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Польща)</w:t>
      </w:r>
    </w:p>
    <w:p w:rsidR="00D920A5" w:rsidRDefault="00D920A5" w:rsidP="00D9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Сітібанк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Citigroup</w:t>
      </w:r>
      <w:proofErr w:type="spellEnd"/>
      <w:r>
        <w:rPr>
          <w:rFonts w:ascii="Times New Roman" w:hAnsi="Times New Roman" w:cs="Times New Roman"/>
          <w:sz w:val="28"/>
          <w:szCs w:val="28"/>
        </w:rPr>
        <w:t>, США)</w:t>
      </w:r>
    </w:p>
    <w:p w:rsidR="00D920A5" w:rsidRDefault="00D920A5" w:rsidP="00D9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територіальною ознакою найбільшу кількість фінансових установ зареєстровано в місті Києві та Київській області .</w:t>
      </w:r>
    </w:p>
    <w:p w:rsidR="00D920A5" w:rsidRDefault="00D920A5" w:rsidP="00D920A5">
      <w:pPr>
        <w:pStyle w:val="a4"/>
        <w:shd w:val="clear" w:color="auto" w:fill="FFFFFF"/>
        <w:spacing w:before="0" w:beforeAutospacing="0" w:after="270" w:afterAutospacing="0"/>
        <w:ind w:firstLine="708"/>
        <w:textAlignment w:val="baseline"/>
        <w:rPr>
          <w:color w:val="333333"/>
          <w:sz w:val="28"/>
          <w:szCs w:val="28"/>
        </w:rPr>
      </w:pPr>
    </w:p>
    <w:p w:rsidR="00D920A5" w:rsidRDefault="00D920A5" w:rsidP="00D920A5">
      <w:pPr>
        <w:pStyle w:val="a4"/>
        <w:shd w:val="clear" w:color="auto" w:fill="FFFFFF"/>
        <w:spacing w:before="0" w:beforeAutospacing="0" w:after="270" w:afterAutospacing="0"/>
        <w:ind w:firstLine="708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Успіхів вам у роботі! Надію</w:t>
      </w:r>
      <w:r>
        <w:rPr>
          <w:color w:val="333333"/>
          <w:sz w:val="28"/>
          <w:szCs w:val="28"/>
        </w:rPr>
        <w:t>сь, що ви отримали нові знання і задоволення від такої роботи! </w:t>
      </w:r>
    </w:p>
    <w:p w:rsidR="00D920A5" w:rsidRDefault="00D920A5" w:rsidP="00D92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A5" w:rsidRDefault="00D920A5" w:rsidP="00D920A5">
      <w:pPr>
        <w:spacing w:after="0"/>
        <w:ind w:firstLine="708"/>
      </w:pPr>
    </w:p>
    <w:p w:rsidR="00D920A5" w:rsidRDefault="00D920A5" w:rsidP="00D92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04485" cy="52812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8" b="3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5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A5" w:rsidRDefault="00D920A5" w:rsidP="00D920A5"/>
    <w:p w:rsidR="008B338D" w:rsidRDefault="008B338D"/>
    <w:sectPr w:rsidR="008B33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715"/>
    <w:multiLevelType w:val="hybridMultilevel"/>
    <w:tmpl w:val="66649B2C"/>
    <w:lvl w:ilvl="0" w:tplc="1214E5F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2B2"/>
    <w:multiLevelType w:val="hybridMultilevel"/>
    <w:tmpl w:val="9F7283F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5"/>
    <w:rsid w:val="008B338D"/>
    <w:rsid w:val="00D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D0D3"/>
  <w15:chartTrackingRefBased/>
  <w15:docId w15:val="{27DB9971-39B2-4128-B5D0-C968743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A5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0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920A5"/>
    <w:pPr>
      <w:ind w:left="720"/>
      <w:contextualSpacing/>
    </w:pPr>
  </w:style>
  <w:style w:type="character" w:styleId="a6">
    <w:name w:val="Strong"/>
    <w:basedOn w:val="a0"/>
    <w:uiPriority w:val="22"/>
    <w:qFormat/>
    <w:rsid w:val="00D920A5"/>
    <w:rPr>
      <w:b/>
      <w:bCs/>
    </w:rPr>
  </w:style>
  <w:style w:type="character" w:styleId="a7">
    <w:name w:val="Emphasis"/>
    <w:basedOn w:val="a0"/>
    <w:uiPriority w:val="20"/>
    <w:qFormat/>
    <w:rsid w:val="00D92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C2iB4cPl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2022-04-29T18:07:00Z</dcterms:created>
  <dcterms:modified xsi:type="dcterms:W3CDTF">2022-04-29T18:12:00Z</dcterms:modified>
</cp:coreProperties>
</file>