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10" w:rsidRPr="00C81C5E" w:rsidRDefault="00C81C5E">
      <w:pPr>
        <w:rPr>
          <w:color w:val="FF0000"/>
          <w:sz w:val="28"/>
          <w:szCs w:val="28"/>
          <w:lang w:val="uk-UA"/>
        </w:rPr>
      </w:pPr>
      <w:bookmarkStart w:id="0" w:name="_GoBack"/>
      <w:r w:rsidRPr="00C81C5E">
        <w:rPr>
          <w:color w:val="FF0000"/>
          <w:sz w:val="28"/>
          <w:szCs w:val="28"/>
          <w:lang w:val="uk-UA"/>
        </w:rPr>
        <w:t>Білки як біологічні полімери</w:t>
      </w:r>
      <w:bookmarkEnd w:id="0"/>
    </w:p>
    <w:sectPr w:rsidR="00413110" w:rsidRPr="00C8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5E"/>
    <w:rsid w:val="00413110"/>
    <w:rsid w:val="00C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7D84-96C0-4084-A2D8-27B5C054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2022-05-02T10:29:00Z</dcterms:created>
  <dcterms:modified xsi:type="dcterms:W3CDTF">2022-05-02T10:47:00Z</dcterms:modified>
</cp:coreProperties>
</file>