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71" w:rsidRPr="005F4326" w:rsidRDefault="00D30371" w:rsidP="00D3037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4326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F4326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  <w:r w:rsidRPr="005F43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0371" w:rsidRDefault="00D30371" w:rsidP="00D30371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4326">
        <w:rPr>
          <w:rFonts w:ascii="Times New Roman" w:hAnsi="Times New Roman" w:cs="Times New Roman"/>
          <w:sz w:val="28"/>
          <w:szCs w:val="28"/>
          <w:u w:val="single"/>
          <w:lang w:val="uk-UA"/>
        </w:rPr>
        <w:t>8 клас</w:t>
      </w:r>
    </w:p>
    <w:p w:rsidR="00D30371" w:rsidRDefault="00D30371" w:rsidP="00D30371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14</w:t>
      </w:r>
      <w:r w:rsidRPr="005F4326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квітня</w:t>
      </w:r>
    </w:p>
    <w:p w:rsidR="00D30371" w:rsidRDefault="00D30371" w:rsidP="00D3037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№16 «Упорядкування даних у таблицях. Автоматичні та розширені фільтри».                                                                          </w:t>
      </w:r>
      <w:r w:rsidR="009D04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Узагальнення знань і вмінь з теми «Технології опрацювання числових даних у середовищі табличного процесора».</w:t>
      </w:r>
    </w:p>
    <w:p w:rsidR="00D30371" w:rsidRDefault="00D30371" w:rsidP="00D303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§7.5.,</w:t>
      </w:r>
      <w:r w:rsidR="004821DD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практичну роботу в </w:t>
      </w:r>
      <w:r w:rsidR="004821DD" w:rsidRPr="006C33BA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="004821DD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2,3,7), с.264.</w:t>
      </w:r>
    </w:p>
    <w:p w:rsidR="004821DD" w:rsidRDefault="004821DD" w:rsidP="00D303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Учням, у яких є певні технічні проблеми з виконанням завдання, виконати роботу в зошиті.</w:t>
      </w:r>
    </w:p>
    <w:p w:rsidR="004821DD" w:rsidRDefault="004821DD" w:rsidP="004821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ФОТО ВИКОНАННЯ ЗАВДАНЬ!</w:t>
      </w:r>
    </w:p>
    <w:p w:rsidR="009D04BF" w:rsidRPr="009D04BF" w:rsidRDefault="009D04BF" w:rsidP="004821DD">
      <w:pPr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</w:pPr>
      <w:r w:rsidRPr="009D04BF"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  <w:t>Виконати тест</w:t>
      </w:r>
      <w:r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  <w:t>!</w:t>
      </w:r>
    </w:p>
    <w:p w:rsidR="009D04BF" w:rsidRDefault="009D04BF" w:rsidP="009D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Тест </w:t>
      </w:r>
      <w:r w:rsidRPr="00030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 теми «Технології опрацювання числових даних у середовищі табличного процесора»</w:t>
      </w:r>
    </w:p>
    <w:p w:rsidR="009D04BF" w:rsidRPr="00030555" w:rsidRDefault="009D04BF" w:rsidP="009D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102B2E6" wp14:editId="6F960954">
            <wp:simplePos x="0" y="0"/>
            <wp:positionH relativeFrom="column">
              <wp:posOffset>3916680</wp:posOffset>
            </wp:positionH>
            <wp:positionV relativeFrom="paragraph">
              <wp:posOffset>318770</wp:posOffset>
            </wp:positionV>
            <wp:extent cx="2663895" cy="790575"/>
            <wp:effectExtent l="0" t="0" r="3175" b="0"/>
            <wp:wrapTight wrapText="bothSides">
              <wp:wrapPolygon edited="0">
                <wp:start x="0" y="0"/>
                <wp:lineTo x="0" y="20819"/>
                <wp:lineTo x="21471" y="20819"/>
                <wp:lineTo x="21471" y="0"/>
                <wp:lineTo x="0" y="0"/>
              </wp:wrapPolygon>
            </wp:wrapTight>
            <wp:docPr id="5" name="Рисунок 5" descr="http://urokinformatiki.in.ua/wp-content/uploads/2016/05/2016-05-11_12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urokinformatiki.in.ua/wp-content/uploads/2016/05/2016-05-11_1226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отримаємо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зображеної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малюнку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D04BF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D04BF" w:rsidSect="00232998"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25pt;height:18pt" o:ole="">
            <v:imagedata r:id="rId7" o:title=""/>
          </v:shape>
          <w:control r:id="rId8" w:name="DefaultOcxName7" w:shapeid="_x0000_i1120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123" type="#_x0000_t75" style="width:20.25pt;height:18pt" o:ole="">
            <v:imagedata r:id="rId7" o:title=""/>
          </v:shape>
          <w:control r:id="rId9" w:name="DefaultOcxName14" w:shapeid="_x0000_i1123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26" type="#_x0000_t75" style="width:20.25pt;height:18pt" o:ole="">
            <v:imagedata r:id="rId7" o:title=""/>
          </v:shape>
          <w:control r:id="rId10" w:name="DefaultOcxName24" w:shapeid="_x0000_i1126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129" type="#_x0000_t75" style="width:20.25pt;height:18pt" o:ole="">
            <v:imagedata r:id="rId7" o:title=""/>
          </v:shape>
          <w:control r:id="rId11" w:name="DefaultOcxName33" w:shapeid="_x0000_i1129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</w:p>
    <w:p w:rsidR="009D04BF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num="3" w:space="708"/>
          <w:docGrid w:linePitch="360"/>
        </w:sectPr>
      </w:pPr>
    </w:p>
    <w:p w:rsidR="009D04BF" w:rsidRPr="002E3715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9F0CB4E" wp14:editId="55B46FD6">
            <wp:simplePos x="0" y="0"/>
            <wp:positionH relativeFrom="margin">
              <wp:posOffset>4878070</wp:posOffset>
            </wp:positionH>
            <wp:positionV relativeFrom="paragraph">
              <wp:posOffset>88900</wp:posOffset>
            </wp:positionV>
            <wp:extent cx="1152525" cy="1187450"/>
            <wp:effectExtent l="0" t="0" r="9525" b="0"/>
            <wp:wrapTight wrapText="bothSides">
              <wp:wrapPolygon edited="0">
                <wp:start x="0" y="0"/>
                <wp:lineTo x="0" y="21138"/>
                <wp:lineTo x="21421" y="21138"/>
                <wp:lineTo x="21421" y="0"/>
                <wp:lineTo x="0" y="0"/>
              </wp:wrapPolygon>
            </wp:wrapTight>
            <wp:docPr id="6" name="Рисунок 6" descr="http://urokinformatiki.in.ua/wp-content/uploads/2016/05/2016-05-11_12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urokinformatiki.in.ua/wp-content/uploads/2016/05/2016-05-11_12384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обчислення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3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суми</w:t>
      </w:r>
      <w:proofErr w:type="spellEnd"/>
      <w:r w:rsidRPr="0003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функцію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позначений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цифрою …</w:t>
      </w:r>
    </w:p>
    <w:p w:rsidR="009D04BF" w:rsidRDefault="009D04BF" w:rsidP="009D04B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Pr="009B1517" w:rsidRDefault="009D04BF" w:rsidP="009D04B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32" type="#_x0000_t75" style="width:20.25pt;height:18pt" o:ole="">
            <v:imagedata r:id="rId7" o:title=""/>
          </v:shape>
          <w:control r:id="rId13" w:name="DefaultOcxName8" w:shapeid="_x0000_i1132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135" type="#_x0000_t75" style="width:20.25pt;height:18pt" o:ole="">
            <v:imagedata r:id="rId7" o:title=""/>
          </v:shape>
          <w:control r:id="rId14" w:name="DefaultOcxName15" w:shapeid="_x0000_i1135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38" type="#_x0000_t75" style="width:20.25pt;height:18pt" o:ole="">
            <v:imagedata r:id="rId7" o:title=""/>
          </v:shape>
          <w:control r:id="rId15" w:name="DefaultOcxName25" w:shapeid="_x0000_i1138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141" type="#_x0000_t75" style="width:20.25pt;height:18pt" o:ole="">
            <v:imagedata r:id="rId7" o:title=""/>
          </v:shape>
          <w:control r:id="rId16" w:name="DefaultOcxName34" w:shapeid="_x0000_i1141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</w:p>
    <w:p w:rsidR="009D04BF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num="2" w:space="708"/>
          <w:docGrid w:linePitch="360"/>
        </w:sectPr>
      </w:pPr>
    </w:p>
    <w:p w:rsidR="009D04BF" w:rsidRPr="002E3715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почутку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клітинці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надрукувати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 …</w:t>
      </w:r>
    </w:p>
    <w:p w:rsidR="009D04BF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44" type="#_x0000_t75" style="width:20.25pt;height:18pt" o:ole="">
            <v:imagedata r:id="rId7" o:title=""/>
          </v:shape>
          <w:control r:id="rId17" w:name="DefaultOcxName9" w:shapeid="_x0000_i1144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=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47" type="#_x0000_t75" style="width:20.25pt;height:18pt" o:ole="">
            <v:imagedata r:id="rId7" o:title=""/>
          </v:shape>
          <w:control r:id="rId18" w:name="DefaultOcxName16" w:shapeid="_x0000_i1147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50" type="#_x0000_t75" style="width:20.25pt;height:18pt" o:ole="">
            <v:imagedata r:id="rId7" o:title=""/>
          </v:shape>
          <w:control r:id="rId19" w:name="DefaultOcxName26" w:shapeid="_x0000_i1150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53" type="#_x0000_t75" style="width:20.25pt;height:18pt" o:ole="">
            <v:imagedata r:id="rId7" o:title=""/>
          </v:shape>
          <w:control r:id="rId20" w:name="DefaultOcxName35" w:shapeid="_x0000_i1153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</w:p>
    <w:p w:rsidR="009D04BF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num="4" w:space="709"/>
          <w:docGrid w:linePitch="360"/>
        </w:sectPr>
      </w:pPr>
    </w:p>
    <w:p w:rsidR="009D04BF" w:rsidRPr="002E3715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зображується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3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Множення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D04BF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56" type="#_x0000_t75" style="width:20.25pt;height:18pt" o:ole="">
            <v:imagedata r:id="rId7" o:title=""/>
          </v:shape>
          <w:control r:id="rId21" w:name="DefaultOcxName10" w:shapeid="_x0000_i1156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59" type="#_x0000_t75" style="width:20.25pt;height:18pt" o:ole="">
            <v:imagedata r:id="rId7" o:title=""/>
          </v:shape>
          <w:control r:id="rId22" w:name="DefaultOcxName17" w:shapeid="_x0000_i1159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^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62" type="#_x0000_t75" style="width:20.25pt;height:18pt" o:ole="">
            <v:imagedata r:id="rId7" o:title=""/>
          </v:shape>
          <w:control r:id="rId23" w:name="DefaultOcxName27" w:shapeid="_x0000_i1162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65" type="#_x0000_t75" style="width:20.25pt;height:18pt" o:ole="">
            <v:imagedata r:id="rId7" o:title=""/>
          </v:shape>
          <w:control r:id="rId24" w:name="DefaultOcxName36" w:shapeid="_x0000_i1165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</w:t>
      </w:r>
    </w:p>
    <w:p w:rsidR="009D04BF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num="4" w:space="709"/>
          <w:docGrid w:linePitch="360"/>
        </w:sectPr>
      </w:pPr>
    </w:p>
    <w:p w:rsidR="009D04BF" w:rsidRPr="002E3715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633524B" wp14:editId="79E8A9C9">
            <wp:simplePos x="0" y="0"/>
            <wp:positionH relativeFrom="column">
              <wp:posOffset>3383280</wp:posOffset>
            </wp:positionH>
            <wp:positionV relativeFrom="paragraph">
              <wp:posOffset>312420</wp:posOffset>
            </wp:positionV>
            <wp:extent cx="32861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537" y="21373"/>
                <wp:lineTo x="21537" y="0"/>
                <wp:lineTo x="0" y="0"/>
              </wp:wrapPolygon>
            </wp:wrapTight>
            <wp:docPr id="7" name="Рисунок 7" descr="http://urokinformatiki.in.ua/wp-content/uploads/2016/05/2016-05-11_12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urokinformatiki.in.ua/wp-content/uploads/2016/05/2016-05-11_12454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записане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клітинку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0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D1</w:t>
      </w: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зображеної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малюнку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D04BF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68" type="#_x0000_t75" style="width:20.25pt;height:18pt" o:ole="">
            <v:imagedata r:id="rId7" o:title=""/>
          </v:shape>
          <w:control r:id="rId26" w:name="DefaultOcxName19" w:shapeid="_x0000_i1168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171" type="#_x0000_t75" style="width:20.25pt;height:18pt" o:ole="">
            <v:imagedata r:id="rId7" o:title=""/>
          </v:shape>
          <w:control r:id="rId27" w:name="DefaultOcxName18" w:shapeid="_x0000_i1171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74" type="#_x0000_t75" style="width:20.25pt;height:18pt" o:ole="">
            <v:imagedata r:id="rId7" o:title=""/>
          </v:shape>
          <w:control r:id="rId28" w:name="DefaultOcxName28" w:shapeid="_x0000_i1174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177" type="#_x0000_t75" style="width:20.25pt;height:18pt" o:ole="">
            <v:imagedata r:id="rId7" o:title=""/>
          </v:shape>
          <w:control r:id="rId29" w:name="DefaultOcxName37" w:shapeid="_x0000_i1177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</w:p>
    <w:p w:rsidR="009D04BF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num="3" w:space="708"/>
          <w:docGrid w:linePitch="360"/>
        </w:sectPr>
      </w:pPr>
    </w:p>
    <w:p w:rsid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val="uk-UA" w:eastAsia="ru-RU"/>
        </w:rPr>
      </w:pPr>
    </w:p>
    <w:p w:rsidR="009D04BF" w:rsidRP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val="uk-UA"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Яке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імена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файлів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створених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табличного</w:t>
      </w:r>
      <w:proofErr w:type="gram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процесора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2010?</w:t>
      </w:r>
    </w:p>
    <w:p w:rsidR="009D04BF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80" type="#_x0000_t75" style="width:20.25pt;height:18pt" o:ole="">
            <v:imagedata r:id="rId7" o:title=""/>
          </v:shape>
          <w:control r:id="rId30" w:name="DefaultOcxName20" w:shapeid="_x0000_i1180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docx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83" type="#_x0000_t75" style="width:20.25pt;height:18pt" o:ole="">
            <v:imagedata r:id="rId7" o:title=""/>
          </v:shape>
          <w:control r:id="rId31" w:name="DefaultOcxName110" w:shapeid="_x0000_i1183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xlsx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86" type="#_x0000_t75" style="width:20.25pt;height:18pt" o:ole="">
            <v:imagedata r:id="rId7" o:title=""/>
          </v:shape>
          <w:control r:id="rId32" w:name="DefaultOcxName29" w:shapeid="_x0000_i1186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pptx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89" type="#_x0000_t75" style="width:20.25pt;height:18pt" o:ole="">
            <v:imagedata r:id="rId7" o:title=""/>
          </v:shape>
          <w:control r:id="rId33" w:name="DefaultOcxName38" w:shapeid="_x0000_i1189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exe</w:t>
      </w:r>
      <w:proofErr w:type="spellEnd"/>
    </w:p>
    <w:p w:rsidR="009D04BF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num="4" w:space="709"/>
          <w:docGrid w:linePitch="360"/>
        </w:sectPr>
      </w:pPr>
    </w:p>
    <w:p w:rsidR="009D04BF" w:rsidRPr="002E3715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клітинки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табличному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процесорі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клітинки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9D04BF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92" type="#_x0000_t75" style="width:20.25pt;height:18pt" o:ole="">
            <v:imagedata r:id="rId7" o:title=""/>
          </v:shape>
          <w:control r:id="rId34" w:name="DefaultOcxName30" w:shapeid="_x0000_i1192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сірим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кольором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95" type="#_x0000_t75" style="width:20.25pt;height:18pt" o:ole="">
            <v:imagedata r:id="rId7" o:title=""/>
          </v:shape>
          <w:control r:id="rId35" w:name="DefaultOcxName111" w:shapeid="_x0000_i1195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червоним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кольором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198" type="#_x0000_t75" style="width:20.25pt;height:18pt" o:ole="">
            <v:imagedata r:id="rId7" o:title=""/>
          </v:shape>
          <w:control r:id="rId36" w:name="DefaultOcxName210" w:shapeid="_x0000_i1198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блакитним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кольором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01" type="#_x0000_t75" style="width:20.25pt;height:18pt" o:ole="">
            <v:imagedata r:id="rId7" o:title=""/>
          </v:shape>
          <w:control r:id="rId37" w:name="DefaultOcxName39" w:shapeid="_x0000_i1201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зеленим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кольором</w:t>
      </w:r>
      <w:proofErr w:type="spellEnd"/>
    </w:p>
    <w:p w:rsidR="009D04BF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num="4" w:space="709"/>
          <w:docGrid w:linePitch="360"/>
        </w:sectPr>
      </w:pPr>
    </w:p>
    <w:p w:rsidR="009D04BF" w:rsidRPr="002E3715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Маркер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автозаповнення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чорний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квадратик,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розташований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…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04" type="#_x0000_t75" style="width:20.25pt;height:18pt" o:ole="">
            <v:imagedata r:id="rId7" o:title=""/>
          </v:shape>
          <w:control r:id="rId38" w:name="DefaultOcxName40" w:shapeid="_x0000_i1204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правому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верхньому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куті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виділеної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клітинки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діапазону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клітинок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07" type="#_x0000_t75" style="width:20.25pt;height:18pt" o:ole="">
            <v:imagedata r:id="rId7" o:title=""/>
          </v:shape>
          <w:control r:id="rId39" w:name="DefaultOcxName112" w:shapeid="_x0000_i1207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правому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нижньому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куті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виділеної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клітинки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діапазону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клітинок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10" type="#_x0000_t75" style="width:20.25pt;height:18pt" o:ole="">
            <v:imagedata r:id="rId7" o:title=""/>
          </v:shape>
          <w:control r:id="rId40" w:name="DefaultOcxName211" w:shapeid="_x0000_i1210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proofErr w:type="gram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івому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нижньому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куті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виділеної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клітинки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діапазону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клітинок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13" type="#_x0000_t75" style="width:20.25pt;height:18pt" o:ole="">
            <v:imagedata r:id="rId7" o:title=""/>
          </v:shape>
          <w:control r:id="rId41" w:name="DefaultOcxName310" w:shapeid="_x0000_i1213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proofErr w:type="gram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івому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верхньому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куті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виділеної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клітинки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діапазону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клітинок</w:t>
      </w:r>
      <w:proofErr w:type="spellEnd"/>
    </w:p>
    <w:p w:rsidR="009D04BF" w:rsidRPr="00030555" w:rsidRDefault="009D04BF" w:rsidP="009D0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4BF" w:rsidRPr="00030555" w:rsidRDefault="009D04BF" w:rsidP="009D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4BF" w:rsidRPr="00030555" w:rsidRDefault="009D04BF" w:rsidP="009D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Яку вкладку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 для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додавання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D04BF" w:rsidRPr="00030555" w:rsidRDefault="009D04BF" w:rsidP="009D04B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67A1B" wp14:editId="724741D6">
            <wp:extent cx="6372225" cy="257175"/>
            <wp:effectExtent l="0" t="0" r="9525" b="9525"/>
            <wp:docPr id="1" name="Рисунок 1" descr="http://testinform.in.ua/wp-content/uploads/2016/11/2016-11-23_11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inform.in.ua/wp-content/uploads/2016/11/2016-11-23_112409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BF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16" type="#_x0000_t75" style="width:20.25pt;height:18pt" o:ole="">
            <v:imagedata r:id="rId7" o:title=""/>
          </v:shape>
          <w:control r:id="rId43" w:name="DefaultOcxName" w:shapeid="_x0000_i1216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Вставлення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19" type="#_x0000_t75" style="width:20.25pt;height:18pt" o:ole="">
            <v:imagedata r:id="rId7" o:title=""/>
          </v:shape>
          <w:control r:id="rId44" w:name="DefaultOcxName1" w:shapeid="_x0000_i1219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Головна</w:t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22" type="#_x0000_t75" style="width:20.25pt;height:18pt" o:ole="">
            <v:imagedata r:id="rId7" o:title=""/>
          </v:shape>
          <w:control r:id="rId45" w:name="DefaultOcxName2" w:shapeid="_x0000_i1222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Розмітка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сторінки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25" type="#_x0000_t75" style="width:20.25pt;height:18pt" o:ole="">
            <v:imagedata r:id="rId7" o:title=""/>
          </v:shape>
          <w:control r:id="rId46" w:name="DefaultOcxName3" w:shapeid="_x0000_i1225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Формули</w:t>
      </w:r>
      <w:proofErr w:type="spellEnd"/>
    </w:p>
    <w:p w:rsidR="009D04BF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num="4" w:space="515"/>
          <w:docGrid w:linePitch="360"/>
        </w:sectPr>
      </w:pPr>
    </w:p>
    <w:p w:rsidR="009D04BF" w:rsidRPr="002E3715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Діаграму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зображено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малюнку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D04BF" w:rsidRPr="00030555" w:rsidRDefault="009D04BF" w:rsidP="009D04B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2B59B77" wp14:editId="7C19ED48">
            <wp:simplePos x="0" y="0"/>
            <wp:positionH relativeFrom="margin">
              <wp:posOffset>2808605</wp:posOffset>
            </wp:positionH>
            <wp:positionV relativeFrom="paragraph">
              <wp:posOffset>25400</wp:posOffset>
            </wp:positionV>
            <wp:extent cx="4137660" cy="2657475"/>
            <wp:effectExtent l="0" t="0" r="0" b="9525"/>
            <wp:wrapTight wrapText="bothSides">
              <wp:wrapPolygon edited="0">
                <wp:start x="796" y="155"/>
                <wp:lineTo x="298" y="1239"/>
                <wp:lineTo x="99" y="2013"/>
                <wp:lineTo x="199" y="20439"/>
                <wp:lineTo x="895" y="21213"/>
                <wp:lineTo x="994" y="21523"/>
                <wp:lineTo x="20486" y="21523"/>
                <wp:lineTo x="21381" y="20284"/>
                <wp:lineTo x="21481" y="2942"/>
                <wp:lineTo x="21282" y="1239"/>
                <wp:lineTo x="20785" y="155"/>
                <wp:lineTo x="796" y="155"/>
              </wp:wrapPolygon>
            </wp:wrapTight>
            <wp:docPr id="2" name="Рисунок 2" descr="http://testinform.in.ua/wp-content/uploads/2016/11/%D0%A0%D0%B8%D1%81%D1%83%D0%BD%D0%BE%D0%B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inform.in.ua/wp-content/uploads/2016/11/%D0%A0%D0%B8%D1%81%D1%83%D0%BD%D0%BE%D0%BA5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28" type="#_x0000_t75" style="width:20.25pt;height:18pt" o:ole="">
            <v:imagedata r:id="rId7" o:title=""/>
          </v:shape>
          <w:control r:id="rId48" w:name="DefaultOcxName4" w:shapeid="_x0000_i1228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Стовпчасту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31" type="#_x0000_t75" style="width:20.25pt;height:18pt" o:ole="">
            <v:imagedata r:id="rId7" o:title=""/>
          </v:shape>
          <w:control r:id="rId49" w:name="DefaultOcxName11" w:shapeid="_x0000_i1231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Лінійчасту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34" type="#_x0000_t75" style="width:20.25pt;height:18pt" o:ole="">
            <v:imagedata r:id="rId7" o:title=""/>
          </v:shape>
          <w:control r:id="rId50" w:name="DefaultOcxName21" w:shapeid="_x0000_i1234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Графі</w:t>
      </w:r>
      <w:proofErr w:type="gram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spellEnd"/>
      <w:proofErr w:type="gram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37" type="#_x0000_t75" style="width:20.25pt;height:18pt" o:ole="">
            <v:imagedata r:id="rId7" o:title=""/>
          </v:shape>
          <w:control r:id="rId51" w:name="DefaultOcxName31" w:shapeid="_x0000_i1237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Кругову</w:t>
      </w:r>
      <w:proofErr w:type="spellEnd"/>
    </w:p>
    <w:p w:rsid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сортування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скористатися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групою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інструментів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вкладці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30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Основне</w:t>
      </w:r>
      <w:proofErr w:type="spellEnd"/>
      <w:r w:rsidRPr="00030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позначеною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цифрою …</w:t>
      </w:r>
    </w:p>
    <w:p w:rsidR="009D04BF" w:rsidRPr="00030555" w:rsidRDefault="009D04BF" w:rsidP="009D04B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B0E72F" wp14:editId="62A1AB7F">
            <wp:extent cx="5476875" cy="853431"/>
            <wp:effectExtent l="0" t="0" r="0" b="4445"/>
            <wp:docPr id="3" name="Рисунок 3" descr="http://testinform.in.ua/wp-content/uploads/2016/11/2016-11-30_18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stinform.in.ua/wp-content/uploads/2016/11/2016-11-30_185635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66" cy="8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BF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Pr="009B1517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40" type="#_x0000_t75" style="width:20.25pt;height:18pt" o:ole="">
            <v:imagedata r:id="rId7" o:title=""/>
          </v:shape>
          <w:control r:id="rId53" w:name="DefaultOcxName5" w:shapeid="_x0000_i1240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</w:p>
    <w:p w:rsidR="009D04BF" w:rsidRPr="009B1517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43" type="#_x0000_t75" style="width:20.25pt;height:18pt" o:ole="">
            <v:imagedata r:id="rId7" o:title=""/>
          </v:shape>
          <w:control r:id="rId54" w:name="DefaultOcxName12" w:shapeid="_x0000_i1243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</w:p>
    <w:p w:rsidR="009D04BF" w:rsidRPr="009B1517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46" type="#_x0000_t75" style="width:20.25pt;height:18pt" o:ole="">
            <v:imagedata r:id="rId7" o:title=""/>
          </v:shape>
          <w:control r:id="rId55" w:name="DefaultOcxName22" w:shapeid="_x0000_i1246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</w:p>
    <w:p w:rsidR="009D04BF" w:rsidRPr="009B1517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49" type="#_x0000_t75" style="width:20.25pt;height:18pt" o:ole="">
            <v:imagedata r:id="rId7" o:title=""/>
          </v:shape>
          <w:control r:id="rId56" w:name="DefaultOcxName32" w:shapeid="_x0000_i1249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</w:p>
    <w:p w:rsidR="009D04BF" w:rsidRPr="002E3715" w:rsidRDefault="009D04BF" w:rsidP="009D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04BF" w:rsidRPr="002E3715" w:rsidSect="00232998">
          <w:type w:val="continuous"/>
          <w:pgSz w:w="11906" w:h="16838"/>
          <w:pgMar w:top="567" w:right="850" w:bottom="1134" w:left="567" w:header="708" w:footer="708" w:gutter="0"/>
          <w:cols w:num="4" w:space="709"/>
          <w:docGrid w:linePitch="360"/>
        </w:sectPr>
      </w:pPr>
    </w:p>
    <w:p w:rsidR="009D04BF" w:rsidRPr="002E3715" w:rsidRDefault="009D04BF" w:rsidP="009D04BF">
      <w:pPr>
        <w:pStyle w:val="a3"/>
        <w:shd w:val="clear" w:color="auto" w:fill="FFFFFF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Pr="00030555" w:rsidRDefault="009D04BF" w:rsidP="009D04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0305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F3D1488" wp14:editId="154986BE">
            <wp:simplePos x="0" y="0"/>
            <wp:positionH relativeFrom="column">
              <wp:posOffset>6107430</wp:posOffset>
            </wp:positionH>
            <wp:positionV relativeFrom="paragraph">
              <wp:posOffset>6985</wp:posOffset>
            </wp:positionV>
            <wp:extent cx="2571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0800" y="21340"/>
                <wp:lineTo x="20800" y="0"/>
                <wp:lineTo x="0" y="0"/>
              </wp:wrapPolygon>
            </wp:wrapTight>
            <wp:docPr id="4" name="Рисунок 4" descr="http://testinform.in.ua/wp-content/uploads/2016/11/2016-11-30_18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estinform.in.ua/wp-content/uploads/2016/11/2016-11-30_185953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Сортування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proofErr w:type="gram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0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030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 Я</w:t>
      </w: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Сортування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0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до А</w:t>
      </w:r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впорядкування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алфавітом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оберненому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в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розміщені</w:t>
      </w:r>
      <w:proofErr w:type="spellEnd"/>
      <w:r w:rsidRPr="0003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9D04BF" w:rsidRPr="00030555" w:rsidRDefault="009D04BF" w:rsidP="009D04B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D04BF" w:rsidRDefault="009D04BF" w:rsidP="009D04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  <w:sectPr w:rsidR="009D04BF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9D04BF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52" type="#_x0000_t75" style="width:20.25pt;height:18pt" o:ole="">
            <v:imagedata r:id="rId7" o:title=""/>
          </v:shape>
          <w:control r:id="rId58" w:name="DefaultOcxName6" w:shapeid="_x0000_i1252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текстові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значення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405" w:dyaOrig="360">
          <v:shape id="_x0000_i1255" type="#_x0000_t75" style="width:20.25pt;height:18pt" o:ole="">
            <v:imagedata r:id="rId7" o:title=""/>
          </v:shape>
          <w:control r:id="rId59" w:name="DefaultOcxName13" w:shapeid="_x0000_i1255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числові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значення</w:t>
      </w:r>
      <w:proofErr w:type="spellEnd"/>
    </w:p>
    <w:p w:rsidR="009D04BF" w:rsidRPr="009B1517" w:rsidRDefault="009D04BF" w:rsidP="009D04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object w:dxaOrig="405" w:dyaOrig="360">
          <v:shape id="_x0000_i1264" type="#_x0000_t75" style="width:20.25pt;height:18pt" o:ole="">
            <v:imagedata r:id="rId7" o:title=""/>
          </v:shape>
          <w:control r:id="rId60" w:name="DefaultOcxName23" w:shapeid="_x0000_i1264"/>
        </w:object>
      </w:r>
      <w:r w:rsidRPr="00030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значення</w:t>
      </w:r>
      <w:proofErr w:type="spellEnd"/>
      <w:r w:rsidRPr="009B15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типу дата і час</w:t>
      </w:r>
    </w:p>
    <w:p w:rsidR="009D04BF" w:rsidRDefault="009D04BF" w:rsidP="0023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998" w:rsidRDefault="00232998" w:rsidP="0023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998" w:rsidRDefault="00232998" w:rsidP="0023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998" w:rsidRDefault="00232998" w:rsidP="00232998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sectPr w:rsidR="00232998" w:rsidSect="00232998">
          <w:type w:val="continuous"/>
          <w:pgSz w:w="11906" w:h="16838"/>
          <w:pgMar w:top="567" w:right="850" w:bottom="1134" w:left="567" w:header="708" w:footer="708" w:gutter="0"/>
          <w:cols w:num="3" w:space="708"/>
          <w:docGrid w:linePitch="360"/>
        </w:sectPr>
      </w:pPr>
    </w:p>
    <w:p w:rsidR="00232998" w:rsidRDefault="00232998" w:rsidP="00232998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232998" w:rsidRDefault="00232998" w:rsidP="00232998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232998" w:rsidRPr="005F4326" w:rsidRDefault="00232998" w:rsidP="00232998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17 квітня</w:t>
      </w:r>
    </w:p>
    <w:p w:rsidR="00232998" w:rsidRDefault="00232998" w:rsidP="00232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2998" w:rsidRDefault="00232998" w:rsidP="00232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03118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</w:t>
      </w:r>
    </w:p>
    <w:p w:rsidR="00232998" w:rsidRDefault="00232998" w:rsidP="00232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998" w:rsidRPr="00031189" w:rsidRDefault="00031189" w:rsidP="00232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232998" w:rsidRPr="00031189" w:rsidSect="00232998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§8.1., відповідати на запитання, розпочати підготовку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0311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компетентісної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 за завданням1. (а,б,в – за вибором  (</w:t>
      </w:r>
      <w:r w:rsidRPr="006A6620">
        <w:rPr>
          <w:rFonts w:ascii="Times New Roman" w:hAnsi="Times New Roman" w:cs="Times New Roman"/>
          <w:i/>
          <w:sz w:val="28"/>
          <w:szCs w:val="28"/>
          <w:lang w:val="uk-UA"/>
        </w:rPr>
        <w:t>можна обрати інше місто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A662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D30371" w:rsidRDefault="00D30371"/>
    <w:sectPr w:rsidR="00D3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5BF1"/>
    <w:multiLevelType w:val="hybridMultilevel"/>
    <w:tmpl w:val="F39C2F9A"/>
    <w:lvl w:ilvl="0" w:tplc="A19C902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36"/>
    <w:rsid w:val="00031189"/>
    <w:rsid w:val="00232998"/>
    <w:rsid w:val="002D74C9"/>
    <w:rsid w:val="004821DD"/>
    <w:rsid w:val="006A6620"/>
    <w:rsid w:val="009D04BF"/>
    <w:rsid w:val="00C03636"/>
    <w:rsid w:val="00D3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BF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BF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image" Target="media/image5.jpeg"/><Relationship Id="rId47" Type="http://schemas.openxmlformats.org/officeDocument/2006/relationships/image" Target="media/image6.png"/><Relationship Id="rId50" Type="http://schemas.openxmlformats.org/officeDocument/2006/relationships/control" Target="activeX/activeX39.xml"/><Relationship Id="rId55" Type="http://schemas.openxmlformats.org/officeDocument/2006/relationships/control" Target="activeX/activeX43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2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5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8.xml"/><Relationship Id="rId57" Type="http://schemas.openxmlformats.org/officeDocument/2006/relationships/image" Target="media/image8.jpeg"/><Relationship Id="rId61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image" Target="media/image7.jpeg"/><Relationship Id="rId60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56" Type="http://schemas.openxmlformats.org/officeDocument/2006/relationships/control" Target="activeX/activeX44.xml"/><Relationship Id="rId8" Type="http://schemas.openxmlformats.org/officeDocument/2006/relationships/control" Target="activeX/activeX1.xm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control" Target="activeX/activeX9.xml"/><Relationship Id="rId25" Type="http://schemas.openxmlformats.org/officeDocument/2006/relationships/image" Target="media/image4.jpeg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2020-04-09T16:18:00Z</dcterms:created>
  <dcterms:modified xsi:type="dcterms:W3CDTF">2020-04-09T17:57:00Z</dcterms:modified>
</cp:coreProperties>
</file>