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60" w:rsidRPr="007A0F90" w:rsidRDefault="00F12660" w:rsidP="00F12660">
      <w:pPr>
        <w:jc w:val="right"/>
        <w:rPr>
          <w:rFonts w:ascii="Times New Roman" w:hAnsi="Times New Roman" w:cs="Times New Roman"/>
          <w:sz w:val="24"/>
          <w:szCs w:val="24"/>
        </w:rPr>
      </w:pPr>
      <w:r w:rsidRPr="007A0F90">
        <w:rPr>
          <w:rFonts w:ascii="Times New Roman" w:hAnsi="Times New Roman" w:cs="Times New Roman"/>
          <w:b/>
          <w:sz w:val="24"/>
          <w:szCs w:val="24"/>
        </w:rPr>
        <w:t>Слайд 1</w:t>
      </w:r>
      <w:r w:rsidRPr="007A0F90">
        <w:rPr>
          <w:rFonts w:ascii="Times New Roman" w:hAnsi="Times New Roman" w:cs="Times New Roman"/>
          <w:sz w:val="24"/>
          <w:szCs w:val="24"/>
        </w:rPr>
        <w:t xml:space="preserve">                                                                                      Інтелект – це здатність пристосовуватися до змін</w:t>
      </w:r>
    </w:p>
    <w:p w:rsidR="00F12660" w:rsidRPr="007A0F90" w:rsidRDefault="00F12660" w:rsidP="00F12660">
      <w:pPr>
        <w:jc w:val="right"/>
        <w:rPr>
          <w:rFonts w:ascii="Times New Roman" w:hAnsi="Times New Roman" w:cs="Times New Roman"/>
          <w:sz w:val="24"/>
          <w:szCs w:val="24"/>
        </w:rPr>
      </w:pPr>
      <w:r w:rsidRPr="007A0F90">
        <w:rPr>
          <w:rFonts w:ascii="Times New Roman" w:hAnsi="Times New Roman" w:cs="Times New Roman"/>
          <w:sz w:val="24"/>
          <w:szCs w:val="24"/>
        </w:rPr>
        <w:t xml:space="preserve">Стівен </w:t>
      </w:r>
      <w:proofErr w:type="spellStart"/>
      <w:r w:rsidRPr="007A0F90">
        <w:rPr>
          <w:rFonts w:ascii="Times New Roman" w:hAnsi="Times New Roman" w:cs="Times New Roman"/>
          <w:sz w:val="24"/>
          <w:szCs w:val="24"/>
        </w:rPr>
        <w:t>Хокінг</w:t>
      </w:r>
      <w:proofErr w:type="spellEnd"/>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2</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Рік що минув, став для нас важливим етапом удосконалення освітнього процесу, розширення можливостей для учнів та зміцнення навчально-виховної роботи. Однак ці досягнення набули ще більшої ваги у контексті викликів, зумовлених російським вторгненням. Війна принесла нові реалії, які змусили адаптувати освітній процес, забезпечити психологічну підтримку учням і педагогам, а також знайти ефектні рішення для збереження доступності якісної освіти.</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3</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 xml:space="preserve">Не зважаючи на загрози, ми доклали усіх зусиль, щоб створити безпечне та інноваційне освітнє середовище. Організація навчання в умовах воєнного часу потребувала перегляду підходів до проведення уроків, розвитку змішаного навчання та формування стійкості в учнів. У своїй роботі протягом звітного періоду я керувався Статутом </w:t>
      </w:r>
      <w:proofErr w:type="spellStart"/>
      <w:r w:rsidRPr="007A0F90">
        <w:rPr>
          <w:rFonts w:ascii="Times New Roman" w:hAnsi="Times New Roman" w:cs="Times New Roman"/>
          <w:sz w:val="24"/>
          <w:szCs w:val="24"/>
        </w:rPr>
        <w:t>Воронівського</w:t>
      </w:r>
      <w:proofErr w:type="spellEnd"/>
      <w:r w:rsidRPr="007A0F90">
        <w:rPr>
          <w:rFonts w:ascii="Times New Roman" w:hAnsi="Times New Roman" w:cs="Times New Roman"/>
          <w:sz w:val="24"/>
          <w:szCs w:val="24"/>
        </w:rPr>
        <w:t xml:space="preserve"> ліцею,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загальноосвітнього навчального закладу. Заклад освіти здійснював свою діяльність відповідно до Статуту. Педагогічним колективом закладу освіти проведено певну роботу щодо збереження і розвитку мережі класів.</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4</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Харчування в ліцеї здійснювалося за кошти місцевого бюджету. Гарячим харчуванням було охоплено всіх дітей початкових класів, а саме 35 учнів.</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5</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b/>
          <w:bCs/>
          <w:sz w:val="24"/>
          <w:szCs w:val="24"/>
        </w:rPr>
        <w:t>Співпраця з батьками.</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Класні керівники тісно співпрацюють з сім'ями своїх вихованців: відвідують дитину вдома, спілкуються з родиною.</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6-8</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 xml:space="preserve">За період 2024-2025 навчального року у </w:t>
      </w:r>
      <w:proofErr w:type="spellStart"/>
      <w:r w:rsidRPr="007A0F90">
        <w:rPr>
          <w:rFonts w:ascii="Times New Roman" w:hAnsi="Times New Roman" w:cs="Times New Roman"/>
          <w:sz w:val="24"/>
          <w:szCs w:val="24"/>
        </w:rPr>
        <w:t>Воронівському</w:t>
      </w:r>
      <w:proofErr w:type="spellEnd"/>
      <w:r w:rsidRPr="007A0F90">
        <w:rPr>
          <w:rFonts w:ascii="Times New Roman" w:hAnsi="Times New Roman" w:cs="Times New Roman"/>
          <w:sz w:val="24"/>
          <w:szCs w:val="24"/>
        </w:rPr>
        <w:t xml:space="preserve"> ліцеї за підтримки селищного голови, начальника відділу освіти, старости села, працівників, вчителів та батьків було проведено різні види ремонтних і господарських робіт. Відремонтовано </w:t>
      </w:r>
      <w:proofErr w:type="spellStart"/>
      <w:r w:rsidRPr="007A0F90">
        <w:rPr>
          <w:rFonts w:ascii="Times New Roman" w:hAnsi="Times New Roman" w:cs="Times New Roman"/>
          <w:sz w:val="24"/>
          <w:szCs w:val="24"/>
        </w:rPr>
        <w:t>фоє</w:t>
      </w:r>
      <w:proofErr w:type="spellEnd"/>
      <w:r w:rsidRPr="007A0F90">
        <w:rPr>
          <w:rFonts w:ascii="Times New Roman" w:hAnsi="Times New Roman" w:cs="Times New Roman"/>
          <w:sz w:val="24"/>
          <w:szCs w:val="24"/>
        </w:rPr>
        <w:t xml:space="preserve"> ліцею, спортивна зала, погреб та тепломережі. А також придбано два </w:t>
      </w:r>
      <w:proofErr w:type="spellStart"/>
      <w:r w:rsidRPr="007A0F90">
        <w:rPr>
          <w:rFonts w:ascii="Times New Roman" w:hAnsi="Times New Roman" w:cs="Times New Roman"/>
          <w:sz w:val="24"/>
          <w:szCs w:val="24"/>
        </w:rPr>
        <w:t>гідрофори</w:t>
      </w:r>
      <w:proofErr w:type="spellEnd"/>
      <w:r w:rsidRPr="007A0F90">
        <w:rPr>
          <w:rFonts w:ascii="Times New Roman" w:hAnsi="Times New Roman" w:cs="Times New Roman"/>
          <w:sz w:val="24"/>
          <w:szCs w:val="24"/>
        </w:rPr>
        <w:t xml:space="preserve"> на кухонний блок. Для цього було залучено кошти відділу освіти – 78 131 грн., та спонсорські кошти – 71 800 гривень. Також за підтримки Всесвітньої продовольчої програми ООН за поточний навчальний рік нашому ліцею було виділено обладнання на кухню: електроплита, </w:t>
      </w:r>
      <w:proofErr w:type="spellStart"/>
      <w:r w:rsidRPr="007A0F90">
        <w:rPr>
          <w:rFonts w:ascii="Times New Roman" w:hAnsi="Times New Roman" w:cs="Times New Roman"/>
          <w:sz w:val="24"/>
          <w:szCs w:val="24"/>
        </w:rPr>
        <w:t>електрокотел</w:t>
      </w:r>
      <w:proofErr w:type="spellEnd"/>
      <w:r w:rsidRPr="007A0F90">
        <w:rPr>
          <w:rFonts w:ascii="Times New Roman" w:hAnsi="Times New Roman" w:cs="Times New Roman"/>
          <w:sz w:val="24"/>
          <w:szCs w:val="24"/>
        </w:rPr>
        <w:t xml:space="preserve"> та </w:t>
      </w:r>
      <w:proofErr w:type="spellStart"/>
      <w:r w:rsidRPr="007A0F90">
        <w:rPr>
          <w:rFonts w:ascii="Times New Roman" w:hAnsi="Times New Roman" w:cs="Times New Roman"/>
          <w:sz w:val="24"/>
          <w:szCs w:val="24"/>
        </w:rPr>
        <w:t>електродуховка</w:t>
      </w:r>
      <w:proofErr w:type="spellEnd"/>
      <w:r w:rsidRPr="007A0F90">
        <w:rPr>
          <w:rFonts w:ascii="Times New Roman" w:hAnsi="Times New Roman" w:cs="Times New Roman"/>
          <w:sz w:val="24"/>
          <w:szCs w:val="24"/>
        </w:rPr>
        <w:t xml:space="preserve">, для забезпечення безперебійного харчування 1000 літрів </w:t>
      </w:r>
      <w:r w:rsidRPr="007A0F90">
        <w:rPr>
          <w:rFonts w:ascii="Times New Roman" w:hAnsi="Times New Roman" w:cs="Times New Roman"/>
          <w:sz w:val="24"/>
          <w:szCs w:val="24"/>
        </w:rPr>
        <w:lastRenderedPageBreak/>
        <w:t xml:space="preserve">палива для генератора, а також для комфортного ведення освітнього процесу оргтехніка та канцтовари, для організації дітей у сховищі проектор та зарядна станція. </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9</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 xml:space="preserve">У цьому навчальному році учні, працівники та вчителі, разом з батьками та громадськістю продовжили волонтерську діяльність: долучалися до зборів, </w:t>
      </w:r>
      <w:proofErr w:type="spellStart"/>
      <w:r w:rsidRPr="007A0F90">
        <w:rPr>
          <w:rFonts w:ascii="Times New Roman" w:hAnsi="Times New Roman" w:cs="Times New Roman"/>
          <w:sz w:val="24"/>
          <w:szCs w:val="24"/>
        </w:rPr>
        <w:t>донатили</w:t>
      </w:r>
      <w:proofErr w:type="spellEnd"/>
      <w:r w:rsidRPr="007A0F90">
        <w:rPr>
          <w:rFonts w:ascii="Times New Roman" w:hAnsi="Times New Roman" w:cs="Times New Roman"/>
          <w:sz w:val="24"/>
          <w:szCs w:val="24"/>
        </w:rPr>
        <w:t xml:space="preserve">, плели сітки, надсилали нашим воїнам-односельцям </w:t>
      </w:r>
      <w:proofErr w:type="spellStart"/>
      <w:r w:rsidRPr="007A0F90">
        <w:rPr>
          <w:rFonts w:ascii="Times New Roman" w:hAnsi="Times New Roman" w:cs="Times New Roman"/>
          <w:sz w:val="24"/>
          <w:szCs w:val="24"/>
        </w:rPr>
        <w:t>смаколики</w:t>
      </w:r>
      <w:proofErr w:type="spellEnd"/>
      <w:r w:rsidRPr="007A0F90">
        <w:rPr>
          <w:rFonts w:ascii="Times New Roman" w:hAnsi="Times New Roman" w:cs="Times New Roman"/>
          <w:sz w:val="24"/>
          <w:szCs w:val="24"/>
        </w:rPr>
        <w:t xml:space="preserve">, необхідні речі, малюнки, </w:t>
      </w:r>
      <w:proofErr w:type="spellStart"/>
      <w:r w:rsidRPr="007A0F90">
        <w:rPr>
          <w:rFonts w:ascii="Times New Roman" w:hAnsi="Times New Roman" w:cs="Times New Roman"/>
          <w:sz w:val="24"/>
          <w:szCs w:val="24"/>
        </w:rPr>
        <w:t>оберіги</w:t>
      </w:r>
      <w:proofErr w:type="spellEnd"/>
      <w:r w:rsidRPr="007A0F90">
        <w:rPr>
          <w:rFonts w:ascii="Times New Roman" w:hAnsi="Times New Roman" w:cs="Times New Roman"/>
          <w:sz w:val="24"/>
          <w:szCs w:val="24"/>
        </w:rPr>
        <w:t xml:space="preserve"> та листівки з побажаннями.</w:t>
      </w:r>
    </w:p>
    <w:p w:rsidR="00F12660" w:rsidRPr="007A0F90" w:rsidRDefault="00F12660" w:rsidP="00F12660">
      <w:pPr>
        <w:rPr>
          <w:rFonts w:ascii="Times New Roman" w:hAnsi="Times New Roman" w:cs="Times New Roman"/>
          <w:b/>
          <w:sz w:val="24"/>
          <w:szCs w:val="24"/>
        </w:rPr>
      </w:pPr>
      <w:r w:rsidRPr="007A0F90">
        <w:rPr>
          <w:rFonts w:ascii="Times New Roman" w:hAnsi="Times New Roman" w:cs="Times New Roman"/>
          <w:b/>
          <w:sz w:val="24"/>
          <w:szCs w:val="24"/>
        </w:rPr>
        <w:t>Слайд 10</w:t>
      </w:r>
    </w:p>
    <w:p w:rsidR="00F12660" w:rsidRPr="007A0F90" w:rsidRDefault="00F12660" w:rsidP="00F12660">
      <w:pPr>
        <w:rPr>
          <w:rFonts w:ascii="Times New Roman" w:hAnsi="Times New Roman" w:cs="Times New Roman"/>
          <w:sz w:val="24"/>
          <w:szCs w:val="24"/>
        </w:rPr>
      </w:pPr>
      <w:bookmarkStart w:id="0" w:name="_Hlk106788779"/>
      <w:r w:rsidRPr="007A0F90">
        <w:rPr>
          <w:rFonts w:ascii="Times New Roman" w:hAnsi="Times New Roman" w:cs="Times New Roman"/>
          <w:sz w:val="24"/>
          <w:szCs w:val="24"/>
          <w:u w:val="single"/>
        </w:rPr>
        <w:t>У 2024-2025 навчальному році в школі працювало 18 педагогічних працівників, у тому числі директор, 1 заступника директора з НВР, 1 заступника директора з ВР , педагог-організатор, 1 практичний пси</w:t>
      </w:r>
      <w:r w:rsidRPr="007A0F90">
        <w:rPr>
          <w:rFonts w:ascii="Times New Roman" w:hAnsi="Times New Roman" w:cs="Times New Roman"/>
          <w:sz w:val="24"/>
          <w:szCs w:val="24"/>
          <w:u w:val="single"/>
        </w:rPr>
        <w:softHyphen/>
        <w:t>холог, 1 бібліотекар, 1 медсестра, 1 сумісник.</w:t>
      </w:r>
      <w:bookmarkEnd w:id="0"/>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Педагогічні працівники мають:</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 xml:space="preserve">а)  кваліфікаційні категорії: «спеціаліст вищої категорії» -6 ; «спеціаліст І </w:t>
      </w:r>
      <w:proofErr w:type="spellStart"/>
      <w:r w:rsidRPr="007A0F90">
        <w:rPr>
          <w:rFonts w:ascii="Times New Roman" w:hAnsi="Times New Roman" w:cs="Times New Roman"/>
          <w:sz w:val="24"/>
          <w:szCs w:val="24"/>
        </w:rPr>
        <w:t>категорії»-</w:t>
      </w:r>
      <w:proofErr w:type="spellEnd"/>
      <w:r w:rsidRPr="007A0F90">
        <w:rPr>
          <w:rFonts w:ascii="Times New Roman" w:hAnsi="Times New Roman" w:cs="Times New Roman"/>
          <w:sz w:val="24"/>
          <w:szCs w:val="24"/>
        </w:rPr>
        <w:t xml:space="preserve"> 3; «спеціаліст II категорії» - 1; «спеціаліст»-8 осіб;</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4   педагогічні звання:</w:t>
      </w:r>
      <w:r>
        <w:rPr>
          <w:rFonts w:ascii="Times New Roman" w:hAnsi="Times New Roman" w:cs="Times New Roman"/>
          <w:sz w:val="24"/>
          <w:szCs w:val="24"/>
        </w:rPr>
        <w:t xml:space="preserve"> </w:t>
      </w:r>
      <w:r w:rsidRPr="007A0F90">
        <w:rPr>
          <w:rFonts w:ascii="Times New Roman" w:hAnsi="Times New Roman" w:cs="Times New Roman"/>
          <w:sz w:val="24"/>
          <w:szCs w:val="24"/>
        </w:rPr>
        <w:t>«вчитель-методист»-1;</w:t>
      </w:r>
      <w:r>
        <w:rPr>
          <w:rFonts w:ascii="Times New Roman" w:hAnsi="Times New Roman" w:cs="Times New Roman"/>
          <w:sz w:val="24"/>
          <w:szCs w:val="24"/>
        </w:rPr>
        <w:t xml:space="preserve"> </w:t>
      </w:r>
      <w:r w:rsidRPr="007A0F90">
        <w:rPr>
          <w:rFonts w:ascii="Times New Roman" w:hAnsi="Times New Roman" w:cs="Times New Roman"/>
          <w:sz w:val="24"/>
          <w:szCs w:val="24"/>
        </w:rPr>
        <w:t>«старший учитель»-3.</w:t>
      </w:r>
    </w:p>
    <w:p w:rsidR="00F12660" w:rsidRPr="007A0F90" w:rsidRDefault="00F12660" w:rsidP="00F12660">
      <w:pPr>
        <w:rPr>
          <w:rFonts w:ascii="Times New Roman" w:hAnsi="Times New Roman" w:cs="Times New Roman"/>
          <w:sz w:val="24"/>
          <w:szCs w:val="24"/>
        </w:rPr>
      </w:pPr>
      <w:r w:rsidRPr="007A0F90">
        <w:rPr>
          <w:rFonts w:ascii="Times New Roman" w:hAnsi="Times New Roman" w:cs="Times New Roman"/>
          <w:sz w:val="24"/>
          <w:szCs w:val="24"/>
        </w:rPr>
        <w:t>    Як бачимо, якісний склад педагогічних працівників є досить високим, що дає змогу більш ефективно вирішувати педагогічні проблеми. Середній вік становить приблизно 49 років.</w:t>
      </w:r>
    </w:p>
    <w:p w:rsidR="00F12660" w:rsidRDefault="00F12660" w:rsidP="0058157A">
      <w:pPr>
        <w:shd w:val="clear" w:color="auto" w:fill="FFFFFF"/>
        <w:spacing w:after="0" w:line="240" w:lineRule="auto"/>
        <w:jc w:val="center"/>
        <w:rPr>
          <w:rFonts w:ascii="Times New Roman" w:eastAsia="Times New Roman" w:hAnsi="Times New Roman" w:cs="Times New Roman"/>
          <w:b/>
          <w:bCs/>
          <w:iCs/>
          <w:sz w:val="28"/>
          <w:szCs w:val="28"/>
          <w:lang w:val="ru-RU" w:eastAsia="ru-RU"/>
        </w:rPr>
      </w:pPr>
    </w:p>
    <w:p w:rsidR="0058157A" w:rsidRPr="0058157A" w:rsidRDefault="00F12660" w:rsidP="0058157A">
      <w:pPr>
        <w:shd w:val="clear" w:color="auto" w:fill="FFFFFF"/>
        <w:spacing w:after="0" w:line="240" w:lineRule="auto"/>
        <w:jc w:val="center"/>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b/>
          <w:bCs/>
          <w:iCs/>
          <w:sz w:val="28"/>
          <w:szCs w:val="28"/>
          <w:lang w:val="ru-RU" w:eastAsia="ru-RU"/>
        </w:rPr>
        <w:t>Н</w:t>
      </w:r>
      <w:r w:rsidR="0058157A" w:rsidRPr="0058157A">
        <w:rPr>
          <w:rFonts w:ascii="Times New Roman" w:eastAsia="Times New Roman" w:hAnsi="Times New Roman" w:cs="Times New Roman"/>
          <w:b/>
          <w:bCs/>
          <w:iCs/>
          <w:sz w:val="28"/>
          <w:szCs w:val="28"/>
          <w:lang w:val="ru-RU" w:eastAsia="ru-RU"/>
        </w:rPr>
        <w:t>авчально-виховної</w:t>
      </w:r>
      <w:proofErr w:type="spellEnd"/>
      <w:r w:rsidR="0058157A" w:rsidRPr="0058157A">
        <w:rPr>
          <w:rFonts w:ascii="Times New Roman" w:eastAsia="Times New Roman" w:hAnsi="Times New Roman" w:cs="Times New Roman"/>
          <w:b/>
          <w:bCs/>
          <w:iCs/>
          <w:sz w:val="28"/>
          <w:szCs w:val="28"/>
          <w:lang w:val="ru-RU" w:eastAsia="ru-RU"/>
        </w:rPr>
        <w:t xml:space="preserve"> </w:t>
      </w:r>
      <w:proofErr w:type="spellStart"/>
      <w:r w:rsidR="0058157A" w:rsidRPr="0058157A">
        <w:rPr>
          <w:rFonts w:ascii="Times New Roman" w:eastAsia="Times New Roman" w:hAnsi="Times New Roman" w:cs="Times New Roman"/>
          <w:b/>
          <w:bCs/>
          <w:iCs/>
          <w:sz w:val="28"/>
          <w:szCs w:val="28"/>
          <w:lang w:val="ru-RU" w:eastAsia="ru-RU"/>
        </w:rPr>
        <w:t>роботи</w:t>
      </w:r>
      <w:proofErr w:type="spellEnd"/>
    </w:p>
    <w:p w:rsidR="0058157A" w:rsidRDefault="0058157A" w:rsidP="0058157A">
      <w:pPr>
        <w:shd w:val="clear" w:color="auto" w:fill="FFFFFF"/>
        <w:spacing w:after="0" w:line="240" w:lineRule="auto"/>
        <w:jc w:val="center"/>
        <w:rPr>
          <w:rFonts w:ascii="Times New Roman" w:eastAsia="Times New Roman" w:hAnsi="Times New Roman" w:cs="Times New Roman"/>
          <w:b/>
          <w:bCs/>
          <w:iCs/>
          <w:sz w:val="28"/>
          <w:szCs w:val="28"/>
          <w:lang w:val="ru-RU" w:eastAsia="ru-RU"/>
        </w:rPr>
      </w:pPr>
      <w:r w:rsidRPr="0058157A">
        <w:rPr>
          <w:rFonts w:ascii="Times New Roman" w:eastAsia="Times New Roman" w:hAnsi="Times New Roman" w:cs="Times New Roman"/>
          <w:b/>
          <w:bCs/>
          <w:iCs/>
          <w:sz w:val="28"/>
          <w:szCs w:val="28"/>
          <w:lang w:val="ru-RU" w:eastAsia="ru-RU"/>
        </w:rPr>
        <w:t>за 2024-2025 н.р.</w:t>
      </w:r>
    </w:p>
    <w:p w:rsidR="0058157A" w:rsidRPr="0058157A" w:rsidRDefault="0058157A" w:rsidP="0058157A">
      <w:pPr>
        <w:shd w:val="clear" w:color="auto" w:fill="FFFFFF"/>
        <w:spacing w:after="0" w:line="240" w:lineRule="auto"/>
        <w:jc w:val="center"/>
        <w:rPr>
          <w:rFonts w:ascii="Times New Roman" w:eastAsia="Times New Roman" w:hAnsi="Times New Roman" w:cs="Times New Roman"/>
          <w:sz w:val="28"/>
          <w:szCs w:val="28"/>
          <w:lang w:val="ru-RU" w:eastAsia="ru-RU"/>
        </w:rPr>
      </w:pPr>
    </w:p>
    <w:p w:rsid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proofErr w:type="spellStart"/>
      <w:r w:rsidRPr="0058157A">
        <w:rPr>
          <w:rFonts w:ascii="Times New Roman" w:eastAsia="Times New Roman" w:hAnsi="Times New Roman" w:cs="Times New Roman"/>
          <w:sz w:val="28"/>
          <w:szCs w:val="28"/>
          <w:lang w:val="ru-RU" w:eastAsia="ru-RU"/>
        </w:rPr>
        <w:t>Основна</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діяльність</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ліцею</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спрямована</w:t>
      </w:r>
      <w:proofErr w:type="spellEnd"/>
      <w:r w:rsidRPr="0058157A">
        <w:rPr>
          <w:rFonts w:ascii="Times New Roman" w:eastAsia="Times New Roman" w:hAnsi="Times New Roman" w:cs="Times New Roman"/>
          <w:sz w:val="28"/>
          <w:szCs w:val="28"/>
          <w:lang w:val="ru-RU" w:eastAsia="ru-RU"/>
        </w:rPr>
        <w:t xml:space="preserve"> на </w:t>
      </w:r>
      <w:proofErr w:type="spellStart"/>
      <w:r w:rsidRPr="0058157A">
        <w:rPr>
          <w:rFonts w:ascii="Times New Roman" w:eastAsia="Times New Roman" w:hAnsi="Times New Roman" w:cs="Times New Roman"/>
          <w:sz w:val="28"/>
          <w:szCs w:val="28"/>
          <w:lang w:val="ru-RU" w:eastAsia="ru-RU"/>
        </w:rPr>
        <w:t>створення</w:t>
      </w:r>
      <w:proofErr w:type="spellEnd"/>
      <w:r w:rsidRPr="0058157A">
        <w:rPr>
          <w:rFonts w:ascii="Times New Roman" w:eastAsia="Times New Roman" w:hAnsi="Times New Roman" w:cs="Times New Roman"/>
          <w:sz w:val="28"/>
          <w:szCs w:val="28"/>
          <w:lang w:val="ru-RU" w:eastAsia="ru-RU"/>
        </w:rPr>
        <w:t xml:space="preserve"> умов для </w:t>
      </w:r>
      <w:proofErr w:type="spellStart"/>
      <w:r w:rsidRPr="0058157A">
        <w:rPr>
          <w:rFonts w:ascii="Times New Roman" w:eastAsia="Times New Roman" w:hAnsi="Times New Roman" w:cs="Times New Roman"/>
          <w:sz w:val="28"/>
          <w:szCs w:val="28"/>
          <w:lang w:val="ru-RU" w:eastAsia="ru-RU"/>
        </w:rPr>
        <w:t>реалізації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державної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політики</w:t>
      </w:r>
      <w:proofErr w:type="spellEnd"/>
      <w:r w:rsidRPr="0058157A">
        <w:rPr>
          <w:rFonts w:ascii="Times New Roman" w:eastAsia="Times New Roman" w:hAnsi="Times New Roman" w:cs="Times New Roman"/>
          <w:sz w:val="28"/>
          <w:szCs w:val="28"/>
          <w:lang w:val="ru-RU" w:eastAsia="ru-RU"/>
        </w:rPr>
        <w:t xml:space="preserve"> у </w:t>
      </w:r>
      <w:proofErr w:type="spellStart"/>
      <w:r w:rsidRPr="0058157A">
        <w:rPr>
          <w:rFonts w:ascii="Times New Roman" w:eastAsia="Times New Roman" w:hAnsi="Times New Roman" w:cs="Times New Roman"/>
          <w:sz w:val="28"/>
          <w:szCs w:val="28"/>
          <w:lang w:val="ru-RU" w:eastAsia="ru-RU"/>
        </w:rPr>
        <w:t>сфері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згідно</w:t>
      </w:r>
      <w:proofErr w:type="spellEnd"/>
      <w:r w:rsidRPr="0058157A">
        <w:rPr>
          <w:rFonts w:ascii="Times New Roman" w:eastAsia="Times New Roman" w:hAnsi="Times New Roman" w:cs="Times New Roman"/>
          <w:sz w:val="28"/>
          <w:szCs w:val="28"/>
          <w:lang w:val="ru-RU" w:eastAsia="ru-RU"/>
        </w:rPr>
        <w:t xml:space="preserve"> ст. 53 </w:t>
      </w:r>
      <w:proofErr w:type="spellStart"/>
      <w:r w:rsidRPr="0058157A">
        <w:rPr>
          <w:rFonts w:ascii="Times New Roman" w:eastAsia="Times New Roman" w:hAnsi="Times New Roman" w:cs="Times New Roman"/>
          <w:sz w:val="28"/>
          <w:szCs w:val="28"/>
          <w:lang w:val="ru-RU" w:eastAsia="ru-RU"/>
        </w:rPr>
        <w:t>Конституції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України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Законів</w:t>
      </w:r>
      <w:proofErr w:type="spellEnd"/>
      <w:r w:rsidRPr="0058157A">
        <w:rPr>
          <w:rFonts w:ascii="Times New Roman" w:eastAsia="Times New Roman" w:hAnsi="Times New Roman" w:cs="Times New Roman"/>
          <w:sz w:val="28"/>
          <w:szCs w:val="28"/>
          <w:lang w:val="ru-RU" w:eastAsia="ru-RU"/>
        </w:rPr>
        <w:t xml:space="preserve"> </w:t>
      </w:r>
      <w:proofErr w:type="spellStart"/>
      <w:proofErr w:type="gramStart"/>
      <w:r w:rsidRPr="0058157A">
        <w:rPr>
          <w:rFonts w:ascii="Times New Roman" w:eastAsia="Times New Roman" w:hAnsi="Times New Roman" w:cs="Times New Roman"/>
          <w:sz w:val="28"/>
          <w:szCs w:val="28"/>
          <w:lang w:val="ru-RU" w:eastAsia="ru-RU"/>
        </w:rPr>
        <w:t>Укра</w:t>
      </w:r>
      <w:proofErr w:type="gramEnd"/>
      <w:r w:rsidRPr="0058157A">
        <w:rPr>
          <w:rFonts w:ascii="Times New Roman" w:eastAsia="Times New Roman" w:hAnsi="Times New Roman" w:cs="Times New Roman"/>
          <w:sz w:val="28"/>
          <w:szCs w:val="28"/>
          <w:lang w:val="ru-RU" w:eastAsia="ru-RU"/>
        </w:rPr>
        <w:t>їни</w:t>
      </w:r>
      <w:proofErr w:type="spellEnd"/>
      <w:r w:rsidRPr="0058157A">
        <w:rPr>
          <w:rFonts w:ascii="Times New Roman" w:eastAsia="Times New Roman" w:hAnsi="Times New Roman" w:cs="Times New Roman"/>
          <w:sz w:val="28"/>
          <w:szCs w:val="28"/>
          <w:lang w:val="ru-RU" w:eastAsia="ru-RU"/>
        </w:rPr>
        <w:t xml:space="preserve"> «Про </w:t>
      </w:r>
      <w:proofErr w:type="spellStart"/>
      <w:r w:rsidRPr="0058157A">
        <w:rPr>
          <w:rFonts w:ascii="Times New Roman" w:eastAsia="Times New Roman" w:hAnsi="Times New Roman" w:cs="Times New Roman"/>
          <w:sz w:val="28"/>
          <w:szCs w:val="28"/>
          <w:lang w:val="ru-RU" w:eastAsia="ru-RU"/>
        </w:rPr>
        <w:t>освіту</w:t>
      </w:r>
      <w:proofErr w:type="spellEnd"/>
      <w:r w:rsidRPr="0058157A">
        <w:rPr>
          <w:rFonts w:ascii="Times New Roman" w:eastAsia="Times New Roman" w:hAnsi="Times New Roman" w:cs="Times New Roman"/>
          <w:sz w:val="28"/>
          <w:szCs w:val="28"/>
          <w:lang w:val="ru-RU" w:eastAsia="ru-RU"/>
        </w:rPr>
        <w:t xml:space="preserve">», «Про </w:t>
      </w:r>
      <w:proofErr w:type="spellStart"/>
      <w:r w:rsidRPr="0058157A">
        <w:rPr>
          <w:rFonts w:ascii="Times New Roman" w:eastAsia="Times New Roman" w:hAnsi="Times New Roman" w:cs="Times New Roman"/>
          <w:sz w:val="28"/>
          <w:szCs w:val="28"/>
          <w:lang w:val="ru-RU" w:eastAsia="ru-RU"/>
        </w:rPr>
        <w:t>загальну</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середню</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освіту</w:t>
      </w:r>
      <w:proofErr w:type="spellEnd"/>
      <w:r w:rsidRPr="0058157A">
        <w:rPr>
          <w:rFonts w:ascii="Times New Roman" w:eastAsia="Times New Roman" w:hAnsi="Times New Roman" w:cs="Times New Roman"/>
          <w:sz w:val="28"/>
          <w:szCs w:val="28"/>
          <w:lang w:val="ru-RU" w:eastAsia="ru-RU"/>
        </w:rPr>
        <w:t xml:space="preserve">», Закону </w:t>
      </w:r>
      <w:proofErr w:type="spellStart"/>
      <w:r w:rsidRPr="0058157A">
        <w:rPr>
          <w:rFonts w:ascii="Times New Roman" w:eastAsia="Times New Roman" w:hAnsi="Times New Roman" w:cs="Times New Roman"/>
          <w:sz w:val="28"/>
          <w:szCs w:val="28"/>
          <w:lang w:val="ru-RU" w:eastAsia="ru-RU"/>
        </w:rPr>
        <w:t>України</w:t>
      </w:r>
      <w:proofErr w:type="spellEnd"/>
      <w:r w:rsidRPr="0058157A">
        <w:rPr>
          <w:rFonts w:ascii="Times New Roman" w:eastAsia="Times New Roman" w:hAnsi="Times New Roman" w:cs="Times New Roman"/>
          <w:sz w:val="28"/>
          <w:szCs w:val="28"/>
          <w:lang w:val="ru-RU" w:eastAsia="ru-RU"/>
        </w:rPr>
        <w:t xml:space="preserve"> «Про </w:t>
      </w:r>
      <w:proofErr w:type="spellStart"/>
      <w:r w:rsidRPr="0058157A">
        <w:rPr>
          <w:rFonts w:ascii="Times New Roman" w:eastAsia="Times New Roman" w:hAnsi="Times New Roman" w:cs="Times New Roman"/>
          <w:sz w:val="28"/>
          <w:szCs w:val="28"/>
          <w:lang w:val="ru-RU" w:eastAsia="ru-RU"/>
        </w:rPr>
        <w:t>внесення</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змін</w:t>
      </w:r>
      <w:proofErr w:type="spellEnd"/>
      <w:r w:rsidRPr="0058157A">
        <w:rPr>
          <w:rFonts w:ascii="Times New Roman" w:eastAsia="Times New Roman" w:hAnsi="Times New Roman" w:cs="Times New Roman"/>
          <w:sz w:val="28"/>
          <w:szCs w:val="28"/>
          <w:lang w:val="ru-RU" w:eastAsia="ru-RU"/>
        </w:rPr>
        <w:t xml:space="preserve"> до </w:t>
      </w:r>
      <w:proofErr w:type="spellStart"/>
      <w:r w:rsidRPr="0058157A">
        <w:rPr>
          <w:rFonts w:ascii="Times New Roman" w:eastAsia="Times New Roman" w:hAnsi="Times New Roman" w:cs="Times New Roman"/>
          <w:sz w:val="28"/>
          <w:szCs w:val="28"/>
          <w:lang w:val="ru-RU" w:eastAsia="ru-RU"/>
        </w:rPr>
        <w:t>законодавчих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актів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питань</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загальної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середньої</w:t>
      </w:r>
      <w:proofErr w:type="spellEnd"/>
      <w:r w:rsidRPr="0058157A">
        <w:rPr>
          <w:rFonts w:ascii="Times New Roman" w:eastAsia="Times New Roman" w:hAnsi="Times New Roman" w:cs="Times New Roman"/>
          <w:sz w:val="28"/>
          <w:szCs w:val="28"/>
          <w:lang w:val="ru-RU" w:eastAsia="ru-RU"/>
        </w:rPr>
        <w:t xml:space="preserve"> та </w:t>
      </w:r>
      <w:proofErr w:type="spellStart"/>
      <w:r w:rsidRPr="0058157A">
        <w:rPr>
          <w:rFonts w:ascii="Times New Roman" w:eastAsia="Times New Roman" w:hAnsi="Times New Roman" w:cs="Times New Roman"/>
          <w:sz w:val="28"/>
          <w:szCs w:val="28"/>
          <w:lang w:val="ru-RU" w:eastAsia="ru-RU"/>
        </w:rPr>
        <w:t>дошкільної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середньої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освіти</w:t>
      </w:r>
      <w:proofErr w:type="spellEnd"/>
      <w:r w:rsidRPr="0058157A">
        <w:rPr>
          <w:rFonts w:ascii="Times New Roman" w:eastAsia="Times New Roman" w:hAnsi="Times New Roman" w:cs="Times New Roman"/>
          <w:sz w:val="28"/>
          <w:szCs w:val="28"/>
          <w:lang w:val="ru-RU" w:eastAsia="ru-RU"/>
        </w:rPr>
        <w:t>», «</w:t>
      </w:r>
      <w:proofErr w:type="gramStart"/>
      <w:r w:rsidRPr="0058157A">
        <w:rPr>
          <w:rFonts w:ascii="Times New Roman" w:eastAsia="Times New Roman" w:hAnsi="Times New Roman" w:cs="Times New Roman"/>
          <w:sz w:val="28"/>
          <w:szCs w:val="28"/>
          <w:lang w:val="ru-RU" w:eastAsia="ru-RU"/>
        </w:rPr>
        <w:t>Державного</w:t>
      </w:r>
      <w:proofErr w:type="gramEnd"/>
      <w:r w:rsidRPr="0058157A">
        <w:rPr>
          <w:rFonts w:ascii="Times New Roman" w:eastAsia="Times New Roman" w:hAnsi="Times New Roman" w:cs="Times New Roman"/>
          <w:sz w:val="28"/>
          <w:szCs w:val="28"/>
          <w:lang w:val="ru-RU" w:eastAsia="ru-RU"/>
        </w:rPr>
        <w:t xml:space="preserve"> стандарту </w:t>
      </w:r>
      <w:proofErr w:type="spellStart"/>
      <w:r w:rsidRPr="0058157A">
        <w:rPr>
          <w:rFonts w:ascii="Times New Roman" w:eastAsia="Times New Roman" w:hAnsi="Times New Roman" w:cs="Times New Roman"/>
          <w:sz w:val="28"/>
          <w:szCs w:val="28"/>
          <w:lang w:val="ru-RU" w:eastAsia="ru-RU"/>
        </w:rPr>
        <w:t>початкової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освіти</w:t>
      </w:r>
      <w:proofErr w:type="spellEnd"/>
      <w:r w:rsidRPr="0058157A">
        <w:rPr>
          <w:rFonts w:ascii="Times New Roman" w:eastAsia="Times New Roman" w:hAnsi="Times New Roman" w:cs="Times New Roman"/>
          <w:sz w:val="28"/>
          <w:szCs w:val="28"/>
          <w:lang w:val="ru-RU" w:eastAsia="ru-RU"/>
        </w:rPr>
        <w:t>», «</w:t>
      </w:r>
      <w:proofErr w:type="spellStart"/>
      <w:r w:rsidRPr="0058157A">
        <w:rPr>
          <w:rFonts w:ascii="Times New Roman" w:eastAsia="Times New Roman" w:hAnsi="Times New Roman" w:cs="Times New Roman"/>
          <w:sz w:val="28"/>
          <w:szCs w:val="28"/>
          <w:lang w:val="ru-RU" w:eastAsia="ru-RU"/>
        </w:rPr>
        <w:t>Положення</w:t>
      </w:r>
      <w:proofErr w:type="spellEnd"/>
      <w:r w:rsidRPr="0058157A">
        <w:rPr>
          <w:rFonts w:ascii="Times New Roman" w:eastAsia="Times New Roman" w:hAnsi="Times New Roman" w:cs="Times New Roman"/>
          <w:sz w:val="28"/>
          <w:szCs w:val="28"/>
          <w:lang w:val="ru-RU" w:eastAsia="ru-RU"/>
        </w:rPr>
        <w:t xml:space="preserve"> про </w:t>
      </w:r>
      <w:proofErr w:type="spellStart"/>
      <w:r w:rsidRPr="0058157A">
        <w:rPr>
          <w:rFonts w:ascii="Times New Roman" w:eastAsia="Times New Roman" w:hAnsi="Times New Roman" w:cs="Times New Roman"/>
          <w:sz w:val="28"/>
          <w:szCs w:val="28"/>
          <w:lang w:val="ru-RU" w:eastAsia="ru-RU"/>
        </w:rPr>
        <w:t>загальноосвітній</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навчальний</w:t>
      </w:r>
      <w:proofErr w:type="spellEnd"/>
      <w:r w:rsidRPr="0058157A">
        <w:rPr>
          <w:rFonts w:ascii="Times New Roman" w:eastAsia="Times New Roman" w:hAnsi="Times New Roman" w:cs="Times New Roman"/>
          <w:sz w:val="28"/>
          <w:szCs w:val="28"/>
          <w:lang w:val="ru-RU" w:eastAsia="ru-RU"/>
        </w:rPr>
        <w:t xml:space="preserve"> заклад» </w:t>
      </w:r>
      <w:proofErr w:type="spellStart"/>
      <w:r w:rsidRPr="0058157A">
        <w:rPr>
          <w:rFonts w:ascii="Times New Roman" w:eastAsia="Times New Roman" w:hAnsi="Times New Roman" w:cs="Times New Roman"/>
          <w:sz w:val="28"/>
          <w:szCs w:val="28"/>
          <w:lang w:val="ru-RU" w:eastAsia="ru-RU"/>
        </w:rPr>
        <w:t>власного</w:t>
      </w:r>
      <w:proofErr w:type="spellEnd"/>
      <w:r w:rsidRPr="0058157A">
        <w:rPr>
          <w:rFonts w:ascii="Times New Roman" w:eastAsia="Times New Roman" w:hAnsi="Times New Roman" w:cs="Times New Roman"/>
          <w:sz w:val="28"/>
          <w:szCs w:val="28"/>
          <w:lang w:val="ru-RU" w:eastAsia="ru-RU"/>
        </w:rPr>
        <w:t xml:space="preserve"> Статуту та </w:t>
      </w:r>
      <w:proofErr w:type="spellStart"/>
      <w:r w:rsidRPr="0058157A">
        <w:rPr>
          <w:rFonts w:ascii="Times New Roman" w:eastAsia="Times New Roman" w:hAnsi="Times New Roman" w:cs="Times New Roman"/>
          <w:sz w:val="28"/>
          <w:szCs w:val="28"/>
          <w:lang w:val="ru-RU" w:eastAsia="ru-RU"/>
        </w:rPr>
        <w:t>інших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нормативних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документів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що</w:t>
      </w:r>
      <w:proofErr w:type="spellEnd"/>
      <w:r w:rsidRPr="0058157A">
        <w:rPr>
          <w:rFonts w:ascii="Times New Roman" w:eastAsia="Times New Roman" w:hAnsi="Times New Roman" w:cs="Times New Roman"/>
          <w:sz w:val="28"/>
          <w:szCs w:val="28"/>
          <w:lang w:val="ru-RU" w:eastAsia="ru-RU"/>
        </w:rPr>
        <w:t xml:space="preserve"> не </w:t>
      </w:r>
      <w:proofErr w:type="spellStart"/>
      <w:r w:rsidRPr="0058157A">
        <w:rPr>
          <w:rFonts w:ascii="Times New Roman" w:eastAsia="Times New Roman" w:hAnsi="Times New Roman" w:cs="Times New Roman"/>
          <w:sz w:val="28"/>
          <w:szCs w:val="28"/>
          <w:lang w:val="ru-RU" w:eastAsia="ru-RU"/>
        </w:rPr>
        <w:t>суперечать</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законодавству</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України</w:t>
      </w:r>
      <w:proofErr w:type="spellEnd"/>
      <w:r w:rsidRPr="0058157A">
        <w:rPr>
          <w:rFonts w:ascii="Times New Roman" w:eastAsia="Times New Roman" w:hAnsi="Times New Roman" w:cs="Times New Roman"/>
          <w:sz w:val="28"/>
          <w:szCs w:val="28"/>
          <w:lang w:val="ru-RU" w:eastAsia="ru-RU"/>
        </w:rPr>
        <w:t xml:space="preserve"> в </w:t>
      </w:r>
      <w:proofErr w:type="spellStart"/>
      <w:r w:rsidRPr="0058157A">
        <w:rPr>
          <w:rFonts w:ascii="Times New Roman" w:eastAsia="Times New Roman" w:hAnsi="Times New Roman" w:cs="Times New Roman"/>
          <w:sz w:val="28"/>
          <w:szCs w:val="28"/>
          <w:lang w:val="ru-RU" w:eastAsia="ru-RU"/>
        </w:rPr>
        <w:t>галузі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Педагогічним</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колективом</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ліцею</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забезпечується</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реалізація</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державних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стандартів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здійснюється</w:t>
      </w:r>
      <w:proofErr w:type="spellEnd"/>
      <w:r w:rsidRPr="0058157A">
        <w:rPr>
          <w:rFonts w:ascii="Times New Roman" w:eastAsia="Times New Roman" w:hAnsi="Times New Roman" w:cs="Times New Roman"/>
          <w:sz w:val="28"/>
          <w:szCs w:val="28"/>
          <w:lang w:val="ru-RU" w:eastAsia="ru-RU"/>
        </w:rPr>
        <w:t xml:space="preserve"> теоретична </w:t>
      </w:r>
      <w:proofErr w:type="spellStart"/>
      <w:r w:rsidRPr="0058157A">
        <w:rPr>
          <w:rFonts w:ascii="Times New Roman" w:eastAsia="Times New Roman" w:hAnsi="Times New Roman" w:cs="Times New Roman"/>
          <w:sz w:val="28"/>
          <w:szCs w:val="28"/>
          <w:lang w:val="ru-RU" w:eastAsia="ru-RU"/>
        </w:rPr>
        <w:t>і</w:t>
      </w:r>
      <w:proofErr w:type="spellEnd"/>
      <w:r w:rsidRPr="0058157A">
        <w:rPr>
          <w:rFonts w:ascii="Times New Roman" w:eastAsia="Times New Roman" w:hAnsi="Times New Roman" w:cs="Times New Roman"/>
          <w:sz w:val="28"/>
          <w:szCs w:val="28"/>
          <w:lang w:val="ru-RU" w:eastAsia="ru-RU"/>
        </w:rPr>
        <w:t xml:space="preserve"> практична </w:t>
      </w:r>
      <w:proofErr w:type="spellStart"/>
      <w:proofErr w:type="gramStart"/>
      <w:r w:rsidRPr="0058157A">
        <w:rPr>
          <w:rFonts w:ascii="Times New Roman" w:eastAsia="Times New Roman" w:hAnsi="Times New Roman" w:cs="Times New Roman"/>
          <w:sz w:val="28"/>
          <w:szCs w:val="28"/>
          <w:lang w:val="ru-RU" w:eastAsia="ru-RU"/>
        </w:rPr>
        <w:t>п</w:t>
      </w:r>
      <w:proofErr w:type="gramEnd"/>
      <w:r w:rsidRPr="0058157A">
        <w:rPr>
          <w:rFonts w:ascii="Times New Roman" w:eastAsia="Times New Roman" w:hAnsi="Times New Roman" w:cs="Times New Roman"/>
          <w:sz w:val="28"/>
          <w:szCs w:val="28"/>
          <w:lang w:val="ru-RU" w:eastAsia="ru-RU"/>
        </w:rPr>
        <w:t>ідготовка</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предметів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навчального</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робочого</w:t>
      </w:r>
      <w:proofErr w:type="spellEnd"/>
      <w:r w:rsidRPr="0058157A">
        <w:rPr>
          <w:rFonts w:ascii="Times New Roman" w:eastAsia="Times New Roman" w:hAnsi="Times New Roman" w:cs="Times New Roman"/>
          <w:sz w:val="28"/>
          <w:szCs w:val="28"/>
          <w:lang w:val="ru-RU" w:eastAsia="ru-RU"/>
        </w:rPr>
        <w:t xml:space="preserve"> плану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метою максимального </w:t>
      </w:r>
      <w:proofErr w:type="spellStart"/>
      <w:r w:rsidRPr="0058157A">
        <w:rPr>
          <w:rFonts w:ascii="Times New Roman" w:eastAsia="Times New Roman" w:hAnsi="Times New Roman" w:cs="Times New Roman"/>
          <w:sz w:val="28"/>
          <w:szCs w:val="28"/>
          <w:lang w:val="ru-RU" w:eastAsia="ru-RU"/>
        </w:rPr>
        <w:t>розвитку</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інтелекту</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досягнення</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високої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культури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міжнаціональних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взаємин</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формування</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розвинутої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духовності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фізичної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досконалості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естетичної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правової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моральної</w:t>
      </w:r>
      <w:proofErr w:type="spellEnd"/>
      <w:r w:rsidRPr="0058157A">
        <w:rPr>
          <w:rFonts w:ascii="Times New Roman" w:eastAsia="Times New Roman" w:hAnsi="Times New Roman" w:cs="Times New Roman"/>
          <w:sz w:val="28"/>
          <w:szCs w:val="28"/>
          <w:lang w:val="ru-RU" w:eastAsia="ru-RU"/>
        </w:rPr>
        <w:t xml:space="preserve"> та </w:t>
      </w:r>
      <w:proofErr w:type="spellStart"/>
      <w:r w:rsidRPr="0058157A">
        <w:rPr>
          <w:rFonts w:ascii="Times New Roman" w:eastAsia="Times New Roman" w:hAnsi="Times New Roman" w:cs="Times New Roman"/>
          <w:sz w:val="28"/>
          <w:szCs w:val="28"/>
          <w:lang w:val="ru-RU" w:eastAsia="ru-RU"/>
        </w:rPr>
        <w:t>екологічної</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культури</w:t>
      </w:r>
      <w:proofErr w:type="spellEnd"/>
      <w:r w:rsidRPr="0058157A">
        <w:rPr>
          <w:rFonts w:ascii="Times New Roman" w:eastAsia="Times New Roman" w:hAnsi="Times New Roman" w:cs="Times New Roman"/>
          <w:sz w:val="28"/>
          <w:szCs w:val="28"/>
          <w:lang w:val="ru-RU" w:eastAsia="ru-RU"/>
        </w:rPr>
        <w:t>.</w:t>
      </w:r>
    </w:p>
    <w:p w:rsidR="00940879" w:rsidRDefault="00940879" w:rsidP="0058157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Головне завдання нашого ліцею</w:t>
      </w:r>
      <w:r w:rsidRPr="00940879">
        <w:rPr>
          <w:rFonts w:ascii="Times New Roman" w:hAnsi="Times New Roman" w:cs="Times New Roman"/>
          <w:sz w:val="28"/>
          <w:szCs w:val="28"/>
        </w:rPr>
        <w:t xml:space="preserve"> - надання якісної повної загальної освіти дітям шкільного віку. Досягнення цієї мети забезпечується шляхом формування ключових </w:t>
      </w:r>
      <w:proofErr w:type="spellStart"/>
      <w:r w:rsidRPr="00940879">
        <w:rPr>
          <w:rFonts w:ascii="Times New Roman" w:hAnsi="Times New Roman" w:cs="Times New Roman"/>
          <w:sz w:val="28"/>
          <w:szCs w:val="28"/>
        </w:rPr>
        <w:t>компетентностей</w:t>
      </w:r>
      <w:proofErr w:type="spellEnd"/>
      <w:r w:rsidRPr="00940879">
        <w:rPr>
          <w:rFonts w:ascii="Times New Roman" w:hAnsi="Times New Roman" w:cs="Times New Roman"/>
          <w:sz w:val="28"/>
          <w:szCs w:val="28"/>
        </w:rPr>
        <w:t xml:space="preserve">, необхідних кожній сучасній людині для успішної життєдіяльності. Спільними для всіх </w:t>
      </w:r>
      <w:proofErr w:type="spellStart"/>
      <w:r w:rsidRPr="00940879">
        <w:rPr>
          <w:rFonts w:ascii="Times New Roman" w:hAnsi="Times New Roman" w:cs="Times New Roman"/>
          <w:sz w:val="28"/>
          <w:szCs w:val="28"/>
        </w:rPr>
        <w:t>компетентностей</w:t>
      </w:r>
      <w:proofErr w:type="spellEnd"/>
      <w:r w:rsidRPr="00940879">
        <w:rPr>
          <w:rFonts w:ascii="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співпрацювати з іншими людьми, творчість, ініціативність, уміння конструктивно керувати емоціями, оцінювати ризики, приймати рішення, розв’язувати проблеми.</w:t>
      </w:r>
    </w:p>
    <w:p w:rsidR="00940879" w:rsidRPr="00940879" w:rsidRDefault="00940879" w:rsidP="0058157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0879">
        <w:rPr>
          <w:rFonts w:ascii="Times New Roman" w:hAnsi="Times New Roman" w:cs="Times New Roman"/>
          <w:sz w:val="28"/>
          <w:szCs w:val="28"/>
        </w:rPr>
        <w:lastRenderedPageBreak/>
        <w:t>Цей воєнний рік став справжнім викликом для адміністрації, педагогів. Проте, не зважаючи на труднощі, нам вдалося організувати освітній процес із дотриманням вимог безпечної роботи в умовах воєнного стану.</w:t>
      </w:r>
    </w:p>
    <w:p w:rsidR="0058157A" w:rsidRDefault="00940879" w:rsidP="0058157A">
      <w:pPr>
        <w:shd w:val="clear" w:color="auto" w:fill="FFFFFF"/>
        <w:spacing w:after="0" w:line="240" w:lineRule="auto"/>
        <w:ind w:firstLine="708"/>
        <w:jc w:val="both"/>
        <w:rPr>
          <w:rFonts w:ascii="Times New Roman" w:hAnsi="Times New Roman" w:cs="Times New Roman"/>
          <w:sz w:val="28"/>
          <w:szCs w:val="28"/>
        </w:rPr>
      </w:pPr>
      <w:r w:rsidRPr="00940879">
        <w:rPr>
          <w:rFonts w:ascii="Times New Roman" w:hAnsi="Times New Roman" w:cs="Times New Roman"/>
          <w:sz w:val="28"/>
          <w:szCs w:val="28"/>
        </w:rPr>
        <w:t xml:space="preserve">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w:t>
      </w:r>
      <w:proofErr w:type="spellStart"/>
      <w:r w:rsidRPr="00940879">
        <w:rPr>
          <w:rFonts w:ascii="Times New Roman" w:hAnsi="Times New Roman" w:cs="Times New Roman"/>
          <w:sz w:val="28"/>
          <w:szCs w:val="28"/>
        </w:rPr>
        <w:t>педколективу</w:t>
      </w:r>
      <w:proofErr w:type="spellEnd"/>
      <w:r w:rsidRPr="00940879">
        <w:rPr>
          <w:rFonts w:ascii="Times New Roman" w:hAnsi="Times New Roman" w:cs="Times New Roman"/>
          <w:sz w:val="28"/>
          <w:szCs w:val="28"/>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w:t>
      </w:r>
      <w:r>
        <w:rPr>
          <w:rFonts w:ascii="Times New Roman" w:hAnsi="Times New Roman" w:cs="Times New Roman"/>
          <w:sz w:val="28"/>
          <w:szCs w:val="28"/>
        </w:rPr>
        <w:t>, які регламентують роботу ліцею</w:t>
      </w:r>
      <w:r w:rsidRPr="00940879">
        <w:rPr>
          <w:rFonts w:ascii="Times New Roman" w:hAnsi="Times New Roman" w:cs="Times New Roman"/>
          <w:sz w:val="28"/>
          <w:szCs w:val="28"/>
        </w:rPr>
        <w:t xml:space="preserve"> з цих питань. Стан цієї роботи знаходиться під постійним</w:t>
      </w:r>
      <w:r>
        <w:rPr>
          <w:rFonts w:ascii="Times New Roman" w:hAnsi="Times New Roman" w:cs="Times New Roman"/>
          <w:sz w:val="28"/>
          <w:szCs w:val="28"/>
        </w:rPr>
        <w:t xml:space="preserve"> контролем адміністрації. У 2024-2025</w:t>
      </w:r>
      <w:r w:rsidRPr="00940879">
        <w:rPr>
          <w:rFonts w:ascii="Times New Roman" w:hAnsi="Times New Roman" w:cs="Times New Roman"/>
          <w:sz w:val="28"/>
          <w:szCs w:val="28"/>
        </w:rPr>
        <w:t xml:space="preserve"> навчальному році безпечне проведення навчально-виховного процесу здійснювалось відповідно до положення про організацію роботи з охорони праці. Учні та вчителі дотримуються вступного інструктажу з безпеки життєдіяльності учнів та інструкцій з охо</w:t>
      </w:r>
      <w:r w:rsidR="00546C4B">
        <w:rPr>
          <w:rFonts w:ascii="Times New Roman" w:hAnsi="Times New Roman" w:cs="Times New Roman"/>
          <w:sz w:val="28"/>
          <w:szCs w:val="28"/>
        </w:rPr>
        <w:t>рони праці для вчителів. У навчальному закладі</w:t>
      </w:r>
      <w:r w:rsidRPr="00940879">
        <w:rPr>
          <w:rFonts w:ascii="Times New Roman" w:hAnsi="Times New Roman" w:cs="Times New Roman"/>
          <w:sz w:val="28"/>
          <w:szCs w:val="28"/>
        </w:rPr>
        <w:t xml:space="preserve"> розміщені плани евакуації у разі небезпеки чи аварії. Проведено </w:t>
      </w:r>
      <w:r w:rsidR="00546C4B">
        <w:rPr>
          <w:rFonts w:ascii="Times New Roman" w:hAnsi="Times New Roman" w:cs="Times New Roman"/>
          <w:sz w:val="28"/>
          <w:szCs w:val="28"/>
        </w:rPr>
        <w:t>День цивільного захисту</w:t>
      </w:r>
      <w:r w:rsidRPr="00940879">
        <w:rPr>
          <w:rFonts w:ascii="Times New Roman" w:hAnsi="Times New Roman" w:cs="Times New Roman"/>
          <w:sz w:val="28"/>
          <w:szCs w:val="28"/>
        </w:rPr>
        <w:t>. На початку навчального року, напередодні канікул та святкових днів проводяться інструктажі з безпеки життєдіяльності учнів, відпрацьована програма вступного інструктажу. Регулярно проводяться цільо</w:t>
      </w:r>
      <w:r w:rsidR="00546C4B">
        <w:rPr>
          <w:rFonts w:ascii="Times New Roman" w:hAnsi="Times New Roman" w:cs="Times New Roman"/>
          <w:sz w:val="28"/>
          <w:szCs w:val="28"/>
        </w:rPr>
        <w:t>ві інструктажі з учнями. В ліцеї</w:t>
      </w:r>
      <w:r w:rsidRPr="00940879">
        <w:rPr>
          <w:rFonts w:ascii="Times New Roman" w:hAnsi="Times New Roman" w:cs="Times New Roman"/>
          <w:sz w:val="28"/>
          <w:szCs w:val="28"/>
        </w:rPr>
        <w:t xml:space="preserve"> в наявності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Також, у при</w:t>
      </w:r>
      <w:r w:rsidR="00546C4B">
        <w:rPr>
          <w:rFonts w:ascii="Times New Roman" w:hAnsi="Times New Roman" w:cs="Times New Roman"/>
          <w:sz w:val="28"/>
          <w:szCs w:val="28"/>
        </w:rPr>
        <w:t xml:space="preserve">міщенні навчального закладу діє кабінет безпеки. </w:t>
      </w:r>
      <w:r w:rsidRPr="00940879">
        <w:rPr>
          <w:rFonts w:ascii="Times New Roman" w:hAnsi="Times New Roman" w:cs="Times New Roman"/>
          <w:sz w:val="28"/>
          <w:szCs w:val="28"/>
        </w:rPr>
        <w:t>Класні керівники співпрацюють із сім'ями своїх учнів: спілкуються з родиною; тримають зв'язок через мобільний телефон; проводять батьківські лекторії, батьківські збори, анкетування. Традиційними формами роботи з батьками є індивідуальні бесіди, батьківські збори</w:t>
      </w:r>
      <w:r w:rsidR="00546C4B">
        <w:rPr>
          <w:rFonts w:ascii="Times New Roman" w:hAnsi="Times New Roman" w:cs="Times New Roman"/>
          <w:sz w:val="28"/>
          <w:szCs w:val="28"/>
        </w:rPr>
        <w:t>.</w:t>
      </w:r>
    </w:p>
    <w:p w:rsidR="00546C4B" w:rsidRDefault="00546C4B" w:rsidP="0058157A">
      <w:pPr>
        <w:shd w:val="clear" w:color="auto" w:fill="FFFFFF"/>
        <w:spacing w:after="0" w:line="240" w:lineRule="auto"/>
        <w:ind w:firstLine="708"/>
        <w:jc w:val="both"/>
        <w:rPr>
          <w:rFonts w:ascii="Times New Roman" w:hAnsi="Times New Roman" w:cs="Times New Roman"/>
          <w:sz w:val="28"/>
          <w:szCs w:val="28"/>
        </w:rPr>
      </w:pPr>
      <w:r w:rsidRPr="00546C4B">
        <w:rPr>
          <w:rFonts w:ascii="Times New Roman" w:hAnsi="Times New Roman" w:cs="Times New Roman"/>
          <w:sz w:val="28"/>
          <w:szCs w:val="28"/>
        </w:rPr>
        <w:t xml:space="preserve">Підбиваючи підсумки профілактики травматизму серед учнів, можна відзначити, що в навчальному закладі здійснюється робота щодо попередження нещасних випадків, створення безпечних умов </w:t>
      </w:r>
      <w:r>
        <w:rPr>
          <w:rFonts w:ascii="Times New Roman" w:hAnsi="Times New Roman" w:cs="Times New Roman"/>
          <w:sz w:val="28"/>
          <w:szCs w:val="28"/>
        </w:rPr>
        <w:t>навчання. У системі роботи ліцею</w:t>
      </w:r>
      <w:r w:rsidRPr="00546C4B">
        <w:rPr>
          <w:rFonts w:ascii="Times New Roman" w:hAnsi="Times New Roman" w:cs="Times New Roman"/>
          <w:sz w:val="28"/>
          <w:szCs w:val="28"/>
        </w:rPr>
        <w:t xml:space="preserve"> розробляються і планомірно впроваджуються заходи по формуванню здорового способу життя учнів та працівників. Проводяться бесіди, які освітлюють найбільш актуальні проблеми, пов’я</w:t>
      </w:r>
      <w:r>
        <w:rPr>
          <w:rFonts w:ascii="Times New Roman" w:hAnsi="Times New Roman" w:cs="Times New Roman"/>
          <w:sz w:val="28"/>
          <w:szCs w:val="28"/>
        </w:rPr>
        <w:t>зані зі станом здоров’я учнів</w:t>
      </w:r>
      <w:r w:rsidRPr="00546C4B">
        <w:rPr>
          <w:rFonts w:ascii="Times New Roman" w:hAnsi="Times New Roman" w:cs="Times New Roman"/>
          <w:sz w:val="28"/>
          <w:szCs w:val="28"/>
        </w:rPr>
        <w:t>: з профілактики шкідливих звичок, профілактики інфекційних захворювань, гігієни тіла</w:t>
      </w:r>
      <w:r>
        <w:rPr>
          <w:rFonts w:ascii="Times New Roman" w:hAnsi="Times New Roman" w:cs="Times New Roman"/>
          <w:sz w:val="28"/>
          <w:szCs w:val="28"/>
        </w:rPr>
        <w:t>, здорового харчування</w:t>
      </w:r>
      <w:r w:rsidRPr="00546C4B">
        <w:rPr>
          <w:rFonts w:ascii="Times New Roman" w:hAnsi="Times New Roman" w:cs="Times New Roman"/>
          <w:sz w:val="28"/>
          <w:szCs w:val="28"/>
        </w:rPr>
        <w:t>.</w:t>
      </w:r>
    </w:p>
    <w:p w:rsidR="00546C4B" w:rsidRDefault="00546C4B" w:rsidP="0058157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в</w:t>
      </w:r>
      <w:r w:rsidRPr="00546C4B">
        <w:rPr>
          <w:rFonts w:ascii="Times New Roman" w:hAnsi="Times New Roman" w:cs="Times New Roman"/>
          <w:sz w:val="28"/>
          <w:szCs w:val="28"/>
        </w:rPr>
        <w:t xml:space="preserve"> закладі освіти реалізується </w:t>
      </w:r>
      <w:proofErr w:type="spellStart"/>
      <w:r w:rsidRPr="00546C4B">
        <w:rPr>
          <w:rFonts w:ascii="Times New Roman" w:hAnsi="Times New Roman" w:cs="Times New Roman"/>
          <w:sz w:val="28"/>
          <w:szCs w:val="28"/>
        </w:rPr>
        <w:t>антибулінгова</w:t>
      </w:r>
      <w:proofErr w:type="spellEnd"/>
      <w:r w:rsidRPr="00546C4B">
        <w:rPr>
          <w:rFonts w:ascii="Times New Roman" w:hAnsi="Times New Roman" w:cs="Times New Roman"/>
          <w:sz w:val="28"/>
          <w:szCs w:val="28"/>
        </w:rPr>
        <w:t xml:space="preserve"> політика, спрямована на запобігання, протидію та реагування проявам </w:t>
      </w:r>
      <w:proofErr w:type="spellStart"/>
      <w:r w:rsidRPr="00546C4B">
        <w:rPr>
          <w:rFonts w:ascii="Times New Roman" w:hAnsi="Times New Roman" w:cs="Times New Roman"/>
          <w:sz w:val="28"/>
          <w:szCs w:val="28"/>
        </w:rPr>
        <w:t>булінгу</w:t>
      </w:r>
      <w:proofErr w:type="spellEnd"/>
      <w:r w:rsidRPr="00546C4B">
        <w:rPr>
          <w:rFonts w:ascii="Times New Roman" w:hAnsi="Times New Roman" w:cs="Times New Roman"/>
          <w:sz w:val="28"/>
          <w:szCs w:val="28"/>
        </w:rPr>
        <w:t xml:space="preserve"> (цькування), дискримінації. Розроблено план захо</w:t>
      </w:r>
      <w:r>
        <w:rPr>
          <w:rFonts w:ascii="Times New Roman" w:hAnsi="Times New Roman" w:cs="Times New Roman"/>
          <w:sz w:val="28"/>
          <w:szCs w:val="28"/>
        </w:rPr>
        <w:t xml:space="preserve">дів щодо профілактики </w:t>
      </w:r>
      <w:proofErr w:type="spellStart"/>
      <w:r>
        <w:rPr>
          <w:rFonts w:ascii="Times New Roman" w:hAnsi="Times New Roman" w:cs="Times New Roman"/>
          <w:sz w:val="28"/>
          <w:szCs w:val="28"/>
        </w:rPr>
        <w:t>булінгу</w:t>
      </w:r>
      <w:proofErr w:type="spellEnd"/>
      <w:r w:rsidRPr="00546C4B">
        <w:rPr>
          <w:rFonts w:ascii="Times New Roman" w:hAnsi="Times New Roman" w:cs="Times New Roman"/>
          <w:sz w:val="28"/>
          <w:szCs w:val="28"/>
        </w:rPr>
        <w:t xml:space="preserve"> та методичні рекомендації щодо виявлення, реагування на випадки дома</w:t>
      </w:r>
      <w:r>
        <w:rPr>
          <w:rFonts w:ascii="Times New Roman" w:hAnsi="Times New Roman" w:cs="Times New Roman"/>
          <w:sz w:val="28"/>
          <w:szCs w:val="28"/>
        </w:rPr>
        <w:t xml:space="preserve">шнього насильства. </w:t>
      </w:r>
      <w:r w:rsidRPr="00546C4B">
        <w:rPr>
          <w:rFonts w:ascii="Times New Roman" w:hAnsi="Times New Roman" w:cs="Times New Roman"/>
          <w:sz w:val="28"/>
          <w:szCs w:val="28"/>
        </w:rPr>
        <w:t>Ця політика забезпечується через проведення бесід з учнями, проведення тематичних позаурочних заходів, наскрізного процесу вих</w:t>
      </w:r>
      <w:r>
        <w:rPr>
          <w:rFonts w:ascii="Times New Roman" w:hAnsi="Times New Roman" w:cs="Times New Roman"/>
          <w:sz w:val="28"/>
          <w:szCs w:val="28"/>
        </w:rPr>
        <w:t>овання.</w:t>
      </w:r>
    </w:p>
    <w:p w:rsidR="00546C4B" w:rsidRPr="00546C4B" w:rsidRDefault="00546C4B" w:rsidP="0058157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46C4B">
        <w:rPr>
          <w:rFonts w:ascii="Times New Roman" w:hAnsi="Times New Roman" w:cs="Times New Roman"/>
          <w:sz w:val="28"/>
          <w:szCs w:val="28"/>
        </w:rPr>
        <w:t xml:space="preserve">Попри складні події, в яких перебуває наша країна, колектив закладу використовував всі можливості для організації якісного навчання, де особливу увагу відведено Системі оцінювання здобувачів освіти. З процедурою оцінювання вчителі знайомлять учнів перед вивченням курсу, теми, </w:t>
      </w:r>
      <w:r w:rsidRPr="00546C4B">
        <w:rPr>
          <w:rFonts w:ascii="Times New Roman" w:hAnsi="Times New Roman" w:cs="Times New Roman"/>
          <w:sz w:val="28"/>
          <w:szCs w:val="28"/>
        </w:rPr>
        <w:lastRenderedPageBreak/>
        <w:t>безпосередньо перед виконанням роботи. Критерії та процедури оцінювання обговорюються з учнями. Більшість здобувачів освіти не завжди усвідомлено оперують даними.</w:t>
      </w:r>
      <w:r>
        <w:rPr>
          <w:rFonts w:ascii="Times New Roman" w:hAnsi="Times New Roman" w:cs="Times New Roman"/>
          <w:sz w:val="28"/>
          <w:szCs w:val="28"/>
        </w:rPr>
        <w:t xml:space="preserve"> </w:t>
      </w:r>
      <w:r w:rsidRPr="00546C4B">
        <w:rPr>
          <w:rFonts w:ascii="Times New Roman" w:hAnsi="Times New Roman" w:cs="Times New Roman"/>
          <w:sz w:val="28"/>
          <w:szCs w:val="28"/>
        </w:rPr>
        <w:t>Інформація про правила і процедури оцінювання з предмету/курсу доведена до учнів, батьків чи їх законних представників. Питання критеріїв оцінювання навчальних досягнень здобувачів знань розглядалося на педагогічній раді.</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8157A" w:rsidRPr="0058157A" w:rsidRDefault="0058157A" w:rsidP="0058157A">
      <w:pPr>
        <w:shd w:val="clear" w:color="auto" w:fill="FFFFFF"/>
        <w:spacing w:after="0" w:line="240" w:lineRule="auto"/>
        <w:ind w:firstLine="708"/>
        <w:jc w:val="both"/>
        <w:rPr>
          <w:rFonts w:ascii="Calibri" w:eastAsia="Calibri" w:hAnsi="Calibri" w:cs="Times New Roman"/>
        </w:rPr>
      </w:pPr>
      <w:r w:rsidRPr="0058157A">
        <w:rPr>
          <w:rFonts w:ascii="Times New Roman" w:eastAsia="Times New Roman" w:hAnsi="Times New Roman" w:cs="Times New Roman"/>
          <w:b/>
          <w:sz w:val="28"/>
          <w:szCs w:val="28"/>
          <w:lang w:eastAsia="ru-RU"/>
        </w:rPr>
        <w:t xml:space="preserve"> </w:t>
      </w:r>
      <w:r w:rsidR="00671E42" w:rsidRPr="0058157A">
        <w:rPr>
          <w:rFonts w:ascii="Times New Roman" w:eastAsia="Times New Roman" w:hAnsi="Times New Roman" w:cs="Times New Roman"/>
          <w:b/>
          <w:sz w:val="28"/>
          <w:szCs w:val="28"/>
          <w:lang w:eastAsia="ru-RU"/>
        </w:rPr>
        <w:t>С</w:t>
      </w:r>
      <w:r w:rsidRPr="0058157A">
        <w:rPr>
          <w:rFonts w:ascii="Times New Roman" w:eastAsia="Times New Roman" w:hAnsi="Times New Roman" w:cs="Times New Roman"/>
          <w:b/>
          <w:sz w:val="28"/>
          <w:szCs w:val="28"/>
          <w:lang w:eastAsia="ru-RU"/>
        </w:rPr>
        <w:t>лайд</w:t>
      </w:r>
      <w:r w:rsidR="00671E42">
        <w:rPr>
          <w:rFonts w:ascii="Times New Roman" w:eastAsia="Times New Roman" w:hAnsi="Times New Roman" w:cs="Times New Roman"/>
          <w:b/>
          <w:sz w:val="28"/>
          <w:szCs w:val="28"/>
          <w:lang w:eastAsia="ru-RU"/>
        </w:rPr>
        <w:t xml:space="preserve"> 11</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58157A">
        <w:rPr>
          <w:rFonts w:ascii="Times New Roman" w:eastAsia="Times New Roman" w:hAnsi="Times New Roman" w:cs="Times New Roman"/>
          <w:sz w:val="28"/>
          <w:szCs w:val="28"/>
          <w:lang w:eastAsia="ru-RU"/>
        </w:rPr>
        <w:t xml:space="preserve">На початок </w:t>
      </w:r>
      <w:proofErr w:type="spellStart"/>
      <w:r w:rsidRPr="0058157A">
        <w:rPr>
          <w:rFonts w:ascii="Times New Roman" w:eastAsia="Times New Roman" w:hAnsi="Times New Roman" w:cs="Times New Roman"/>
          <w:sz w:val="28"/>
          <w:szCs w:val="28"/>
          <w:lang w:eastAsia="ru-RU"/>
        </w:rPr>
        <w:t>навчаль</w:t>
      </w:r>
      <w:r w:rsidRPr="0058157A">
        <w:rPr>
          <w:rFonts w:ascii="Times New Roman" w:eastAsia="Times New Roman" w:hAnsi="Times New Roman" w:cs="Times New Roman"/>
          <w:sz w:val="28"/>
          <w:szCs w:val="28"/>
          <w:lang w:val="ru-RU" w:eastAsia="ru-RU"/>
        </w:rPr>
        <w:t>н</w:t>
      </w:r>
      <w:r>
        <w:rPr>
          <w:rFonts w:ascii="Times New Roman" w:eastAsia="Times New Roman" w:hAnsi="Times New Roman" w:cs="Times New Roman"/>
          <w:sz w:val="28"/>
          <w:szCs w:val="28"/>
          <w:lang w:val="ru-RU" w:eastAsia="ru-RU"/>
        </w:rPr>
        <w:t>ого</w:t>
      </w:r>
      <w:proofErr w:type="spellEnd"/>
      <w:r>
        <w:rPr>
          <w:rFonts w:ascii="Times New Roman" w:eastAsia="Times New Roman" w:hAnsi="Times New Roman" w:cs="Times New Roman"/>
          <w:sz w:val="28"/>
          <w:szCs w:val="28"/>
          <w:lang w:val="ru-RU" w:eastAsia="ru-RU"/>
        </w:rPr>
        <w:t xml:space="preserve"> року в </w:t>
      </w:r>
      <w:proofErr w:type="spellStart"/>
      <w:r>
        <w:rPr>
          <w:rFonts w:ascii="Times New Roman" w:eastAsia="Times New Roman" w:hAnsi="Times New Roman" w:cs="Times New Roman"/>
          <w:sz w:val="28"/>
          <w:szCs w:val="28"/>
          <w:lang w:val="ru-RU" w:eastAsia="ru-RU"/>
        </w:rPr>
        <w:t>ліцеї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налічувалося</w:t>
      </w:r>
      <w:proofErr w:type="spellEnd"/>
      <w:r>
        <w:rPr>
          <w:rFonts w:ascii="Times New Roman" w:eastAsia="Times New Roman" w:hAnsi="Times New Roman" w:cs="Times New Roman"/>
          <w:sz w:val="28"/>
          <w:szCs w:val="28"/>
          <w:lang w:val="ru-RU" w:eastAsia="ru-RU"/>
        </w:rPr>
        <w:t xml:space="preserve"> 10</w:t>
      </w:r>
      <w:r w:rsidRPr="0058157A">
        <w:rPr>
          <w:rFonts w:ascii="Times New Roman" w:eastAsia="Times New Roman" w:hAnsi="Times New Roman" w:cs="Times New Roman"/>
          <w:sz w:val="28"/>
          <w:szCs w:val="28"/>
          <w:lang w:val="ru-RU" w:eastAsia="ru-RU"/>
        </w:rPr>
        <w:t xml:space="preserve">7 </w:t>
      </w:r>
      <w:proofErr w:type="spellStart"/>
      <w:r w:rsidRPr="0058157A">
        <w:rPr>
          <w:rFonts w:ascii="Times New Roman" w:eastAsia="Times New Roman" w:hAnsi="Times New Roman" w:cs="Times New Roman"/>
          <w:sz w:val="28"/>
          <w:szCs w:val="28"/>
          <w:lang w:val="ru-RU" w:eastAsia="ru-RU"/>
        </w:rPr>
        <w:t>учнів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них:</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1-4  </w:t>
      </w:r>
      <w:proofErr w:type="spellStart"/>
      <w:r>
        <w:rPr>
          <w:rFonts w:ascii="Times New Roman" w:eastAsia="Times New Roman" w:hAnsi="Times New Roman" w:cs="Times New Roman"/>
          <w:sz w:val="28"/>
          <w:szCs w:val="28"/>
          <w:lang w:val="ru-RU" w:eastAsia="ru-RU"/>
        </w:rPr>
        <w:t>класи</w:t>
      </w:r>
      <w:proofErr w:type="spellEnd"/>
      <w:r>
        <w:rPr>
          <w:rFonts w:ascii="Times New Roman" w:eastAsia="Times New Roman" w:hAnsi="Times New Roman" w:cs="Times New Roman"/>
          <w:sz w:val="28"/>
          <w:szCs w:val="28"/>
          <w:lang w:val="ru-RU" w:eastAsia="ru-RU"/>
        </w:rPr>
        <w:t xml:space="preserve"> – 34 </w:t>
      </w:r>
      <w:proofErr w:type="spellStart"/>
      <w:r>
        <w:rPr>
          <w:rFonts w:ascii="Times New Roman" w:eastAsia="Times New Roman" w:hAnsi="Times New Roman" w:cs="Times New Roman"/>
          <w:sz w:val="28"/>
          <w:szCs w:val="28"/>
          <w:lang w:val="ru-RU" w:eastAsia="ru-RU"/>
        </w:rPr>
        <w:t>учні</w:t>
      </w:r>
      <w:proofErr w:type="spellEnd"/>
      <w:r w:rsidRPr="0058157A">
        <w:rPr>
          <w:rFonts w:ascii="Times New Roman" w:eastAsia="Times New Roman" w:hAnsi="Times New Roman" w:cs="Times New Roman"/>
          <w:sz w:val="28"/>
          <w:szCs w:val="28"/>
          <w:lang w:val="ru-RU" w:eastAsia="ru-RU"/>
        </w:rPr>
        <w:t>;</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5-9 </w:t>
      </w:r>
      <w:proofErr w:type="spellStart"/>
      <w:r>
        <w:rPr>
          <w:rFonts w:ascii="Times New Roman" w:eastAsia="Times New Roman" w:hAnsi="Times New Roman" w:cs="Times New Roman"/>
          <w:sz w:val="28"/>
          <w:szCs w:val="28"/>
          <w:lang w:val="ru-RU" w:eastAsia="ru-RU"/>
        </w:rPr>
        <w:t>класи</w:t>
      </w:r>
      <w:proofErr w:type="spellEnd"/>
      <w:r>
        <w:rPr>
          <w:rFonts w:ascii="Times New Roman" w:eastAsia="Times New Roman" w:hAnsi="Times New Roman" w:cs="Times New Roman"/>
          <w:sz w:val="28"/>
          <w:szCs w:val="28"/>
          <w:lang w:val="ru-RU" w:eastAsia="ru-RU"/>
        </w:rPr>
        <w:t xml:space="preserve"> – 57</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учнів</w:t>
      </w:r>
      <w:proofErr w:type="spellEnd"/>
      <w:r w:rsidRPr="0058157A">
        <w:rPr>
          <w:rFonts w:ascii="Times New Roman" w:eastAsia="Times New Roman" w:hAnsi="Times New Roman" w:cs="Times New Roman"/>
          <w:sz w:val="28"/>
          <w:szCs w:val="28"/>
          <w:lang w:val="ru-RU" w:eastAsia="ru-RU"/>
        </w:rPr>
        <w:t>;</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8157A">
        <w:rPr>
          <w:rFonts w:ascii="Times New Roman" w:eastAsia="Times New Roman" w:hAnsi="Times New Roman" w:cs="Times New Roman"/>
          <w:sz w:val="28"/>
          <w:szCs w:val="28"/>
          <w:lang w:val="ru-RU" w:eastAsia="ru-RU"/>
        </w:rPr>
        <w:t>10</w:t>
      </w:r>
      <w:r>
        <w:rPr>
          <w:rFonts w:ascii="Times New Roman" w:eastAsia="Times New Roman" w:hAnsi="Times New Roman" w:cs="Times New Roman"/>
          <w:sz w:val="28"/>
          <w:szCs w:val="28"/>
          <w:lang w:val="ru-RU" w:eastAsia="ru-RU"/>
        </w:rPr>
        <w:t>-11</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клас</w:t>
      </w:r>
      <w:r>
        <w:rPr>
          <w:rFonts w:ascii="Times New Roman" w:eastAsia="Times New Roman" w:hAnsi="Times New Roman" w:cs="Times New Roman"/>
          <w:sz w:val="28"/>
          <w:szCs w:val="28"/>
          <w:lang w:val="ru-RU" w:eastAsia="ru-RU"/>
        </w:rPr>
        <w:t>и</w:t>
      </w:r>
      <w:proofErr w:type="spellEnd"/>
      <w:r>
        <w:rPr>
          <w:rFonts w:ascii="Times New Roman" w:eastAsia="Times New Roman" w:hAnsi="Times New Roman" w:cs="Times New Roman"/>
          <w:sz w:val="28"/>
          <w:szCs w:val="28"/>
          <w:lang w:val="ru-RU" w:eastAsia="ru-RU"/>
        </w:rPr>
        <w:t xml:space="preserve"> – 16</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w:t>
      </w:r>
      <w:proofErr w:type="spellEnd"/>
      <w:r w:rsidRPr="0058157A">
        <w:rPr>
          <w:rFonts w:ascii="Times New Roman" w:eastAsia="Times New Roman" w:hAnsi="Times New Roman" w:cs="Times New Roman"/>
          <w:sz w:val="28"/>
          <w:szCs w:val="28"/>
          <w:lang w:eastAsia="ru-RU"/>
        </w:rPr>
        <w:t>і</w:t>
      </w:r>
      <w:r w:rsidRPr="0058157A">
        <w:rPr>
          <w:rFonts w:ascii="Times New Roman" w:eastAsia="Times New Roman" w:hAnsi="Times New Roman" w:cs="Times New Roman"/>
          <w:sz w:val="28"/>
          <w:szCs w:val="28"/>
          <w:lang w:val="ru-RU" w:eastAsia="ru-RU"/>
        </w:rPr>
        <w:t>в.</w:t>
      </w:r>
    </w:p>
    <w:p w:rsidR="0058157A" w:rsidRPr="0058157A" w:rsidRDefault="0058157A" w:rsidP="0058157A">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58157A">
        <w:rPr>
          <w:rFonts w:ascii="Times New Roman" w:eastAsia="Times New Roman" w:hAnsi="Times New Roman" w:cs="Times New Roman"/>
          <w:sz w:val="28"/>
          <w:szCs w:val="28"/>
          <w:lang w:val="ru-RU" w:eastAsia="ru-RU"/>
        </w:rPr>
        <w:t xml:space="preserve">На </w:t>
      </w:r>
      <w:proofErr w:type="spellStart"/>
      <w:r w:rsidRPr="0058157A">
        <w:rPr>
          <w:rFonts w:ascii="Times New Roman" w:eastAsia="Times New Roman" w:hAnsi="Times New Roman" w:cs="Times New Roman"/>
          <w:sz w:val="28"/>
          <w:szCs w:val="28"/>
          <w:lang w:val="ru-RU" w:eastAsia="ru-RU"/>
        </w:rPr>
        <w:t>кінець</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навчального</w:t>
      </w:r>
      <w:proofErr w:type="spellEnd"/>
      <w:r w:rsidRPr="0058157A">
        <w:rPr>
          <w:rFonts w:ascii="Times New Roman" w:eastAsia="Times New Roman" w:hAnsi="Times New Roman" w:cs="Times New Roman"/>
          <w:sz w:val="28"/>
          <w:szCs w:val="28"/>
          <w:lang w:val="ru-RU" w:eastAsia="ru-RU"/>
        </w:rPr>
        <w:t xml:space="preserve"> року в </w:t>
      </w:r>
      <w:proofErr w:type="spellStart"/>
      <w:r w:rsidRPr="0058157A">
        <w:rPr>
          <w:rFonts w:ascii="Times New Roman" w:eastAsia="Times New Roman" w:hAnsi="Times New Roman" w:cs="Times New Roman"/>
          <w:sz w:val="28"/>
          <w:szCs w:val="28"/>
          <w:lang w:val="ru-RU" w:eastAsia="ru-RU"/>
        </w:rPr>
        <w:t>ліц</w:t>
      </w:r>
      <w:r>
        <w:rPr>
          <w:rFonts w:ascii="Times New Roman" w:eastAsia="Times New Roman" w:hAnsi="Times New Roman" w:cs="Times New Roman"/>
          <w:sz w:val="28"/>
          <w:szCs w:val="28"/>
          <w:lang w:val="ru-RU" w:eastAsia="ru-RU"/>
        </w:rPr>
        <w:t>еї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навчається</w:t>
      </w:r>
      <w:proofErr w:type="spellEnd"/>
      <w:r>
        <w:rPr>
          <w:rFonts w:ascii="Times New Roman" w:eastAsia="Times New Roman" w:hAnsi="Times New Roman" w:cs="Times New Roman"/>
          <w:sz w:val="28"/>
          <w:szCs w:val="28"/>
          <w:lang w:val="ru-RU" w:eastAsia="ru-RU"/>
        </w:rPr>
        <w:t xml:space="preserve"> 109</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них </w:t>
      </w:r>
      <w:r>
        <w:rPr>
          <w:rFonts w:ascii="Times New Roman" w:eastAsia="Times New Roman" w:hAnsi="Times New Roman" w:cs="Times New Roman"/>
          <w:sz w:val="28"/>
          <w:szCs w:val="28"/>
          <w:lang w:eastAsia="ru-RU"/>
        </w:rPr>
        <w:t>2</w:t>
      </w:r>
      <w:r w:rsidRPr="0058157A">
        <w:rPr>
          <w:rFonts w:ascii="Times New Roman" w:eastAsia="Times New Roman" w:hAnsi="Times New Roman" w:cs="Times New Roman"/>
          <w:sz w:val="28"/>
          <w:szCs w:val="28"/>
          <w:lang w:eastAsia="ru-RU"/>
        </w:rPr>
        <w:t xml:space="preserve"> учнів </w:t>
      </w:r>
      <w:proofErr w:type="gramStart"/>
      <w:r w:rsidRPr="0058157A">
        <w:rPr>
          <w:rFonts w:ascii="Times New Roman" w:eastAsia="Times New Roman" w:hAnsi="Times New Roman" w:cs="Times New Roman"/>
          <w:sz w:val="28"/>
          <w:szCs w:val="28"/>
          <w:lang w:eastAsia="ru-RU"/>
        </w:rPr>
        <w:t>-В</w:t>
      </w:r>
      <w:proofErr w:type="gramEnd"/>
      <w:r w:rsidRPr="0058157A">
        <w:rPr>
          <w:rFonts w:ascii="Times New Roman" w:eastAsia="Times New Roman" w:hAnsi="Times New Roman" w:cs="Times New Roman"/>
          <w:sz w:val="28"/>
          <w:szCs w:val="28"/>
          <w:lang w:eastAsia="ru-RU"/>
        </w:rPr>
        <w:t>ПО</w:t>
      </w:r>
      <w:r w:rsidRPr="0058157A">
        <w:rPr>
          <w:rFonts w:ascii="Times New Roman" w:eastAsia="Times New Roman" w:hAnsi="Times New Roman" w:cs="Times New Roman"/>
          <w:sz w:val="28"/>
          <w:szCs w:val="28"/>
          <w:lang w:val="ru-RU" w:eastAsia="ru-RU"/>
        </w:rPr>
        <w:t>.</w:t>
      </w:r>
    </w:p>
    <w:p w:rsidR="0058157A" w:rsidRPr="0058157A" w:rsidRDefault="0058157A" w:rsidP="0058157A">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roofErr w:type="spellStart"/>
      <w:r w:rsidRPr="0058157A">
        <w:rPr>
          <w:rFonts w:ascii="Times New Roman" w:eastAsia="Times New Roman" w:hAnsi="Times New Roman" w:cs="Times New Roman"/>
          <w:sz w:val="28"/>
          <w:szCs w:val="28"/>
          <w:lang w:val="ru-RU" w:eastAsia="ru-RU"/>
        </w:rPr>
        <w:t>Згідно</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з</w:t>
      </w:r>
      <w:proofErr w:type="spellEnd"/>
      <w:r w:rsidRPr="0058157A">
        <w:rPr>
          <w:rFonts w:ascii="Times New Roman" w:eastAsia="Times New Roman" w:hAnsi="Times New Roman" w:cs="Times New Roman"/>
          <w:sz w:val="28"/>
          <w:szCs w:val="28"/>
          <w:lang w:val="ru-RU" w:eastAsia="ru-RU"/>
        </w:rPr>
        <w:t xml:space="preserve"> </w:t>
      </w:r>
      <w:proofErr w:type="spellStart"/>
      <w:proofErr w:type="gramStart"/>
      <w:r w:rsidRPr="0058157A">
        <w:rPr>
          <w:rFonts w:ascii="Times New Roman" w:eastAsia="Times New Roman" w:hAnsi="Times New Roman" w:cs="Times New Roman"/>
          <w:sz w:val="28"/>
          <w:szCs w:val="28"/>
          <w:lang w:val="ru-RU" w:eastAsia="ru-RU"/>
        </w:rPr>
        <w:t>р</w:t>
      </w:r>
      <w:proofErr w:type="gramEnd"/>
      <w:r w:rsidRPr="0058157A">
        <w:rPr>
          <w:rFonts w:ascii="Times New Roman" w:eastAsia="Times New Roman" w:hAnsi="Times New Roman" w:cs="Times New Roman"/>
          <w:sz w:val="28"/>
          <w:szCs w:val="28"/>
          <w:lang w:val="ru-RU" w:eastAsia="ru-RU"/>
        </w:rPr>
        <w:t>ічним</w:t>
      </w:r>
      <w:proofErr w:type="spellEnd"/>
      <w:r w:rsidRPr="0058157A">
        <w:rPr>
          <w:rFonts w:ascii="Times New Roman" w:eastAsia="Times New Roman" w:hAnsi="Times New Roman" w:cs="Times New Roman"/>
          <w:sz w:val="28"/>
          <w:szCs w:val="28"/>
          <w:lang w:val="ru-RU" w:eastAsia="ru-RU"/>
        </w:rPr>
        <w:t xml:space="preserve"> планом </w:t>
      </w:r>
      <w:proofErr w:type="spellStart"/>
      <w:r w:rsidRPr="0058157A">
        <w:rPr>
          <w:rFonts w:ascii="Times New Roman" w:eastAsia="Times New Roman" w:hAnsi="Times New Roman" w:cs="Times New Roman"/>
          <w:sz w:val="28"/>
          <w:szCs w:val="28"/>
          <w:lang w:val="ru-RU" w:eastAsia="ru-RU"/>
        </w:rPr>
        <w:t>роботи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освітнього</w:t>
      </w:r>
      <w:proofErr w:type="spellEnd"/>
      <w:r w:rsidRPr="0058157A">
        <w:rPr>
          <w:rFonts w:ascii="Times New Roman" w:eastAsia="Times New Roman" w:hAnsi="Times New Roman" w:cs="Times New Roman"/>
          <w:sz w:val="28"/>
          <w:szCs w:val="28"/>
          <w:lang w:val="ru-RU" w:eastAsia="ru-RU"/>
        </w:rPr>
        <w:t xml:space="preserve"> закладу  на 202</w:t>
      </w:r>
      <w:r>
        <w:rPr>
          <w:rFonts w:ascii="Times New Roman" w:eastAsia="Times New Roman" w:hAnsi="Times New Roman" w:cs="Times New Roman"/>
          <w:sz w:val="28"/>
          <w:szCs w:val="28"/>
          <w:lang w:eastAsia="ru-RU"/>
        </w:rPr>
        <w:t>4</w:t>
      </w:r>
      <w:r w:rsidRPr="0058157A">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eastAsia="ru-RU"/>
        </w:rPr>
        <w:t>5</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навчальний</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рік</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було</w:t>
      </w:r>
      <w:proofErr w:type="spellEnd"/>
      <w:r w:rsidRPr="0058157A">
        <w:rPr>
          <w:rFonts w:ascii="Times New Roman" w:eastAsia="Times New Roman" w:hAnsi="Times New Roman" w:cs="Times New Roman"/>
          <w:sz w:val="28"/>
          <w:szCs w:val="28"/>
          <w:lang w:val="ru-RU" w:eastAsia="ru-RU"/>
        </w:rPr>
        <w:t xml:space="preserve"> проведено </w:t>
      </w:r>
      <w:proofErr w:type="spellStart"/>
      <w:r w:rsidRPr="0058157A">
        <w:rPr>
          <w:rFonts w:ascii="Times New Roman" w:eastAsia="Times New Roman" w:hAnsi="Times New Roman" w:cs="Times New Roman"/>
          <w:sz w:val="28"/>
          <w:szCs w:val="28"/>
          <w:lang w:val="ru-RU" w:eastAsia="ru-RU"/>
        </w:rPr>
        <w:t>аналіз</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досягнень</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учнів</w:t>
      </w:r>
      <w:proofErr w:type="spellEnd"/>
      <w:r w:rsidRPr="0058157A">
        <w:rPr>
          <w:rFonts w:ascii="Times New Roman" w:eastAsia="Times New Roman" w:hAnsi="Times New Roman" w:cs="Times New Roman"/>
          <w:sz w:val="28"/>
          <w:szCs w:val="28"/>
          <w:lang w:val="ru-RU" w:eastAsia="ru-RU"/>
        </w:rPr>
        <w:t xml:space="preserve"> 1-4, 5-1</w:t>
      </w:r>
      <w:r>
        <w:rPr>
          <w:rFonts w:ascii="Times New Roman" w:eastAsia="Times New Roman" w:hAnsi="Times New Roman" w:cs="Times New Roman"/>
          <w:sz w:val="28"/>
          <w:szCs w:val="28"/>
          <w:lang w:eastAsia="ru-RU"/>
        </w:rPr>
        <w:t>1</w:t>
      </w:r>
      <w:r w:rsidRPr="0058157A">
        <w:rPr>
          <w:rFonts w:ascii="Times New Roman" w:eastAsia="Times New Roman" w:hAnsi="Times New Roman" w:cs="Times New Roman"/>
          <w:sz w:val="28"/>
          <w:szCs w:val="28"/>
          <w:lang w:val="ru-RU" w:eastAsia="ru-RU"/>
        </w:rPr>
        <w:t>-</w:t>
      </w:r>
      <w:proofErr w:type="spellStart"/>
      <w:r w:rsidRPr="0058157A">
        <w:rPr>
          <w:rFonts w:ascii="Times New Roman" w:eastAsia="Times New Roman" w:hAnsi="Times New Roman" w:cs="Times New Roman"/>
          <w:sz w:val="28"/>
          <w:szCs w:val="28"/>
          <w:lang w:val="ru-RU" w:eastAsia="ru-RU"/>
        </w:rPr>
        <w:t>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класів</w:t>
      </w:r>
      <w:proofErr w:type="spellEnd"/>
      <w:r w:rsidRPr="0058157A">
        <w:rPr>
          <w:rFonts w:ascii="Times New Roman" w:eastAsia="Times New Roman" w:hAnsi="Times New Roman" w:cs="Times New Roman"/>
          <w:sz w:val="28"/>
          <w:szCs w:val="28"/>
          <w:lang w:val="ru-RU" w:eastAsia="ru-RU"/>
        </w:rPr>
        <w:t>.</w:t>
      </w:r>
    </w:p>
    <w:p w:rsidR="0058157A" w:rsidRPr="0058157A" w:rsidRDefault="0058157A" w:rsidP="0058157A">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8157A">
        <w:rPr>
          <w:rFonts w:ascii="Times New Roman" w:eastAsia="Times New Roman" w:hAnsi="Times New Roman" w:cs="Times New Roman"/>
          <w:sz w:val="28"/>
          <w:szCs w:val="28"/>
          <w:lang w:val="ru-RU" w:eastAsia="ru-RU"/>
        </w:rPr>
        <w:t xml:space="preserve">За </w:t>
      </w:r>
      <w:proofErr w:type="spellStart"/>
      <w:proofErr w:type="gramStart"/>
      <w:r w:rsidRPr="0058157A">
        <w:rPr>
          <w:rFonts w:ascii="Times New Roman" w:eastAsia="Times New Roman" w:hAnsi="Times New Roman" w:cs="Times New Roman"/>
          <w:sz w:val="28"/>
          <w:szCs w:val="28"/>
          <w:lang w:val="ru-RU" w:eastAsia="ru-RU"/>
        </w:rPr>
        <w:t>п</w:t>
      </w:r>
      <w:proofErr w:type="gramEnd"/>
      <w:r w:rsidRPr="0058157A">
        <w:rPr>
          <w:rFonts w:ascii="Times New Roman" w:eastAsia="Times New Roman" w:hAnsi="Times New Roman" w:cs="Times New Roman"/>
          <w:sz w:val="28"/>
          <w:szCs w:val="28"/>
          <w:lang w:val="ru-RU" w:eastAsia="ru-RU"/>
        </w:rPr>
        <w:t>ідсумками</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аналізу</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навчальних</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досягнень</w:t>
      </w:r>
      <w:proofErr w:type="spellEnd"/>
      <w:r w:rsidRPr="0058157A">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eastAsia="ru-RU"/>
        </w:rPr>
        <w:t>4</w:t>
      </w:r>
      <w:r w:rsidRPr="0058157A">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eastAsia="ru-RU"/>
        </w:rPr>
        <w:t>5</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навчального</w:t>
      </w:r>
      <w:proofErr w:type="spellEnd"/>
      <w:r w:rsidRPr="0058157A">
        <w:rPr>
          <w:rFonts w:ascii="Times New Roman" w:eastAsia="Times New Roman" w:hAnsi="Times New Roman" w:cs="Times New Roman"/>
          <w:sz w:val="28"/>
          <w:szCs w:val="28"/>
          <w:lang w:val="ru-RU" w:eastAsia="ru-RU"/>
        </w:rPr>
        <w:t xml:space="preserve"> року </w:t>
      </w:r>
      <w:proofErr w:type="spellStart"/>
      <w:r w:rsidRPr="0058157A">
        <w:rPr>
          <w:rFonts w:ascii="Times New Roman" w:eastAsia="Times New Roman" w:hAnsi="Times New Roman" w:cs="Times New Roman"/>
          <w:sz w:val="28"/>
          <w:szCs w:val="28"/>
          <w:lang w:val="ru-RU" w:eastAsia="ru-RU"/>
        </w:rPr>
        <w:t>із</w:t>
      </w:r>
      <w:proofErr w:type="spellEnd"/>
      <w:r>
        <w:rPr>
          <w:rFonts w:ascii="Times New Roman" w:eastAsia="Times New Roman" w:hAnsi="Times New Roman" w:cs="Times New Roman"/>
          <w:sz w:val="28"/>
          <w:szCs w:val="28"/>
          <w:lang w:val="ru-RU" w:eastAsia="ru-RU"/>
        </w:rPr>
        <w:t xml:space="preserve"> 109</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учнів</w:t>
      </w:r>
      <w:proofErr w:type="spellEnd"/>
      <w:r w:rsidRPr="0058157A">
        <w:rPr>
          <w:rFonts w:ascii="Times New Roman" w:eastAsia="Times New Roman" w:hAnsi="Times New Roman" w:cs="Times New Roman"/>
          <w:sz w:val="28"/>
          <w:szCs w:val="28"/>
          <w:lang w:val="ru-RU" w:eastAsia="ru-RU"/>
        </w:rPr>
        <w:t xml:space="preserve"> 1-1</w:t>
      </w:r>
      <w:r>
        <w:rPr>
          <w:rFonts w:ascii="Times New Roman" w:eastAsia="Times New Roman" w:hAnsi="Times New Roman" w:cs="Times New Roman"/>
          <w:sz w:val="28"/>
          <w:szCs w:val="28"/>
          <w:lang w:eastAsia="ru-RU"/>
        </w:rPr>
        <w:t>1</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класів</w:t>
      </w:r>
      <w:proofErr w:type="spellEnd"/>
      <w:r w:rsidRPr="0058157A">
        <w:rPr>
          <w:rFonts w:ascii="Times New Roman" w:eastAsia="Times New Roman" w:hAnsi="Times New Roman" w:cs="Times New Roman"/>
          <w:sz w:val="28"/>
          <w:szCs w:val="28"/>
          <w:lang w:val="ru-RU" w:eastAsia="ru-RU"/>
        </w:rPr>
        <w:t>:</w:t>
      </w:r>
    </w:p>
    <w:p w:rsidR="0058157A" w:rsidRPr="0058157A" w:rsidRDefault="0058157A" w:rsidP="0058157A">
      <w:pPr>
        <w:numPr>
          <w:ilvl w:val="0"/>
          <w:numId w:val="1"/>
        </w:numPr>
        <w:shd w:val="clear" w:color="auto" w:fill="FFFFFF"/>
        <w:spacing w:after="0" w:line="240" w:lineRule="auto"/>
        <w:ind w:left="68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18</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w:t>
      </w:r>
      <w:r w:rsidRPr="0058157A">
        <w:rPr>
          <w:rFonts w:ascii="Times New Roman" w:eastAsia="Times New Roman" w:hAnsi="Times New Roman" w:cs="Times New Roman"/>
          <w:sz w:val="28"/>
          <w:szCs w:val="28"/>
          <w:lang w:eastAsia="ru-RU"/>
        </w:rPr>
        <w:t>ів</w:t>
      </w:r>
      <w:proofErr w:type="spellEnd"/>
      <w:r w:rsidRPr="0058157A">
        <w:rPr>
          <w:rFonts w:ascii="Times New Roman" w:eastAsia="Times New Roman" w:hAnsi="Times New Roman" w:cs="Times New Roman"/>
          <w:sz w:val="28"/>
          <w:szCs w:val="28"/>
          <w:lang w:val="ru-RU" w:eastAsia="ru-RU"/>
        </w:rPr>
        <w:t xml:space="preserve"> 1-2  </w:t>
      </w:r>
      <w:proofErr w:type="spellStart"/>
      <w:r w:rsidRPr="0058157A">
        <w:rPr>
          <w:rFonts w:ascii="Times New Roman" w:eastAsia="Times New Roman" w:hAnsi="Times New Roman" w:cs="Times New Roman"/>
          <w:sz w:val="28"/>
          <w:szCs w:val="28"/>
          <w:lang w:val="ru-RU" w:eastAsia="ru-RU"/>
        </w:rPr>
        <w:t>класів</w:t>
      </w:r>
      <w:proofErr w:type="spellEnd"/>
      <w:r w:rsidRPr="0058157A">
        <w:rPr>
          <w:rFonts w:ascii="Times New Roman" w:eastAsia="Times New Roman" w:hAnsi="Times New Roman" w:cs="Times New Roman"/>
          <w:sz w:val="28"/>
          <w:szCs w:val="28"/>
          <w:lang w:val="ru-RU" w:eastAsia="ru-RU"/>
        </w:rPr>
        <w:t>  </w:t>
      </w:r>
      <w:proofErr w:type="spellStart"/>
      <w:r w:rsidRPr="0058157A">
        <w:rPr>
          <w:rFonts w:ascii="Times New Roman" w:eastAsia="Times New Roman" w:hAnsi="Times New Roman" w:cs="Times New Roman"/>
          <w:sz w:val="28"/>
          <w:szCs w:val="28"/>
          <w:lang w:val="ru-RU" w:eastAsia="ru-RU"/>
        </w:rPr>
        <w:t>оцінені</w:t>
      </w:r>
      <w:proofErr w:type="spellEnd"/>
      <w:r w:rsidRPr="0058157A">
        <w:rPr>
          <w:rFonts w:ascii="Times New Roman" w:eastAsia="Times New Roman" w:hAnsi="Times New Roman" w:cs="Times New Roman"/>
          <w:sz w:val="28"/>
          <w:szCs w:val="28"/>
          <w:lang w:val="ru-RU" w:eastAsia="ru-RU"/>
        </w:rPr>
        <w:t xml:space="preserve"> вербально </w:t>
      </w:r>
      <w:proofErr w:type="spellStart"/>
      <w:r w:rsidRPr="0058157A">
        <w:rPr>
          <w:rFonts w:ascii="Times New Roman" w:eastAsia="Times New Roman" w:hAnsi="Times New Roman" w:cs="Times New Roman"/>
          <w:sz w:val="28"/>
          <w:szCs w:val="28"/>
          <w:lang w:val="ru-RU" w:eastAsia="ru-RU"/>
        </w:rPr>
        <w:t>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оформлені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свідоцтва</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досягнень</w:t>
      </w:r>
      <w:proofErr w:type="spellEnd"/>
      <w:r w:rsidRPr="0058157A">
        <w:rPr>
          <w:rFonts w:ascii="Times New Roman" w:eastAsia="Times New Roman" w:hAnsi="Times New Roman" w:cs="Times New Roman"/>
          <w:sz w:val="28"/>
          <w:szCs w:val="28"/>
          <w:lang w:val="ru-RU" w:eastAsia="ru-RU"/>
        </w:rPr>
        <w:t>;</w:t>
      </w:r>
    </w:p>
    <w:p w:rsidR="0058157A" w:rsidRPr="0058157A" w:rsidRDefault="0058157A" w:rsidP="0058157A">
      <w:pPr>
        <w:numPr>
          <w:ilvl w:val="0"/>
          <w:numId w:val="1"/>
        </w:numPr>
        <w:shd w:val="clear" w:color="auto" w:fill="FFFFFF"/>
        <w:spacing w:after="0" w:line="240" w:lineRule="auto"/>
        <w:ind w:left="68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16</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w:t>
      </w:r>
      <w:r>
        <w:rPr>
          <w:rFonts w:ascii="Times New Roman" w:eastAsia="Times New Roman" w:hAnsi="Times New Roman" w:cs="Times New Roman"/>
          <w:sz w:val="28"/>
          <w:szCs w:val="28"/>
          <w:lang w:eastAsia="ru-RU"/>
        </w:rPr>
        <w:t>нів</w:t>
      </w:r>
      <w:proofErr w:type="spellEnd"/>
      <w:r w:rsidRPr="0058157A">
        <w:rPr>
          <w:rFonts w:ascii="Times New Roman" w:eastAsia="Times New Roman" w:hAnsi="Times New Roman" w:cs="Times New Roman"/>
          <w:sz w:val="28"/>
          <w:szCs w:val="28"/>
          <w:lang w:val="ru-RU" w:eastAsia="ru-RU"/>
        </w:rPr>
        <w:t xml:space="preserve"> 3-4 </w:t>
      </w:r>
      <w:proofErr w:type="spellStart"/>
      <w:r w:rsidRPr="0058157A">
        <w:rPr>
          <w:rFonts w:ascii="Times New Roman" w:eastAsia="Times New Roman" w:hAnsi="Times New Roman" w:cs="Times New Roman"/>
          <w:sz w:val="28"/>
          <w:szCs w:val="28"/>
          <w:lang w:val="ru-RU" w:eastAsia="ru-RU"/>
        </w:rPr>
        <w:t>класів</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оцінен</w:t>
      </w:r>
      <w:proofErr w:type="spellEnd"/>
      <w:r w:rsidRPr="0058157A">
        <w:rPr>
          <w:rFonts w:ascii="Times New Roman" w:eastAsia="Times New Roman" w:hAnsi="Times New Roman" w:cs="Times New Roman"/>
          <w:sz w:val="28"/>
          <w:szCs w:val="28"/>
          <w:lang w:eastAsia="ru-RU"/>
        </w:rPr>
        <w:t>о</w:t>
      </w:r>
      <w:r w:rsidRPr="0058157A">
        <w:rPr>
          <w:rFonts w:ascii="Times New Roman" w:eastAsia="Times New Roman" w:hAnsi="Times New Roman" w:cs="Times New Roman"/>
          <w:sz w:val="28"/>
          <w:szCs w:val="28"/>
          <w:lang w:val="ru-RU" w:eastAsia="ru-RU"/>
        </w:rPr>
        <w:t xml:space="preserve"> </w:t>
      </w:r>
      <w:proofErr w:type="spellStart"/>
      <w:proofErr w:type="gramStart"/>
      <w:r w:rsidRPr="0058157A">
        <w:rPr>
          <w:rFonts w:ascii="Times New Roman" w:eastAsia="Times New Roman" w:hAnsi="Times New Roman" w:cs="Times New Roman"/>
          <w:sz w:val="28"/>
          <w:szCs w:val="28"/>
          <w:lang w:val="ru-RU" w:eastAsia="ru-RU"/>
        </w:rPr>
        <w:t>р</w:t>
      </w:r>
      <w:proofErr w:type="gramEnd"/>
      <w:r w:rsidRPr="0058157A">
        <w:rPr>
          <w:rFonts w:ascii="Times New Roman" w:eastAsia="Times New Roman" w:hAnsi="Times New Roman" w:cs="Times New Roman"/>
          <w:sz w:val="28"/>
          <w:szCs w:val="28"/>
          <w:lang w:val="ru-RU" w:eastAsia="ru-RU"/>
        </w:rPr>
        <w:t>івнево</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оформлені</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свідоцтва</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досягнень</w:t>
      </w:r>
      <w:proofErr w:type="spellEnd"/>
      <w:r w:rsidRPr="0058157A">
        <w:rPr>
          <w:rFonts w:ascii="Times New Roman" w:eastAsia="Times New Roman" w:hAnsi="Times New Roman" w:cs="Times New Roman"/>
          <w:sz w:val="28"/>
          <w:szCs w:val="28"/>
          <w:lang w:val="ru-RU" w:eastAsia="ru-RU"/>
        </w:rPr>
        <w:t>;</w:t>
      </w:r>
    </w:p>
    <w:p w:rsidR="0058157A" w:rsidRDefault="0058157A" w:rsidP="0058157A">
      <w:pPr>
        <w:numPr>
          <w:ilvl w:val="0"/>
          <w:numId w:val="1"/>
        </w:numPr>
        <w:shd w:val="clear" w:color="auto" w:fill="FFFFFF"/>
        <w:spacing w:after="0" w:line="240" w:lineRule="auto"/>
        <w:ind w:left="68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109</w:t>
      </w:r>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учні</w:t>
      </w:r>
      <w:proofErr w:type="spellEnd"/>
      <w:r w:rsidRPr="0058157A">
        <w:rPr>
          <w:rFonts w:ascii="Times New Roman" w:eastAsia="Times New Roman" w:hAnsi="Times New Roman" w:cs="Times New Roman"/>
          <w:sz w:val="28"/>
          <w:szCs w:val="28"/>
          <w:lang w:eastAsia="ru-RU"/>
        </w:rPr>
        <w:t>в</w:t>
      </w:r>
      <w:r w:rsidRPr="0058157A">
        <w:rPr>
          <w:rFonts w:ascii="Times New Roman" w:eastAsia="Times New Roman" w:hAnsi="Times New Roman" w:cs="Times New Roman"/>
          <w:sz w:val="28"/>
          <w:szCs w:val="28"/>
          <w:lang w:val="ru-RU" w:eastAsia="ru-RU"/>
        </w:rPr>
        <w:t xml:space="preserve"> переведено  на </w:t>
      </w:r>
      <w:proofErr w:type="spellStart"/>
      <w:r w:rsidRPr="0058157A">
        <w:rPr>
          <w:rFonts w:ascii="Times New Roman" w:eastAsia="Times New Roman" w:hAnsi="Times New Roman" w:cs="Times New Roman"/>
          <w:sz w:val="28"/>
          <w:szCs w:val="28"/>
          <w:lang w:val="ru-RU" w:eastAsia="ru-RU"/>
        </w:rPr>
        <w:t>наступний</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рік</w:t>
      </w:r>
      <w:proofErr w:type="spellEnd"/>
      <w:r w:rsidRPr="0058157A">
        <w:rPr>
          <w:rFonts w:ascii="Times New Roman" w:eastAsia="Times New Roman" w:hAnsi="Times New Roman" w:cs="Times New Roman"/>
          <w:sz w:val="28"/>
          <w:szCs w:val="28"/>
          <w:lang w:val="ru-RU" w:eastAsia="ru-RU"/>
        </w:rPr>
        <w:t xml:space="preserve"> </w:t>
      </w:r>
      <w:proofErr w:type="spellStart"/>
      <w:r w:rsidRPr="0058157A">
        <w:rPr>
          <w:rFonts w:ascii="Times New Roman" w:eastAsia="Times New Roman" w:hAnsi="Times New Roman" w:cs="Times New Roman"/>
          <w:sz w:val="28"/>
          <w:szCs w:val="28"/>
          <w:lang w:val="ru-RU" w:eastAsia="ru-RU"/>
        </w:rPr>
        <w:t>навчання</w:t>
      </w:r>
      <w:proofErr w:type="spellEnd"/>
      <w:r w:rsidRPr="0058157A">
        <w:rPr>
          <w:rFonts w:ascii="Times New Roman" w:eastAsia="Times New Roman" w:hAnsi="Times New Roman" w:cs="Times New Roman"/>
          <w:sz w:val="28"/>
          <w:szCs w:val="28"/>
          <w:lang w:val="ru-RU" w:eastAsia="ru-RU"/>
        </w:rPr>
        <w:t>;</w:t>
      </w:r>
    </w:p>
    <w:p w:rsidR="00671E42" w:rsidRPr="0058157A" w:rsidRDefault="00671E42" w:rsidP="00671E42">
      <w:pPr>
        <w:shd w:val="clear" w:color="auto" w:fill="FFFFFF"/>
        <w:spacing w:after="0" w:line="240" w:lineRule="auto"/>
        <w:ind w:left="32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ru-RU"/>
        </w:rPr>
        <w:t>Слайд 12</w:t>
      </w:r>
    </w:p>
    <w:p w:rsidR="0058157A" w:rsidRDefault="0058157A" w:rsidP="0058157A">
      <w:pPr>
        <w:numPr>
          <w:ilvl w:val="0"/>
          <w:numId w:val="1"/>
        </w:numPr>
        <w:shd w:val="clear" w:color="auto" w:fill="FFFFFF"/>
        <w:spacing w:after="0" w:line="240" w:lineRule="auto"/>
        <w:ind w:left="6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учнів нагороджено Похвальними листами «За високі досягнення у навчанні»;</w:t>
      </w:r>
    </w:p>
    <w:p w:rsidR="0058157A" w:rsidRDefault="0058157A" w:rsidP="0058157A">
      <w:pPr>
        <w:numPr>
          <w:ilvl w:val="0"/>
          <w:numId w:val="1"/>
        </w:numPr>
        <w:shd w:val="clear" w:color="auto" w:fill="FFFFFF"/>
        <w:spacing w:after="0" w:line="240" w:lineRule="auto"/>
        <w:ind w:left="6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атестованих учнів немає.</w:t>
      </w:r>
    </w:p>
    <w:p w:rsidR="0058157A" w:rsidRDefault="0058157A" w:rsidP="0058157A">
      <w:pPr>
        <w:shd w:val="clear" w:color="auto" w:fill="FFFFFF"/>
        <w:spacing w:after="0" w:line="240" w:lineRule="auto"/>
        <w:ind w:left="682"/>
        <w:jc w:val="both"/>
        <w:rPr>
          <w:rFonts w:ascii="Times New Roman" w:eastAsia="Times New Roman" w:hAnsi="Times New Roman" w:cs="Times New Roman"/>
          <w:sz w:val="28"/>
          <w:szCs w:val="28"/>
          <w:lang w:eastAsia="ru-RU"/>
        </w:rPr>
      </w:pPr>
    </w:p>
    <w:p w:rsidR="0058157A" w:rsidRDefault="0058157A" w:rsidP="0058157A">
      <w:pPr>
        <w:shd w:val="clear" w:color="auto" w:fill="FFFFFF"/>
        <w:spacing w:after="0" w:line="240" w:lineRule="auto"/>
        <w:ind w:left="322"/>
        <w:jc w:val="both"/>
      </w:pPr>
      <w:r>
        <w:rPr>
          <w:rFonts w:ascii="Times New Roman" w:eastAsia="Times New Roman" w:hAnsi="Times New Roman" w:cs="Times New Roman"/>
          <w:b/>
          <w:sz w:val="28"/>
          <w:szCs w:val="28"/>
          <w:lang w:eastAsia="ru-RU"/>
        </w:rPr>
        <w:t xml:space="preserve"> </w:t>
      </w:r>
      <w:r w:rsidR="00671E42">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лайд</w:t>
      </w:r>
      <w:r w:rsidR="00671E42">
        <w:rPr>
          <w:rFonts w:ascii="Times New Roman" w:eastAsia="Times New Roman" w:hAnsi="Times New Roman" w:cs="Times New Roman"/>
          <w:b/>
          <w:sz w:val="28"/>
          <w:szCs w:val="28"/>
          <w:lang w:eastAsia="ru-RU"/>
        </w:rPr>
        <w:t xml:space="preserve"> 13</w:t>
      </w:r>
    </w:p>
    <w:p w:rsidR="0058157A" w:rsidRDefault="0058157A" w:rsidP="0058157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річного  оцінювання  знань  здобувачів освіти освітнього закладу   наведено  в  таблиці:</w:t>
      </w:r>
    </w:p>
    <w:p w:rsidR="006E08E6" w:rsidRDefault="006E08E6" w:rsidP="00E665D4">
      <w:pPr>
        <w:shd w:val="clear" w:color="auto" w:fill="FFFFFF"/>
        <w:spacing w:after="0" w:line="240" w:lineRule="auto"/>
        <w:jc w:val="both"/>
        <w:rPr>
          <w:rFonts w:ascii="Times New Roman" w:eastAsia="Times New Roman" w:hAnsi="Times New Roman" w:cs="Times New Roman"/>
          <w:sz w:val="28"/>
          <w:szCs w:val="28"/>
          <w:lang w:eastAsia="ru-RU"/>
        </w:rPr>
      </w:pPr>
    </w:p>
    <w:p w:rsidR="006E08E6" w:rsidRDefault="006E08E6" w:rsidP="0058157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8157A" w:rsidRDefault="0058157A" w:rsidP="0058157A">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10636" w:type="dxa"/>
        <w:tblInd w:w="-885" w:type="dxa"/>
        <w:tblCellMar>
          <w:top w:w="15" w:type="dxa"/>
        </w:tblCellMar>
        <w:tblLook w:val="04A0"/>
      </w:tblPr>
      <w:tblGrid>
        <w:gridCol w:w="1239"/>
        <w:gridCol w:w="1206"/>
        <w:gridCol w:w="1083"/>
        <w:gridCol w:w="819"/>
        <w:gridCol w:w="868"/>
        <w:gridCol w:w="822"/>
        <w:gridCol w:w="897"/>
        <w:gridCol w:w="776"/>
        <w:gridCol w:w="942"/>
        <w:gridCol w:w="708"/>
        <w:gridCol w:w="1276"/>
      </w:tblGrid>
      <w:tr w:rsidR="006E08E6" w:rsidTr="00F61178">
        <w:trPr>
          <w:trHeight w:val="502"/>
        </w:trPr>
        <w:tc>
          <w:tcPr>
            <w:tcW w:w="1250" w:type="dxa"/>
            <w:vMerge w:val="restart"/>
            <w:tcBorders>
              <w:top w:val="single" w:sz="8" w:space="0" w:color="FFFFFF"/>
              <w:left w:val="single" w:sz="8" w:space="0" w:color="FFFFFF"/>
              <w:bottom w:val="single" w:sz="8" w:space="0" w:color="FFFFFF"/>
            </w:tcBorders>
            <w:shd w:val="clear" w:color="auto" w:fill="4472C4"/>
          </w:tcPr>
          <w:p w:rsidR="006E08E6" w:rsidRDefault="006E08E6" w:rsidP="00F61178">
            <w:pPr>
              <w:spacing w:after="0" w:line="254" w:lineRule="auto"/>
              <w:ind w:firstLine="29"/>
              <w:rPr>
                <w:rFonts w:ascii="Arial" w:eastAsia="Times New Roman" w:hAnsi="Arial" w:cs="Arial"/>
                <w:sz w:val="36"/>
                <w:szCs w:val="36"/>
                <w:lang w:eastAsia="ru-RU"/>
              </w:rPr>
            </w:pPr>
            <w:r>
              <w:rPr>
                <w:rFonts w:ascii="Times New Roman" w:eastAsia="Calibri" w:hAnsi="Times New Roman" w:cs="Times New Roman"/>
                <w:b/>
                <w:bCs/>
                <w:color w:val="FFFFFF"/>
                <w:kern w:val="2"/>
                <w:sz w:val="24"/>
                <w:szCs w:val="24"/>
                <w:lang w:eastAsia="ru-RU"/>
              </w:rPr>
              <w:t>Клас</w:t>
            </w:r>
            <w:r>
              <w:rPr>
                <w:rFonts w:eastAsia="Calibri" w:cs="Times New Roman"/>
                <w:color w:val="000000"/>
                <w:kern w:val="2"/>
                <w:lang w:eastAsia="ru-RU"/>
              </w:rPr>
              <w:t xml:space="preserve"> </w:t>
            </w:r>
          </w:p>
        </w:tc>
        <w:tc>
          <w:tcPr>
            <w:tcW w:w="1221" w:type="dxa"/>
            <w:vMerge w:val="restart"/>
            <w:tcBorders>
              <w:top w:val="single" w:sz="8" w:space="0" w:color="FFFFFF"/>
              <w:bottom w:val="single" w:sz="8" w:space="0" w:color="FFFFFF"/>
            </w:tcBorders>
            <w:shd w:val="clear" w:color="auto" w:fill="4472C4"/>
          </w:tcPr>
          <w:p w:rsidR="006E08E6" w:rsidRDefault="006E08E6"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FFFFFF"/>
                <w:kern w:val="2"/>
                <w:sz w:val="24"/>
                <w:szCs w:val="24"/>
                <w:lang w:eastAsia="ru-RU"/>
              </w:rPr>
              <w:t>К-сть</w:t>
            </w:r>
            <w:proofErr w:type="spellEnd"/>
            <w:r>
              <w:rPr>
                <w:rFonts w:ascii="Times New Roman" w:eastAsia="Calibri" w:hAnsi="Times New Roman" w:cs="Times New Roman"/>
                <w:b/>
                <w:bCs/>
                <w:color w:val="FFFFFF"/>
                <w:kern w:val="2"/>
                <w:sz w:val="24"/>
                <w:szCs w:val="24"/>
                <w:lang w:eastAsia="ru-RU"/>
              </w:rPr>
              <w:t xml:space="preserve"> учнів</w:t>
            </w:r>
            <w:r>
              <w:rPr>
                <w:rFonts w:eastAsia="Calibri" w:cs="Times New Roman"/>
                <w:color w:val="000000"/>
                <w:kern w:val="2"/>
                <w:lang w:eastAsia="ru-RU"/>
              </w:rPr>
              <w:t xml:space="preserve"> </w:t>
            </w:r>
          </w:p>
        </w:tc>
        <w:tc>
          <w:tcPr>
            <w:tcW w:w="6885" w:type="dxa"/>
            <w:gridSpan w:val="8"/>
            <w:tcBorders>
              <w:top w:val="single" w:sz="8" w:space="0" w:color="FFFFFF"/>
              <w:bottom w:val="single" w:sz="8" w:space="0" w:color="FFFFFF"/>
            </w:tcBorders>
            <w:shd w:val="clear" w:color="auto" w:fill="4472C4"/>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FFFFFF"/>
                <w:kern w:val="2"/>
                <w:sz w:val="24"/>
                <w:szCs w:val="24"/>
                <w:lang w:eastAsia="ru-RU"/>
              </w:rPr>
              <w:t>Рівень навчальних досягнень</w:t>
            </w:r>
            <w:r>
              <w:rPr>
                <w:rFonts w:eastAsia="Calibri" w:cs="Times New Roman"/>
                <w:color w:val="000000"/>
                <w:kern w:val="2"/>
                <w:lang w:eastAsia="ru-RU"/>
              </w:rPr>
              <w:t xml:space="preserve"> </w:t>
            </w:r>
          </w:p>
        </w:tc>
        <w:tc>
          <w:tcPr>
            <w:tcW w:w="1278" w:type="dxa"/>
            <w:vMerge w:val="restart"/>
            <w:tcBorders>
              <w:top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Arial" w:eastAsia="Times New Roman" w:hAnsi="Arial" w:cs="Arial"/>
                <w:sz w:val="20"/>
                <w:szCs w:val="20"/>
                <w:lang w:eastAsia="ru-RU"/>
              </w:rPr>
            </w:pPr>
            <w:r>
              <w:rPr>
                <w:rFonts w:ascii="Times New Roman" w:eastAsia="Calibri" w:hAnsi="Times New Roman" w:cs="Times New Roman"/>
                <w:b/>
                <w:bCs/>
                <w:color w:val="FFFFFF"/>
                <w:kern w:val="2"/>
                <w:sz w:val="20"/>
                <w:szCs w:val="20"/>
                <w:lang w:eastAsia="ru-RU"/>
              </w:rPr>
              <w:t>Примітка</w:t>
            </w:r>
            <w:r>
              <w:rPr>
                <w:rFonts w:eastAsia="Calibri" w:cs="Times New Roman"/>
                <w:color w:val="000000"/>
                <w:kern w:val="2"/>
                <w:sz w:val="20"/>
                <w:szCs w:val="20"/>
                <w:lang w:eastAsia="ru-RU"/>
              </w:rPr>
              <w:t xml:space="preserve"> </w:t>
            </w:r>
          </w:p>
        </w:tc>
      </w:tr>
      <w:tr w:rsidR="006E08E6" w:rsidTr="00F61178">
        <w:trPr>
          <w:trHeight w:val="880"/>
        </w:trPr>
        <w:tc>
          <w:tcPr>
            <w:tcW w:w="1250" w:type="dxa"/>
            <w:vMerge/>
            <w:tcBorders>
              <w:top w:val="single" w:sz="8" w:space="0" w:color="FFFFFF"/>
              <w:left w:val="single" w:sz="8" w:space="0" w:color="FFFFFF"/>
              <w:bottom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c>
          <w:tcPr>
            <w:tcW w:w="1221" w:type="dxa"/>
            <w:vMerge/>
            <w:tcBorders>
              <w:top w:val="single" w:sz="8" w:space="0" w:color="FFFFFF"/>
              <w:bottom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c>
          <w:tcPr>
            <w:tcW w:w="1915" w:type="dxa"/>
            <w:gridSpan w:val="2"/>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Початковий</w:t>
            </w:r>
            <w:r>
              <w:rPr>
                <w:rFonts w:eastAsia="Calibri" w:cs="Times New Roman"/>
                <w:color w:val="000000"/>
                <w:kern w:val="2"/>
                <w:lang w:eastAsia="ru-RU"/>
              </w:rPr>
              <w:t xml:space="preserve"> </w:t>
            </w:r>
          </w:p>
        </w:tc>
        <w:tc>
          <w:tcPr>
            <w:tcW w:w="1694" w:type="dxa"/>
            <w:gridSpan w:val="2"/>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Середній</w:t>
            </w:r>
            <w:r>
              <w:rPr>
                <w:rFonts w:eastAsia="Calibri" w:cs="Times New Roman"/>
                <w:color w:val="000000"/>
                <w:kern w:val="2"/>
                <w:lang w:eastAsia="ru-RU"/>
              </w:rPr>
              <w:t xml:space="preserve"> </w:t>
            </w:r>
          </w:p>
        </w:tc>
        <w:tc>
          <w:tcPr>
            <w:tcW w:w="1618" w:type="dxa"/>
            <w:gridSpan w:val="2"/>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Достатній</w:t>
            </w:r>
            <w:r>
              <w:rPr>
                <w:rFonts w:eastAsia="Calibri" w:cs="Times New Roman"/>
                <w:color w:val="000000"/>
                <w:kern w:val="2"/>
                <w:lang w:eastAsia="ru-RU"/>
              </w:rPr>
              <w:t xml:space="preserve"> </w:t>
            </w:r>
          </w:p>
        </w:tc>
        <w:tc>
          <w:tcPr>
            <w:tcW w:w="1657" w:type="dxa"/>
            <w:gridSpan w:val="2"/>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Високий</w:t>
            </w:r>
            <w:r>
              <w:rPr>
                <w:rFonts w:eastAsia="Calibri" w:cs="Times New Roman"/>
                <w:color w:val="000000"/>
                <w:kern w:val="2"/>
                <w:lang w:eastAsia="ru-RU"/>
              </w:rPr>
              <w:t xml:space="preserve"> </w:t>
            </w:r>
          </w:p>
        </w:tc>
        <w:tc>
          <w:tcPr>
            <w:tcW w:w="1279" w:type="dxa"/>
            <w:vMerge/>
            <w:tcBorders>
              <w:top w:val="single" w:sz="8" w:space="0" w:color="FFFFFF"/>
              <w:bottom w:val="single" w:sz="8" w:space="0" w:color="FFFFFF"/>
              <w:right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r>
      <w:tr w:rsidR="001426CF" w:rsidTr="00F61178">
        <w:trPr>
          <w:trHeight w:val="1455"/>
        </w:trPr>
        <w:tc>
          <w:tcPr>
            <w:tcW w:w="1250" w:type="dxa"/>
            <w:vMerge/>
            <w:tcBorders>
              <w:top w:val="single" w:sz="8" w:space="0" w:color="FFFFFF"/>
              <w:left w:val="single" w:sz="8" w:space="0" w:color="FFFFFF"/>
              <w:bottom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c>
          <w:tcPr>
            <w:tcW w:w="1221" w:type="dxa"/>
            <w:vMerge/>
            <w:tcBorders>
              <w:top w:val="single" w:sz="8" w:space="0" w:color="FFFFFF"/>
              <w:bottom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c>
          <w:tcPr>
            <w:tcW w:w="1094" w:type="dxa"/>
            <w:tcBorders>
              <w:top w:val="single" w:sz="8" w:space="0" w:color="FFFFFF"/>
              <w:left w:val="single" w:sz="8" w:space="0" w:color="FFFFFF"/>
              <w:bottom w:val="single" w:sz="8" w:space="0" w:color="FFFFFF"/>
              <w:right w:val="single" w:sz="8" w:space="0" w:color="FFFFFF"/>
            </w:tcBorders>
            <w:shd w:val="clear" w:color="auto" w:fill="D9E2F3"/>
          </w:tcPr>
          <w:p w:rsidR="006E08E6" w:rsidRDefault="006E08E6"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870" w:type="dxa"/>
            <w:tcBorders>
              <w:top w:val="single" w:sz="8" w:space="0" w:color="FFFFFF"/>
              <w:left w:val="single" w:sz="8" w:space="0" w:color="FFFFFF"/>
              <w:bottom w:val="single" w:sz="8" w:space="0" w:color="FFFFFF"/>
              <w:right w:val="single" w:sz="8" w:space="0" w:color="FFFFFF"/>
            </w:tcBorders>
            <w:shd w:val="clear" w:color="auto" w:fill="D9E2F3"/>
          </w:tcPr>
          <w:p w:rsidR="006E08E6" w:rsidRDefault="006E08E6"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D9E2F3"/>
          </w:tcPr>
          <w:p w:rsidR="006E08E6" w:rsidRDefault="006E08E6"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D9E2F3"/>
          </w:tcPr>
          <w:p w:rsidR="006E08E6" w:rsidRDefault="006E08E6"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1283" w:type="dxa"/>
            <w:tcBorders>
              <w:top w:val="single" w:sz="8" w:space="0" w:color="FFFFFF"/>
              <w:bottom w:val="single" w:sz="8" w:space="0" w:color="FFFFFF"/>
              <w:right w:val="single" w:sz="8" w:space="0" w:color="FFFFFF"/>
            </w:tcBorders>
            <w:shd w:val="clear" w:color="auto" w:fill="auto"/>
            <w:tcMar>
              <w:top w:w="0" w:type="dxa"/>
              <w:left w:w="10" w:type="dxa"/>
              <w:right w:w="0" w:type="dxa"/>
            </w:tcMar>
            <w:vAlign w:val="center"/>
          </w:tcPr>
          <w:p w:rsidR="006E08E6" w:rsidRDefault="006E08E6" w:rsidP="00F61178">
            <w:pPr>
              <w:spacing w:after="0" w:line="240" w:lineRule="auto"/>
              <w:rPr>
                <w:rFonts w:ascii="Arial" w:eastAsia="Times New Roman" w:hAnsi="Arial" w:cs="Arial"/>
                <w:sz w:val="36"/>
                <w:szCs w:val="36"/>
                <w:lang w:eastAsia="ru-RU"/>
              </w:rPr>
            </w:pPr>
          </w:p>
        </w:tc>
      </w:tr>
      <w:tr w:rsidR="00924BB5"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5</w:t>
            </w:r>
            <w:r>
              <w:rPr>
                <w:rFonts w:ascii="Times New Roman" w:eastAsia="Calibri" w:hAnsi="Times New Roman" w:cs="Times New Roman"/>
                <w:color w:val="000000"/>
                <w:kern w:val="2"/>
                <w:lang w:eastAsia="ru-RU"/>
              </w:rPr>
              <w:t xml:space="preserve"> </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4" w:type="dxa"/>
            <w:tcBorders>
              <w:top w:val="single" w:sz="8" w:space="0" w:color="FFFFFF"/>
              <w:left w:val="single" w:sz="8" w:space="0" w:color="FFFFFF"/>
              <w:bottom w:val="single" w:sz="8" w:space="0" w:color="FFFFFF"/>
              <w:right w:val="single" w:sz="8" w:space="0" w:color="FFFFFF"/>
            </w:tcBorders>
            <w:shd w:val="clear" w:color="auto" w:fill="D9E2F3"/>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1</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12,5</w:t>
            </w:r>
          </w:p>
        </w:tc>
        <w:tc>
          <w:tcPr>
            <w:tcW w:w="870" w:type="dxa"/>
            <w:tcBorders>
              <w:top w:val="single" w:sz="8" w:space="0" w:color="FFFFFF"/>
              <w:left w:val="single" w:sz="8" w:space="0" w:color="FFFFFF"/>
              <w:bottom w:val="single" w:sz="8" w:space="0" w:color="FFFFFF"/>
              <w:right w:val="single" w:sz="8" w:space="0" w:color="FFFFFF"/>
            </w:tcBorders>
            <w:shd w:val="clear" w:color="auto" w:fill="D9E2F3"/>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Calibri" w:hAnsi="Times New Roman" w:cs="Times New Roman"/>
                <w:bCs/>
                <w:color w:val="000000"/>
                <w:kern w:val="2"/>
                <w:sz w:val="28"/>
                <w:szCs w:val="28"/>
                <w:lang w:eastAsia="ru-RU"/>
              </w:rPr>
              <w:t>5 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i/>
                <w:sz w:val="28"/>
                <w:szCs w:val="28"/>
                <w:lang w:eastAsia="ru-RU"/>
              </w:rPr>
            </w:pPr>
            <w:r w:rsidRPr="00924BB5">
              <w:rPr>
                <w:rFonts w:ascii="Times New Roman" w:eastAsia="Times New Roman" w:hAnsi="Times New Roman" w:cs="Times New Roman"/>
                <w:i/>
                <w:sz w:val="28"/>
                <w:szCs w:val="28"/>
                <w:lang w:eastAsia="ru-RU"/>
              </w:rPr>
              <w:t> </w:t>
            </w:r>
            <w:r w:rsidR="00924BB5" w:rsidRPr="00924BB5">
              <w:rPr>
                <w:rFonts w:ascii="Times New Roman" w:eastAsia="Times New Roman" w:hAnsi="Times New Roman" w:cs="Times New Roman"/>
                <w:i/>
                <w:sz w:val="28"/>
                <w:szCs w:val="28"/>
                <w:lang w:eastAsia="ru-RU"/>
              </w:rPr>
              <w:t>62,5</w:t>
            </w:r>
            <w:r w:rsidRPr="00924BB5">
              <w:rPr>
                <w:rFonts w:ascii="Times New Roman" w:eastAsia="Times New Roman" w:hAnsi="Times New Roman" w:cs="Times New Roman"/>
                <w:i/>
                <w:sz w:val="28"/>
                <w:szCs w:val="28"/>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D9E2F3"/>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2</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Times New Roman" w:hAnsi="Times New Roman" w:cs="Times New Roman"/>
                <w:i/>
                <w:sz w:val="28"/>
                <w:szCs w:val="28"/>
                <w:lang w:eastAsia="ru-RU"/>
              </w:rPr>
            </w:pPr>
            <w:r>
              <w:rPr>
                <w:rFonts w:ascii="Times New Roman" w:eastAsia="Calibri" w:hAnsi="Times New Roman" w:cs="Times New Roman"/>
                <w:i/>
                <w:iCs/>
                <w:color w:val="000000"/>
                <w:kern w:val="2"/>
                <w:sz w:val="28"/>
                <w:szCs w:val="28"/>
                <w:lang w:eastAsia="ru-RU"/>
              </w:rPr>
              <w:t>25</w:t>
            </w:r>
            <w:r w:rsidR="006E08E6" w:rsidRPr="00924BB5">
              <w:rPr>
                <w:rFonts w:ascii="Times New Roman" w:eastAsia="Calibri" w:hAnsi="Times New Roman" w:cs="Times New Roman"/>
                <w:i/>
                <w:iCs/>
                <w:color w:val="000000"/>
                <w:kern w:val="2"/>
                <w:sz w:val="28"/>
                <w:szCs w:val="28"/>
                <w:lang w:eastAsia="ru-RU"/>
              </w:rPr>
              <w:t> </w:t>
            </w:r>
            <w:r w:rsidR="006E08E6" w:rsidRPr="00924BB5">
              <w:rPr>
                <w:rFonts w:ascii="Times New Roman" w:eastAsia="Calibri" w:hAnsi="Times New Roman" w:cs="Times New Roman"/>
                <w:i/>
                <w:color w:val="000000"/>
                <w:kern w:val="2"/>
                <w:sz w:val="28"/>
                <w:szCs w:val="28"/>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D9E2F3"/>
          </w:tcPr>
          <w:p w:rsidR="006E08E6" w:rsidRPr="006E08E6"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6E08E6">
              <w:rPr>
                <w:rFonts w:ascii="Times New Roman" w:eastAsia="Times New Roman" w:hAnsi="Times New Roman" w:cs="Times New Roman"/>
                <w:b/>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924BB5" w:rsidTr="00F61178">
        <w:trPr>
          <w:trHeight w:val="788"/>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lastRenderedPageBreak/>
              <w:t>6</w:t>
            </w:r>
            <w:r>
              <w:rPr>
                <w:rFonts w:ascii="Times New Roman" w:eastAsia="Calibri" w:hAnsi="Times New Roman" w:cs="Times New Roman"/>
                <w:color w:val="000000"/>
                <w:kern w:val="2"/>
                <w:lang w:eastAsia="ru-RU"/>
              </w:rPr>
              <w:t xml:space="preserve"> </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5</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41,6</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Calibri" w:hAnsi="Times New Roman" w:cs="Times New Roman"/>
                <w:color w:val="000000"/>
                <w:kern w:val="2"/>
                <w:sz w:val="28"/>
                <w:szCs w:val="28"/>
                <w:lang w:eastAsia="ru-RU"/>
              </w:rPr>
              <w:t xml:space="preserve"> </w:t>
            </w:r>
            <w:r>
              <w:rPr>
                <w:rFonts w:ascii="Times New Roman" w:eastAsia="Calibri" w:hAnsi="Times New Roman" w:cs="Times New Roman"/>
                <w:color w:val="000000"/>
                <w:kern w:val="2"/>
                <w:sz w:val="28"/>
                <w:szCs w:val="28"/>
                <w:lang w:eastAsia="ru-RU"/>
              </w:rPr>
              <w:t>6</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i/>
                <w:sz w:val="28"/>
                <w:szCs w:val="28"/>
                <w:lang w:eastAsia="ru-RU"/>
              </w:rPr>
            </w:pPr>
            <w:r w:rsidRPr="00924BB5">
              <w:rPr>
                <w:rFonts w:ascii="Times New Roman" w:eastAsia="Times New Roman" w:hAnsi="Times New Roman" w:cs="Times New Roman"/>
                <w:i/>
                <w:sz w:val="28"/>
                <w:szCs w:val="28"/>
                <w:lang w:eastAsia="ru-RU"/>
              </w:rPr>
              <w:t xml:space="preserve">  </w:t>
            </w:r>
            <w:r w:rsidR="00924BB5">
              <w:rPr>
                <w:rFonts w:ascii="Times New Roman" w:eastAsia="Times New Roman" w:hAnsi="Times New Roman" w:cs="Times New Roman"/>
                <w:i/>
                <w:sz w:val="28"/>
                <w:szCs w:val="28"/>
                <w:lang w:eastAsia="ru-RU"/>
              </w:rPr>
              <w:t>50</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1</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8,3</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6E08E6">
              <w:rPr>
                <w:rFonts w:ascii="Times New Roman" w:eastAsia="Times New Roman" w:hAnsi="Times New Roman" w:cs="Times New Roman"/>
                <w:b/>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924BB5"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7</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3</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Calibri" w:hAnsi="Times New Roman" w:cs="Times New Roman"/>
                <w:color w:val="000000"/>
                <w:kern w:val="2"/>
                <w:sz w:val="28"/>
                <w:szCs w:val="28"/>
                <w:lang w:eastAsia="ru-RU"/>
              </w:rPr>
              <w:t xml:space="preserve"> </w:t>
            </w:r>
            <w:r w:rsidR="00924BB5">
              <w:rPr>
                <w:rFonts w:ascii="Times New Roman" w:eastAsia="Calibri" w:hAnsi="Times New Roman" w:cs="Times New Roman"/>
                <w:color w:val="000000"/>
                <w:kern w:val="2"/>
                <w:sz w:val="28"/>
                <w:szCs w:val="28"/>
                <w:lang w:eastAsia="ru-RU"/>
              </w:rPr>
              <w:t>5</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Times New Roman" w:hAnsi="Times New Roman" w:cs="Times New Roman"/>
                <w:i/>
                <w:sz w:val="28"/>
                <w:szCs w:val="28"/>
                <w:lang w:eastAsia="ru-RU"/>
              </w:rPr>
            </w:pPr>
            <w:r>
              <w:rPr>
                <w:rFonts w:ascii="Times New Roman" w:eastAsia="Calibri" w:hAnsi="Times New Roman" w:cs="Times New Roman"/>
                <w:i/>
                <w:color w:val="000000"/>
                <w:kern w:val="2"/>
                <w:sz w:val="28"/>
                <w:szCs w:val="28"/>
                <w:lang w:eastAsia="ru-RU"/>
              </w:rPr>
              <w:t>38,5</w:t>
            </w:r>
            <w:r w:rsidR="006E08E6" w:rsidRPr="00924BB5">
              <w:rPr>
                <w:rFonts w:ascii="Times New Roman" w:eastAsia="Calibri" w:hAnsi="Times New Roman" w:cs="Times New Roman"/>
                <w:i/>
                <w:color w:val="000000"/>
                <w:kern w:val="2"/>
                <w:sz w:val="28"/>
                <w:szCs w:val="28"/>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3</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Times New Roman" w:hAnsi="Times New Roman" w:cs="Times New Roman"/>
                <w:i/>
                <w:sz w:val="28"/>
                <w:szCs w:val="28"/>
                <w:lang w:eastAsia="ru-RU"/>
              </w:rPr>
            </w:pPr>
            <w:r>
              <w:rPr>
                <w:rFonts w:ascii="Times New Roman" w:eastAsia="Calibri" w:hAnsi="Times New Roman" w:cs="Times New Roman"/>
                <w:i/>
                <w:color w:val="000000"/>
                <w:kern w:val="2"/>
                <w:sz w:val="28"/>
                <w:szCs w:val="28"/>
                <w:lang w:eastAsia="ru-RU"/>
              </w:rPr>
              <w:t>23</w:t>
            </w:r>
            <w:r w:rsidR="006E08E6" w:rsidRPr="00924BB5">
              <w:rPr>
                <w:rFonts w:ascii="Times New Roman" w:eastAsia="Calibri" w:hAnsi="Times New Roman" w:cs="Times New Roman"/>
                <w:i/>
                <w:color w:val="000000"/>
                <w:kern w:val="2"/>
                <w:sz w:val="28"/>
                <w:szCs w:val="28"/>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924BB5">
              <w:rPr>
                <w:rFonts w:ascii="Times New Roman" w:eastAsia="Times New Roman" w:hAnsi="Times New Roman" w:cs="Times New Roman"/>
                <w:sz w:val="28"/>
                <w:szCs w:val="28"/>
                <w:lang w:eastAsia="ru-RU"/>
              </w:rPr>
              <w:t>2</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15,4</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924BB5"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8</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7</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38,8</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924BB5" w:rsidP="00F61178">
            <w:pPr>
              <w:spacing w:after="0" w:line="254" w:lineRule="auto"/>
              <w:ind w:firstLine="29"/>
              <w:jc w:val="center"/>
              <w:rPr>
                <w:rFonts w:ascii="Times New Roman" w:eastAsia="Times New Roman" w:hAnsi="Times New Roman" w:cs="Times New Roman"/>
                <w:sz w:val="28"/>
                <w:szCs w:val="28"/>
                <w:lang w:eastAsia="ru-RU"/>
              </w:rPr>
            </w:pPr>
            <w:r>
              <w:rPr>
                <w:rFonts w:ascii="Times New Roman" w:eastAsia="Calibri" w:hAnsi="Times New Roman" w:cs="Times New Roman"/>
                <w:bCs/>
                <w:color w:val="000000"/>
                <w:kern w:val="2"/>
                <w:sz w:val="28"/>
                <w:szCs w:val="28"/>
                <w:lang w:eastAsia="ru-RU"/>
              </w:rPr>
              <w:t>8</w:t>
            </w:r>
            <w:r w:rsidR="006E08E6" w:rsidRPr="006E08E6">
              <w:rPr>
                <w:rFonts w:ascii="Times New Roman" w:eastAsia="Calibri" w:hAnsi="Times New Roman" w:cs="Times New Roman"/>
                <w:bCs/>
                <w:color w:val="000000"/>
                <w:kern w:val="2"/>
                <w:sz w:val="28"/>
                <w:szCs w:val="28"/>
                <w:lang w:eastAsia="ru-RU"/>
              </w:rPr>
              <w:t>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i/>
                <w:sz w:val="28"/>
                <w:szCs w:val="28"/>
                <w:lang w:eastAsia="ru-RU"/>
              </w:rPr>
            </w:pPr>
            <w:r w:rsidRPr="00924BB5">
              <w:rPr>
                <w:rFonts w:ascii="Times New Roman" w:eastAsia="Calibri" w:hAnsi="Times New Roman" w:cs="Times New Roman"/>
                <w:i/>
                <w:color w:val="000000"/>
                <w:kern w:val="2"/>
                <w:sz w:val="28"/>
                <w:szCs w:val="28"/>
                <w:lang w:eastAsia="ru-RU"/>
              </w:rPr>
              <w:t xml:space="preserve"> </w:t>
            </w:r>
            <w:r w:rsidR="00924BB5">
              <w:rPr>
                <w:rFonts w:ascii="Times New Roman" w:eastAsia="Calibri" w:hAnsi="Times New Roman" w:cs="Times New Roman"/>
                <w:i/>
                <w:color w:val="000000"/>
                <w:kern w:val="2"/>
                <w:sz w:val="28"/>
                <w:szCs w:val="28"/>
                <w:lang w:eastAsia="ru-RU"/>
              </w:rPr>
              <w:t>44,4</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3</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460BCC" w:rsidRDefault="006E08E6" w:rsidP="00F61178">
            <w:pPr>
              <w:spacing w:after="0" w:line="254" w:lineRule="auto"/>
              <w:ind w:firstLine="29"/>
              <w:jc w:val="center"/>
              <w:rPr>
                <w:rFonts w:ascii="Times New Roman" w:eastAsia="Times New Roman" w:hAnsi="Times New Roman" w:cs="Times New Roman"/>
                <w:i/>
                <w:sz w:val="26"/>
                <w:szCs w:val="26"/>
                <w:lang w:eastAsia="ru-RU"/>
              </w:rPr>
            </w:pPr>
            <w:r w:rsidRPr="00460BCC">
              <w:rPr>
                <w:rFonts w:ascii="Times New Roman" w:eastAsia="Calibri" w:hAnsi="Times New Roman" w:cs="Times New Roman"/>
                <w:i/>
                <w:iCs/>
                <w:color w:val="000000"/>
                <w:kern w:val="2"/>
                <w:sz w:val="26"/>
                <w:szCs w:val="26"/>
                <w:lang w:eastAsia="ru-RU"/>
              </w:rPr>
              <w:t> </w:t>
            </w:r>
            <w:r w:rsidR="00924BB5" w:rsidRPr="00460BCC">
              <w:rPr>
                <w:rFonts w:ascii="Times New Roman" w:eastAsia="Calibri" w:hAnsi="Times New Roman" w:cs="Times New Roman"/>
                <w:i/>
                <w:iCs/>
                <w:color w:val="000000"/>
                <w:kern w:val="2"/>
                <w:sz w:val="26"/>
                <w:szCs w:val="26"/>
                <w:lang w:eastAsia="ru-RU"/>
              </w:rPr>
              <w:t>16,7</w:t>
            </w:r>
            <w:r w:rsidRPr="00460BCC">
              <w:rPr>
                <w:rFonts w:ascii="Times New Roman" w:eastAsia="Calibri" w:hAnsi="Times New Roman" w:cs="Times New Roman"/>
                <w:i/>
                <w:color w:val="000000"/>
                <w:kern w:val="2"/>
                <w:sz w:val="26"/>
                <w:szCs w:val="26"/>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6E08E6">
              <w:rPr>
                <w:rFonts w:ascii="Times New Roman" w:eastAsia="Times New Roman" w:hAnsi="Times New Roman" w:cs="Times New Roman"/>
                <w:b/>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924BB5"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9</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1</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14,3</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Calibri" w:hAnsi="Times New Roman" w:cs="Times New Roman"/>
                <w:bCs/>
                <w:color w:val="000000"/>
                <w:kern w:val="2"/>
                <w:sz w:val="28"/>
                <w:szCs w:val="28"/>
                <w:lang w:eastAsia="ru-RU"/>
              </w:rPr>
              <w:t> </w:t>
            </w:r>
            <w:r w:rsidR="00924BB5">
              <w:rPr>
                <w:rFonts w:ascii="Times New Roman" w:eastAsia="Calibri" w:hAnsi="Times New Roman" w:cs="Times New Roman"/>
                <w:bCs/>
                <w:color w:val="000000"/>
                <w:kern w:val="2"/>
                <w:sz w:val="28"/>
                <w:szCs w:val="28"/>
                <w:lang w:eastAsia="ru-RU"/>
              </w:rPr>
              <w:t>5</w:t>
            </w:r>
            <w:r w:rsidRPr="006E08E6">
              <w:rPr>
                <w:rFonts w:ascii="Times New Roman" w:eastAsia="Calibri" w:hAnsi="Times New Roman" w:cs="Times New Roman"/>
                <w:color w:val="000000"/>
                <w:kern w:val="2"/>
                <w:sz w:val="28"/>
                <w:szCs w:val="28"/>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i/>
                <w:sz w:val="28"/>
                <w:szCs w:val="28"/>
                <w:lang w:eastAsia="ru-RU"/>
              </w:rPr>
            </w:pPr>
            <w:r w:rsidRPr="00924BB5">
              <w:rPr>
                <w:rFonts w:ascii="Times New Roman" w:eastAsia="Calibri" w:hAnsi="Times New Roman" w:cs="Times New Roman"/>
                <w:i/>
                <w:iCs/>
                <w:color w:val="000000"/>
                <w:kern w:val="2"/>
                <w:sz w:val="28"/>
                <w:szCs w:val="28"/>
                <w:lang w:eastAsia="ru-RU"/>
              </w:rPr>
              <w:t> </w:t>
            </w:r>
            <w:r w:rsidR="00924BB5">
              <w:rPr>
                <w:rFonts w:ascii="Times New Roman" w:eastAsia="Calibri" w:hAnsi="Times New Roman" w:cs="Times New Roman"/>
                <w:i/>
                <w:iCs/>
                <w:color w:val="000000"/>
                <w:kern w:val="2"/>
                <w:sz w:val="28"/>
                <w:szCs w:val="28"/>
                <w:lang w:eastAsia="ru-RU"/>
              </w:rPr>
              <w:t>71,4</w:t>
            </w:r>
            <w:r w:rsidRPr="00924BB5">
              <w:rPr>
                <w:rFonts w:ascii="Times New Roman" w:eastAsia="Calibri" w:hAnsi="Times New Roman" w:cs="Times New Roman"/>
                <w:i/>
                <w:color w:val="000000"/>
                <w:kern w:val="2"/>
                <w:sz w:val="28"/>
                <w:szCs w:val="28"/>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1</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460BCC" w:rsidRDefault="006E08E6" w:rsidP="00F61178">
            <w:pPr>
              <w:spacing w:after="0" w:line="254" w:lineRule="auto"/>
              <w:ind w:firstLine="29"/>
              <w:jc w:val="center"/>
              <w:rPr>
                <w:rFonts w:ascii="Times New Roman" w:eastAsia="Times New Roman" w:hAnsi="Times New Roman" w:cs="Times New Roman"/>
                <w:i/>
                <w:sz w:val="26"/>
                <w:szCs w:val="26"/>
                <w:lang w:eastAsia="ru-RU"/>
              </w:rPr>
            </w:pPr>
            <w:r w:rsidRPr="00460BCC">
              <w:rPr>
                <w:rFonts w:ascii="Times New Roman" w:eastAsia="Calibri" w:hAnsi="Times New Roman" w:cs="Times New Roman"/>
                <w:i/>
                <w:iCs/>
                <w:color w:val="000000"/>
                <w:kern w:val="2"/>
                <w:sz w:val="26"/>
                <w:szCs w:val="26"/>
                <w:lang w:eastAsia="ru-RU"/>
              </w:rPr>
              <w:t> </w:t>
            </w:r>
            <w:r w:rsidR="00924BB5" w:rsidRPr="00460BCC">
              <w:rPr>
                <w:rFonts w:ascii="Times New Roman" w:eastAsia="Calibri" w:hAnsi="Times New Roman" w:cs="Times New Roman"/>
                <w:i/>
                <w:iCs/>
                <w:color w:val="000000"/>
                <w:kern w:val="2"/>
                <w:sz w:val="26"/>
                <w:szCs w:val="26"/>
                <w:lang w:eastAsia="ru-RU"/>
              </w:rPr>
              <w:t>14,3</w:t>
            </w:r>
            <w:r w:rsidRPr="00460BCC">
              <w:rPr>
                <w:rFonts w:ascii="Times New Roman" w:eastAsia="Calibri" w:hAnsi="Times New Roman" w:cs="Times New Roman"/>
                <w:i/>
                <w:color w:val="000000"/>
                <w:kern w:val="2"/>
                <w:sz w:val="26"/>
                <w:szCs w:val="26"/>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6E08E6">
              <w:rPr>
                <w:rFonts w:ascii="Times New Roman" w:eastAsia="Times New Roman" w:hAnsi="Times New Roman" w:cs="Times New Roman"/>
                <w:b/>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924BB5"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10</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Calibri" w:hAnsi="Times New Roman" w:cs="Times New Roman"/>
                <w:color w:val="000000"/>
                <w:kern w:val="2"/>
                <w:sz w:val="28"/>
                <w:szCs w:val="28"/>
                <w:lang w:eastAsia="ru-RU"/>
              </w:rPr>
              <w:t xml:space="preserve"> </w:t>
            </w:r>
            <w:r w:rsidR="00924BB5">
              <w:rPr>
                <w:rFonts w:ascii="Times New Roman" w:eastAsia="Calibri" w:hAnsi="Times New Roman" w:cs="Times New Roman"/>
                <w:color w:val="000000"/>
                <w:kern w:val="2"/>
                <w:sz w:val="28"/>
                <w:szCs w:val="28"/>
                <w:lang w:eastAsia="ru-RU"/>
              </w:rPr>
              <w:t>8</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6E08E6" w:rsidP="00F61178">
            <w:pPr>
              <w:spacing w:after="0" w:line="254" w:lineRule="auto"/>
              <w:ind w:firstLine="29"/>
              <w:jc w:val="center"/>
              <w:rPr>
                <w:rFonts w:ascii="Times New Roman" w:eastAsia="Times New Roman" w:hAnsi="Times New Roman" w:cs="Times New Roman"/>
                <w:i/>
                <w:sz w:val="28"/>
                <w:szCs w:val="28"/>
                <w:lang w:eastAsia="ru-RU"/>
              </w:rPr>
            </w:pPr>
            <w:r w:rsidRPr="00924BB5">
              <w:rPr>
                <w:rFonts w:ascii="Times New Roman" w:eastAsia="Calibri" w:hAnsi="Times New Roman" w:cs="Times New Roman"/>
                <w:i/>
                <w:iCs/>
                <w:color w:val="000000"/>
                <w:kern w:val="2"/>
                <w:sz w:val="28"/>
                <w:szCs w:val="28"/>
                <w:lang w:eastAsia="ru-RU"/>
              </w:rPr>
              <w:t> </w:t>
            </w:r>
            <w:r w:rsidR="00924BB5">
              <w:rPr>
                <w:rFonts w:ascii="Times New Roman" w:eastAsia="Calibri" w:hAnsi="Times New Roman" w:cs="Times New Roman"/>
                <w:i/>
                <w:iCs/>
                <w:color w:val="000000"/>
                <w:kern w:val="2"/>
                <w:sz w:val="28"/>
                <w:szCs w:val="28"/>
                <w:lang w:eastAsia="ru-RU"/>
              </w:rPr>
              <w:t>80</w:t>
            </w:r>
            <w:r w:rsidRPr="00924BB5">
              <w:rPr>
                <w:rFonts w:ascii="Times New Roman" w:eastAsia="Calibri" w:hAnsi="Times New Roman" w:cs="Times New Roman"/>
                <w:i/>
                <w:color w:val="000000"/>
                <w:kern w:val="2"/>
                <w:sz w:val="28"/>
                <w:szCs w:val="28"/>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sz w:val="28"/>
                <w:szCs w:val="28"/>
                <w:lang w:eastAsia="ru-RU"/>
              </w:rPr>
            </w:pPr>
            <w:r w:rsidRPr="006E08E6">
              <w:rPr>
                <w:rFonts w:ascii="Times New Roman" w:eastAsia="Times New Roman" w:hAnsi="Times New Roman" w:cs="Times New Roman"/>
                <w:sz w:val="28"/>
                <w:szCs w:val="28"/>
                <w:lang w:eastAsia="ru-RU"/>
              </w:rPr>
              <w:t>2</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Times New Roman" w:hAnsi="Times New Roman" w:cs="Times New Roman"/>
                <w:i/>
                <w:sz w:val="28"/>
                <w:szCs w:val="28"/>
                <w:lang w:eastAsia="ru-RU"/>
              </w:rPr>
            </w:pPr>
            <w:r>
              <w:rPr>
                <w:rFonts w:ascii="Times New Roman" w:eastAsia="Calibri" w:hAnsi="Times New Roman" w:cs="Times New Roman"/>
                <w:i/>
                <w:iCs/>
                <w:color w:val="000000"/>
                <w:kern w:val="2"/>
                <w:sz w:val="28"/>
                <w:szCs w:val="28"/>
                <w:lang w:eastAsia="ru-RU"/>
              </w:rPr>
              <w:t>20</w:t>
            </w:r>
            <w:r w:rsidR="006E08E6" w:rsidRPr="00924BB5">
              <w:rPr>
                <w:rFonts w:ascii="Times New Roman" w:eastAsia="Calibri" w:hAnsi="Times New Roman" w:cs="Times New Roman"/>
                <w:i/>
                <w:iCs/>
                <w:color w:val="000000"/>
                <w:kern w:val="2"/>
                <w:sz w:val="28"/>
                <w:szCs w:val="28"/>
                <w:lang w:eastAsia="ru-RU"/>
              </w:rPr>
              <w:t> </w:t>
            </w:r>
            <w:r w:rsidR="006E08E6" w:rsidRPr="00924BB5">
              <w:rPr>
                <w:rFonts w:ascii="Times New Roman" w:eastAsia="Calibri" w:hAnsi="Times New Roman" w:cs="Times New Roman"/>
                <w:i/>
                <w:color w:val="000000"/>
                <w:kern w:val="2"/>
                <w:sz w:val="28"/>
                <w:szCs w:val="28"/>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6E08E6">
              <w:rPr>
                <w:rFonts w:ascii="Times New Roman" w:eastAsia="Times New Roman" w:hAnsi="Times New Roman" w:cs="Times New Roman"/>
                <w:b/>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6E08E6"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29"/>
              <w:jc w:val="center"/>
              <w:rPr>
                <w:rFonts w:ascii="Times New Roman" w:eastAsia="Calibri" w:hAnsi="Times New Roman" w:cs="Times New Roman"/>
                <w:b/>
                <w:bCs/>
                <w:color w:val="FFFFFF"/>
                <w:kern w:val="2"/>
                <w:sz w:val="24"/>
                <w:szCs w:val="24"/>
                <w:lang w:eastAsia="ru-RU"/>
              </w:rPr>
            </w:pPr>
            <w:r>
              <w:rPr>
                <w:rFonts w:ascii="Times New Roman" w:eastAsia="Calibri" w:hAnsi="Times New Roman" w:cs="Times New Roman"/>
                <w:b/>
                <w:bCs/>
                <w:color w:val="FFFFFF"/>
                <w:kern w:val="2"/>
                <w:sz w:val="24"/>
                <w:szCs w:val="24"/>
                <w:lang w:eastAsia="ru-RU"/>
              </w:rPr>
              <w:t>11</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6E08E6" w:rsidP="00F61178">
            <w:pPr>
              <w:spacing w:after="0" w:line="254" w:lineRule="auto"/>
              <w:ind w:firstLine="29"/>
              <w:jc w:val="center"/>
              <w:rPr>
                <w:rFonts w:ascii="Times New Roman" w:eastAsia="Calibri" w:hAnsi="Times New Roman" w:cs="Times New Roman"/>
                <w:color w:val="000000"/>
                <w:kern w:val="2"/>
                <w:sz w:val="24"/>
                <w:szCs w:val="24"/>
                <w:lang w:eastAsia="ru-RU"/>
              </w:rPr>
            </w:pPr>
            <w:r>
              <w:rPr>
                <w:rFonts w:ascii="Times New Roman" w:eastAsia="Calibri" w:hAnsi="Times New Roman" w:cs="Times New Roman"/>
                <w:color w:val="000000"/>
                <w:kern w:val="2"/>
                <w:sz w:val="24"/>
                <w:szCs w:val="24"/>
                <w:lang w:eastAsia="ru-RU"/>
              </w:rPr>
              <w:t>7</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Calibri" w:hAnsi="Times New Roman" w:cs="Times New Roman"/>
                <w:bCs/>
                <w:color w:val="000000"/>
                <w:kern w:val="2"/>
                <w:sz w:val="28"/>
                <w:szCs w:val="28"/>
                <w:lang w:eastAsia="ru-RU"/>
              </w:rPr>
            </w:pPr>
            <w:r w:rsidRPr="006E08E6">
              <w:rPr>
                <w:rFonts w:ascii="Times New Roman" w:eastAsia="Calibri" w:hAnsi="Times New Roman" w:cs="Times New Roman"/>
                <w:bCs/>
                <w:color w:val="000000"/>
                <w:kern w:val="2"/>
                <w:sz w:val="28"/>
                <w:szCs w:val="28"/>
                <w:lang w:eastAsia="ru-RU"/>
              </w:rPr>
              <w:t>-</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Calibri" w:hAnsi="Times New Roman" w:cs="Times New Roman"/>
                <w:bCs/>
                <w:i/>
                <w:iCs/>
                <w:color w:val="000000"/>
                <w:kern w:val="2"/>
                <w:sz w:val="24"/>
                <w:szCs w:val="24"/>
                <w:lang w:eastAsia="ru-RU"/>
              </w:rPr>
            </w:pPr>
            <w:r>
              <w:rPr>
                <w:rFonts w:ascii="Times New Roman" w:eastAsia="Calibri" w:hAnsi="Times New Roman" w:cs="Times New Roman"/>
                <w:bCs/>
                <w:i/>
                <w:iCs/>
                <w:color w:val="000000"/>
                <w:kern w:val="2"/>
                <w:sz w:val="24"/>
                <w:szCs w:val="24"/>
                <w:lang w:eastAsia="ru-RU"/>
              </w:rPr>
              <w:t>0</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924BB5" w:rsidP="00F61178">
            <w:pPr>
              <w:spacing w:after="0" w:line="254" w:lineRule="auto"/>
              <w:ind w:firstLine="29"/>
              <w:jc w:val="center"/>
              <w:rPr>
                <w:rFonts w:ascii="Times New Roman" w:eastAsia="Calibri" w:hAnsi="Times New Roman" w:cs="Times New Roman"/>
                <w:bCs/>
                <w:color w:val="000000"/>
                <w:kern w:val="2"/>
                <w:sz w:val="28"/>
                <w:szCs w:val="28"/>
                <w:lang w:eastAsia="ru-RU"/>
              </w:rPr>
            </w:pPr>
            <w:r>
              <w:rPr>
                <w:rFonts w:ascii="Times New Roman" w:eastAsia="Calibri" w:hAnsi="Times New Roman" w:cs="Times New Roman"/>
                <w:bCs/>
                <w:color w:val="000000"/>
                <w:kern w:val="2"/>
                <w:sz w:val="28"/>
                <w:szCs w:val="28"/>
                <w:lang w:eastAsia="ru-RU"/>
              </w:rPr>
              <w:t>5</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Calibri" w:hAnsi="Times New Roman" w:cs="Times New Roman"/>
                <w:i/>
                <w:iCs/>
                <w:color w:val="000000"/>
                <w:kern w:val="2"/>
                <w:sz w:val="28"/>
                <w:szCs w:val="28"/>
                <w:lang w:eastAsia="ru-RU"/>
              </w:rPr>
            </w:pPr>
            <w:r>
              <w:rPr>
                <w:rFonts w:ascii="Times New Roman" w:eastAsia="Calibri" w:hAnsi="Times New Roman" w:cs="Times New Roman"/>
                <w:i/>
                <w:iCs/>
                <w:color w:val="000000"/>
                <w:kern w:val="2"/>
                <w:sz w:val="28"/>
                <w:szCs w:val="28"/>
                <w:lang w:eastAsia="ru-RU"/>
              </w:rPr>
              <w:t>71,4</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Calibri" w:hAnsi="Times New Roman" w:cs="Times New Roman"/>
                <w:bCs/>
                <w:color w:val="000000"/>
                <w:kern w:val="2"/>
                <w:sz w:val="28"/>
                <w:szCs w:val="28"/>
                <w:lang w:eastAsia="ru-RU"/>
              </w:rPr>
            </w:pPr>
            <w:r w:rsidRPr="006E08E6">
              <w:rPr>
                <w:rFonts w:ascii="Times New Roman" w:eastAsia="Calibri" w:hAnsi="Times New Roman" w:cs="Times New Roman"/>
                <w:bCs/>
                <w:color w:val="000000"/>
                <w:kern w:val="2"/>
                <w:sz w:val="28"/>
                <w:szCs w:val="28"/>
                <w:lang w:eastAsia="ru-RU"/>
              </w:rPr>
              <w:t>2</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6E08E6" w:rsidRPr="00924BB5" w:rsidRDefault="00924BB5" w:rsidP="00F61178">
            <w:pPr>
              <w:spacing w:after="0" w:line="254" w:lineRule="auto"/>
              <w:ind w:firstLine="29"/>
              <w:jc w:val="center"/>
              <w:rPr>
                <w:rFonts w:ascii="Times New Roman" w:eastAsia="Calibri" w:hAnsi="Times New Roman" w:cs="Times New Roman"/>
                <w:i/>
                <w:iCs/>
                <w:color w:val="000000"/>
                <w:kern w:val="2"/>
                <w:sz w:val="28"/>
                <w:szCs w:val="28"/>
                <w:lang w:eastAsia="ru-RU"/>
              </w:rPr>
            </w:pPr>
            <w:r>
              <w:rPr>
                <w:rFonts w:ascii="Times New Roman" w:eastAsia="Calibri" w:hAnsi="Times New Roman" w:cs="Times New Roman"/>
                <w:i/>
                <w:iCs/>
                <w:color w:val="000000"/>
                <w:kern w:val="2"/>
                <w:sz w:val="28"/>
                <w:szCs w:val="28"/>
                <w:lang w:eastAsia="ru-RU"/>
              </w:rPr>
              <w:t>28,6</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6E08E6" w:rsidRPr="006E08E6" w:rsidRDefault="006E08E6" w:rsidP="00F61178">
            <w:pPr>
              <w:spacing w:after="0" w:line="254" w:lineRule="auto"/>
              <w:ind w:firstLine="29"/>
              <w:jc w:val="center"/>
              <w:rPr>
                <w:rFonts w:ascii="Times New Roman" w:eastAsia="Calibri" w:hAnsi="Times New Roman" w:cs="Times New Roman"/>
                <w:b/>
                <w:bCs/>
                <w:color w:val="000000"/>
                <w:kern w:val="2"/>
                <w:sz w:val="28"/>
                <w:szCs w:val="28"/>
                <w:lang w:eastAsia="ru-RU"/>
              </w:rPr>
            </w:pPr>
            <w:r w:rsidRPr="006E08E6">
              <w:rPr>
                <w:rFonts w:ascii="Times New Roman" w:eastAsia="Calibri" w:hAnsi="Times New Roman" w:cs="Times New Roman"/>
                <w:b/>
                <w:bCs/>
                <w:color w:val="000000"/>
                <w:kern w:val="2"/>
                <w:sz w:val="28"/>
                <w:szCs w:val="28"/>
                <w:lang w:eastAsia="ru-RU"/>
              </w:rPr>
              <w:t>-</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6E08E6" w:rsidRDefault="00924BB5" w:rsidP="00F61178">
            <w:pPr>
              <w:spacing w:after="0" w:line="254" w:lineRule="auto"/>
              <w:ind w:firstLine="29"/>
              <w:jc w:val="center"/>
              <w:rPr>
                <w:rFonts w:ascii="Times New Roman" w:eastAsia="Calibri" w:hAnsi="Times New Roman" w:cs="Times New Roman"/>
                <w:i/>
                <w:iCs/>
                <w:color w:val="000000"/>
                <w:kern w:val="2"/>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6E08E6" w:rsidRDefault="006E08E6" w:rsidP="00F61178">
            <w:pPr>
              <w:spacing w:after="0" w:line="254" w:lineRule="auto"/>
              <w:ind w:firstLine="432"/>
              <w:jc w:val="center"/>
              <w:rPr>
                <w:rFonts w:ascii="Times New Roman" w:eastAsia="Calibri" w:hAnsi="Times New Roman" w:cs="Times New Roman"/>
                <w:b/>
                <w:bCs/>
                <w:color w:val="FFFFFF"/>
                <w:kern w:val="2"/>
                <w:sz w:val="28"/>
                <w:szCs w:val="28"/>
                <w:lang w:eastAsia="ru-RU"/>
              </w:rPr>
            </w:pPr>
          </w:p>
        </w:tc>
      </w:tr>
      <w:tr w:rsidR="00924BB5" w:rsidTr="00F61178">
        <w:trPr>
          <w:trHeight w:val="496"/>
        </w:trPr>
        <w:tc>
          <w:tcPr>
            <w:tcW w:w="1250" w:type="dxa"/>
            <w:tcBorders>
              <w:top w:val="single" w:sz="8" w:space="0" w:color="FFFFFF"/>
              <w:left w:val="single" w:sz="8" w:space="0" w:color="FFFFFF"/>
              <w:bottom w:val="single" w:sz="8" w:space="0" w:color="FFFFFF"/>
            </w:tcBorders>
            <w:shd w:val="clear" w:color="auto" w:fill="4472C4"/>
          </w:tcPr>
          <w:p w:rsidR="006E08E6" w:rsidRDefault="006E08E6"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Всього</w:t>
            </w:r>
            <w:r>
              <w:rPr>
                <w:rFonts w:ascii="Times New Roman" w:eastAsia="Calibri" w:hAnsi="Times New Roman" w:cs="Times New Roman"/>
                <w:color w:val="000000"/>
                <w:kern w:val="2"/>
                <w:lang w:eastAsia="ru-RU"/>
              </w:rPr>
              <w:t xml:space="preserve"> </w:t>
            </w:r>
          </w:p>
        </w:tc>
        <w:tc>
          <w:tcPr>
            <w:tcW w:w="1221" w:type="dxa"/>
            <w:tcBorders>
              <w:top w:val="single" w:sz="8" w:space="0" w:color="FFFFFF"/>
              <w:bottom w:val="single" w:sz="8" w:space="0" w:color="FFFFFF"/>
            </w:tcBorders>
            <w:shd w:val="clear" w:color="auto" w:fill="4472C4"/>
          </w:tcPr>
          <w:p w:rsidR="006E08E6" w:rsidRPr="00924BB5"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924BB5">
              <w:rPr>
                <w:rFonts w:ascii="Times New Roman" w:eastAsia="Calibri" w:hAnsi="Times New Roman" w:cs="Times New Roman"/>
                <w:b/>
                <w:color w:val="000000"/>
                <w:kern w:val="2"/>
                <w:sz w:val="28"/>
                <w:szCs w:val="28"/>
                <w:lang w:eastAsia="ru-RU"/>
              </w:rPr>
              <w:t xml:space="preserve"> </w:t>
            </w:r>
            <w:r w:rsidR="00924BB5" w:rsidRPr="00924BB5">
              <w:rPr>
                <w:rFonts w:ascii="Times New Roman" w:eastAsia="Calibri" w:hAnsi="Times New Roman" w:cs="Times New Roman"/>
                <w:b/>
                <w:color w:val="FFFFFF" w:themeColor="background1"/>
                <w:kern w:val="2"/>
                <w:sz w:val="28"/>
                <w:szCs w:val="28"/>
                <w:lang w:eastAsia="ru-RU"/>
              </w:rPr>
              <w:t>75</w:t>
            </w:r>
          </w:p>
        </w:tc>
        <w:tc>
          <w:tcPr>
            <w:tcW w:w="1094" w:type="dxa"/>
            <w:tcBorders>
              <w:top w:val="single" w:sz="8" w:space="0" w:color="FFFFFF"/>
              <w:bottom w:val="single" w:sz="8" w:space="0" w:color="FFFFFF"/>
            </w:tcBorders>
            <w:shd w:val="clear" w:color="auto" w:fill="4472C4"/>
          </w:tcPr>
          <w:p w:rsidR="006E08E6" w:rsidRPr="001426CF" w:rsidRDefault="006E08E6" w:rsidP="00F61178">
            <w:pPr>
              <w:spacing w:after="0" w:line="254" w:lineRule="auto"/>
              <w:ind w:firstLine="29"/>
              <w:jc w:val="center"/>
              <w:rPr>
                <w:rFonts w:ascii="Times New Roman" w:eastAsia="Times New Roman" w:hAnsi="Times New Roman" w:cs="Times New Roman"/>
                <w:b/>
                <w:sz w:val="28"/>
                <w:szCs w:val="28"/>
                <w:lang w:eastAsia="ru-RU"/>
              </w:rPr>
            </w:pPr>
            <w:r w:rsidRPr="001426CF">
              <w:rPr>
                <w:rFonts w:ascii="Times New Roman" w:eastAsia="Calibri" w:hAnsi="Times New Roman" w:cs="Times New Roman"/>
                <w:b/>
                <w:color w:val="FFFFFF" w:themeColor="background1"/>
                <w:kern w:val="2"/>
                <w:sz w:val="28"/>
                <w:szCs w:val="28"/>
                <w:lang w:eastAsia="ru-RU"/>
              </w:rPr>
              <w:t xml:space="preserve">  </w:t>
            </w:r>
            <w:r w:rsidR="00924BB5" w:rsidRPr="001426CF">
              <w:rPr>
                <w:rFonts w:ascii="Times New Roman" w:eastAsia="Calibri" w:hAnsi="Times New Roman" w:cs="Times New Roman"/>
                <w:b/>
                <w:color w:val="FFFFFF" w:themeColor="background1"/>
                <w:kern w:val="2"/>
                <w:sz w:val="28"/>
                <w:szCs w:val="28"/>
                <w:lang w:eastAsia="ru-RU"/>
              </w:rPr>
              <w:t>17</w:t>
            </w:r>
          </w:p>
        </w:tc>
        <w:tc>
          <w:tcPr>
            <w:tcW w:w="820" w:type="dxa"/>
            <w:tcBorders>
              <w:top w:val="single" w:sz="8" w:space="0" w:color="FFFFFF"/>
              <w:bottom w:val="single" w:sz="8" w:space="0" w:color="FFFFFF"/>
            </w:tcBorders>
            <w:shd w:val="clear" w:color="auto" w:fill="4472C4"/>
          </w:tcPr>
          <w:p w:rsidR="006E08E6" w:rsidRPr="00993815" w:rsidRDefault="001426CF" w:rsidP="00F61178">
            <w:pPr>
              <w:spacing w:after="0" w:line="254" w:lineRule="auto"/>
              <w:ind w:firstLine="29"/>
              <w:jc w:val="center"/>
              <w:rPr>
                <w:rFonts w:ascii="Times New Roman" w:eastAsia="Times New Roman" w:hAnsi="Times New Roman" w:cs="Times New Roman"/>
                <w:sz w:val="28"/>
                <w:szCs w:val="28"/>
                <w:lang w:eastAsia="ru-RU"/>
              </w:rPr>
            </w:pPr>
            <w:r w:rsidRPr="00993815">
              <w:rPr>
                <w:rFonts w:ascii="Times New Roman" w:eastAsia="Calibri" w:hAnsi="Times New Roman" w:cs="Times New Roman"/>
                <w:i/>
                <w:iCs/>
                <w:color w:val="FFFF00"/>
                <w:kern w:val="2"/>
                <w:sz w:val="28"/>
                <w:szCs w:val="28"/>
                <w:lang w:eastAsia="ru-RU"/>
              </w:rPr>
              <w:t>22,6</w:t>
            </w:r>
            <w:r w:rsidR="006E08E6" w:rsidRPr="00993815">
              <w:rPr>
                <w:rFonts w:ascii="Times New Roman" w:eastAsia="Calibri" w:hAnsi="Times New Roman" w:cs="Times New Roman"/>
                <w:i/>
                <w:iCs/>
                <w:color w:val="FFFF00"/>
                <w:kern w:val="2"/>
                <w:sz w:val="28"/>
                <w:szCs w:val="28"/>
                <w:lang w:eastAsia="ru-RU"/>
              </w:rPr>
              <w:t> </w:t>
            </w:r>
            <w:r w:rsidR="006E08E6" w:rsidRPr="00993815">
              <w:rPr>
                <w:rFonts w:ascii="Times New Roman" w:eastAsia="Calibri" w:hAnsi="Times New Roman" w:cs="Times New Roman"/>
                <w:color w:val="FFFF00"/>
                <w:kern w:val="2"/>
                <w:sz w:val="28"/>
                <w:szCs w:val="28"/>
                <w:lang w:eastAsia="ru-RU"/>
              </w:rPr>
              <w:t xml:space="preserve"> </w:t>
            </w:r>
          </w:p>
        </w:tc>
        <w:tc>
          <w:tcPr>
            <w:tcW w:w="870" w:type="dxa"/>
            <w:tcBorders>
              <w:top w:val="single" w:sz="8" w:space="0" w:color="FFFFFF"/>
              <w:bottom w:val="single" w:sz="8" w:space="0" w:color="FFFFFF"/>
            </w:tcBorders>
            <w:shd w:val="clear" w:color="auto" w:fill="4472C4"/>
          </w:tcPr>
          <w:p w:rsidR="006E08E6" w:rsidRPr="001426CF" w:rsidRDefault="006E08E6" w:rsidP="00F61178">
            <w:pPr>
              <w:spacing w:after="0" w:line="254" w:lineRule="auto"/>
              <w:ind w:firstLine="29"/>
              <w:jc w:val="center"/>
              <w:rPr>
                <w:rFonts w:ascii="Times New Roman" w:eastAsia="Times New Roman" w:hAnsi="Times New Roman" w:cs="Times New Roman"/>
                <w:b/>
                <w:color w:val="FFFFFF" w:themeColor="background1"/>
                <w:sz w:val="28"/>
                <w:szCs w:val="28"/>
                <w:lang w:eastAsia="ru-RU"/>
              </w:rPr>
            </w:pPr>
            <w:r w:rsidRPr="001426CF">
              <w:rPr>
                <w:rFonts w:ascii="Times New Roman" w:eastAsia="Calibri" w:hAnsi="Times New Roman" w:cs="Times New Roman"/>
                <w:color w:val="FFFFFF"/>
                <w:kern w:val="2"/>
                <w:sz w:val="28"/>
                <w:szCs w:val="28"/>
                <w:lang w:eastAsia="ru-RU"/>
              </w:rPr>
              <w:t> </w:t>
            </w:r>
            <w:r w:rsidRPr="001426CF">
              <w:rPr>
                <w:rFonts w:ascii="Times New Roman" w:eastAsia="Calibri" w:hAnsi="Times New Roman" w:cs="Times New Roman"/>
                <w:b/>
                <w:color w:val="FFFFFF" w:themeColor="background1"/>
                <w:kern w:val="2"/>
                <w:sz w:val="28"/>
                <w:szCs w:val="28"/>
                <w:lang w:eastAsia="ru-RU"/>
              </w:rPr>
              <w:t xml:space="preserve"> </w:t>
            </w:r>
            <w:r w:rsidR="001426CF" w:rsidRPr="001426CF">
              <w:rPr>
                <w:rFonts w:ascii="Times New Roman" w:eastAsia="Calibri" w:hAnsi="Times New Roman" w:cs="Times New Roman"/>
                <w:b/>
                <w:color w:val="FFFFFF" w:themeColor="background1"/>
                <w:kern w:val="2"/>
                <w:sz w:val="28"/>
                <w:szCs w:val="28"/>
                <w:lang w:eastAsia="ru-RU"/>
              </w:rPr>
              <w:t>42</w:t>
            </w:r>
          </w:p>
        </w:tc>
        <w:tc>
          <w:tcPr>
            <w:tcW w:w="823" w:type="dxa"/>
            <w:tcBorders>
              <w:top w:val="single" w:sz="8" w:space="0" w:color="FFFFFF"/>
              <w:bottom w:val="single" w:sz="8" w:space="0" w:color="FFFFFF"/>
            </w:tcBorders>
            <w:shd w:val="clear" w:color="auto" w:fill="4472C4"/>
          </w:tcPr>
          <w:p w:rsidR="006E08E6" w:rsidRPr="00993815" w:rsidRDefault="001426CF" w:rsidP="00F61178">
            <w:pPr>
              <w:spacing w:after="0" w:line="254" w:lineRule="auto"/>
              <w:ind w:firstLine="29"/>
              <w:jc w:val="center"/>
              <w:rPr>
                <w:rFonts w:ascii="Times New Roman" w:eastAsia="Times New Roman" w:hAnsi="Times New Roman" w:cs="Times New Roman"/>
                <w:i/>
                <w:color w:val="FFFFFF" w:themeColor="background1"/>
                <w:sz w:val="28"/>
                <w:szCs w:val="28"/>
                <w:lang w:eastAsia="ru-RU"/>
              </w:rPr>
            </w:pPr>
            <w:r w:rsidRPr="00993815">
              <w:rPr>
                <w:rFonts w:ascii="Times New Roman" w:eastAsia="Calibri" w:hAnsi="Times New Roman" w:cs="Times New Roman"/>
                <w:b/>
                <w:bCs/>
                <w:i/>
                <w:iCs/>
                <w:color w:val="FFFF00"/>
                <w:kern w:val="2"/>
                <w:sz w:val="28"/>
                <w:szCs w:val="28"/>
                <w:lang w:eastAsia="ru-RU"/>
              </w:rPr>
              <w:t>56</w:t>
            </w:r>
            <w:r w:rsidR="006E08E6" w:rsidRPr="00993815">
              <w:rPr>
                <w:rFonts w:ascii="Times New Roman" w:eastAsia="Calibri" w:hAnsi="Times New Roman" w:cs="Times New Roman"/>
                <w:b/>
                <w:bCs/>
                <w:i/>
                <w:iCs/>
                <w:color w:val="FFFF00"/>
                <w:kern w:val="2"/>
                <w:sz w:val="28"/>
                <w:szCs w:val="28"/>
                <w:lang w:eastAsia="ru-RU"/>
              </w:rPr>
              <w:t> </w:t>
            </w:r>
            <w:r w:rsidR="006E08E6" w:rsidRPr="00993815">
              <w:rPr>
                <w:rFonts w:ascii="Times New Roman" w:eastAsia="Calibri" w:hAnsi="Times New Roman" w:cs="Times New Roman"/>
                <w:i/>
                <w:color w:val="000000"/>
                <w:kern w:val="2"/>
                <w:sz w:val="28"/>
                <w:szCs w:val="28"/>
                <w:lang w:eastAsia="ru-RU"/>
              </w:rPr>
              <w:t xml:space="preserve"> </w:t>
            </w:r>
          </w:p>
        </w:tc>
        <w:tc>
          <w:tcPr>
            <w:tcW w:w="900" w:type="dxa"/>
            <w:tcBorders>
              <w:top w:val="single" w:sz="8" w:space="0" w:color="FFFFFF"/>
              <w:bottom w:val="single" w:sz="8" w:space="0" w:color="FFFFFF"/>
            </w:tcBorders>
            <w:shd w:val="clear" w:color="auto" w:fill="4472C4"/>
          </w:tcPr>
          <w:p w:rsidR="006E08E6" w:rsidRPr="001426CF" w:rsidRDefault="001426CF" w:rsidP="00F61178">
            <w:pPr>
              <w:spacing w:after="0" w:line="254" w:lineRule="auto"/>
              <w:ind w:firstLine="29"/>
              <w:jc w:val="center"/>
              <w:rPr>
                <w:rFonts w:ascii="Times New Roman" w:eastAsia="Times New Roman" w:hAnsi="Times New Roman" w:cs="Times New Roman"/>
                <w:b/>
                <w:sz w:val="28"/>
                <w:szCs w:val="28"/>
                <w:lang w:eastAsia="ru-RU"/>
              </w:rPr>
            </w:pPr>
            <w:r w:rsidRPr="001426CF">
              <w:rPr>
                <w:rFonts w:ascii="Times New Roman" w:eastAsia="Times New Roman" w:hAnsi="Times New Roman" w:cs="Times New Roman"/>
                <w:b/>
                <w:color w:val="FFFFFF" w:themeColor="background1"/>
                <w:sz w:val="28"/>
                <w:szCs w:val="28"/>
                <w:lang w:eastAsia="ru-RU"/>
              </w:rPr>
              <w:t>14</w:t>
            </w:r>
          </w:p>
        </w:tc>
        <w:tc>
          <w:tcPr>
            <w:tcW w:w="717" w:type="dxa"/>
            <w:tcBorders>
              <w:top w:val="single" w:sz="8" w:space="0" w:color="FFFFFF"/>
              <w:bottom w:val="single" w:sz="8" w:space="0" w:color="FFFFFF"/>
            </w:tcBorders>
            <w:shd w:val="clear" w:color="auto" w:fill="4472C4"/>
          </w:tcPr>
          <w:p w:rsidR="006E08E6" w:rsidRPr="00993815" w:rsidRDefault="001426CF" w:rsidP="00F61178">
            <w:pPr>
              <w:spacing w:after="0" w:line="254" w:lineRule="auto"/>
              <w:ind w:firstLine="29"/>
              <w:jc w:val="center"/>
              <w:rPr>
                <w:rFonts w:ascii="Times New Roman" w:eastAsia="Times New Roman" w:hAnsi="Times New Roman" w:cs="Times New Roman"/>
                <w:sz w:val="28"/>
                <w:szCs w:val="28"/>
                <w:lang w:eastAsia="ru-RU"/>
              </w:rPr>
            </w:pPr>
            <w:r w:rsidRPr="00993815">
              <w:rPr>
                <w:rFonts w:ascii="Times New Roman" w:eastAsia="Calibri" w:hAnsi="Times New Roman" w:cs="Times New Roman"/>
                <w:b/>
                <w:bCs/>
                <w:i/>
                <w:iCs/>
                <w:color w:val="FFFF00"/>
                <w:kern w:val="2"/>
                <w:sz w:val="28"/>
                <w:szCs w:val="28"/>
                <w:lang w:eastAsia="ru-RU"/>
              </w:rPr>
              <w:t>18,7</w:t>
            </w:r>
            <w:r w:rsidR="006E08E6" w:rsidRPr="00993815">
              <w:rPr>
                <w:rFonts w:ascii="Times New Roman" w:eastAsia="Calibri" w:hAnsi="Times New Roman" w:cs="Times New Roman"/>
                <w:b/>
                <w:bCs/>
                <w:i/>
                <w:iCs/>
                <w:color w:val="FFFF00"/>
                <w:kern w:val="2"/>
                <w:sz w:val="28"/>
                <w:szCs w:val="28"/>
                <w:lang w:eastAsia="ru-RU"/>
              </w:rPr>
              <w:t> </w:t>
            </w:r>
          </w:p>
        </w:tc>
        <w:tc>
          <w:tcPr>
            <w:tcW w:w="947" w:type="dxa"/>
            <w:tcBorders>
              <w:top w:val="single" w:sz="8" w:space="0" w:color="FFFFFF"/>
              <w:bottom w:val="single" w:sz="8" w:space="0" w:color="FFFFFF"/>
            </w:tcBorders>
            <w:shd w:val="clear" w:color="auto" w:fill="4472C4"/>
          </w:tcPr>
          <w:p w:rsidR="006E08E6" w:rsidRPr="001426CF" w:rsidRDefault="006E08E6" w:rsidP="00F61178">
            <w:pPr>
              <w:spacing w:after="0" w:line="254" w:lineRule="auto"/>
              <w:ind w:firstLine="29"/>
              <w:jc w:val="center"/>
              <w:rPr>
                <w:rFonts w:ascii="Times New Roman" w:eastAsia="Times New Roman" w:hAnsi="Times New Roman" w:cs="Times New Roman"/>
                <w:b/>
                <w:color w:val="FFFFFF" w:themeColor="background1"/>
                <w:sz w:val="28"/>
                <w:szCs w:val="28"/>
                <w:lang w:eastAsia="ru-RU"/>
              </w:rPr>
            </w:pPr>
            <w:r w:rsidRPr="001426CF">
              <w:rPr>
                <w:rFonts w:ascii="Times New Roman" w:eastAsia="Calibri" w:hAnsi="Times New Roman" w:cs="Times New Roman"/>
                <w:b/>
                <w:color w:val="FFFFFF" w:themeColor="background1"/>
                <w:kern w:val="2"/>
                <w:sz w:val="28"/>
                <w:szCs w:val="28"/>
                <w:lang w:eastAsia="ru-RU"/>
              </w:rPr>
              <w:t xml:space="preserve">  </w:t>
            </w:r>
            <w:r w:rsidR="001426CF" w:rsidRPr="001426CF">
              <w:rPr>
                <w:rFonts w:ascii="Times New Roman" w:eastAsia="Calibri" w:hAnsi="Times New Roman" w:cs="Times New Roman"/>
                <w:b/>
                <w:color w:val="FFFFFF" w:themeColor="background1"/>
                <w:kern w:val="2"/>
                <w:sz w:val="28"/>
                <w:szCs w:val="28"/>
                <w:lang w:eastAsia="ru-RU"/>
              </w:rPr>
              <w:t>2</w:t>
            </w:r>
          </w:p>
        </w:tc>
        <w:tc>
          <w:tcPr>
            <w:tcW w:w="709" w:type="dxa"/>
            <w:tcBorders>
              <w:top w:val="single" w:sz="8" w:space="0" w:color="FFFFFF"/>
              <w:bottom w:val="single" w:sz="8" w:space="0" w:color="FFFFFF"/>
            </w:tcBorders>
            <w:shd w:val="clear" w:color="auto" w:fill="4472C4"/>
          </w:tcPr>
          <w:p w:rsidR="006E08E6" w:rsidRPr="001426CF" w:rsidRDefault="006E08E6" w:rsidP="00460BCC">
            <w:pPr>
              <w:spacing w:after="0" w:line="254" w:lineRule="auto"/>
              <w:rPr>
                <w:rFonts w:ascii="Times New Roman" w:eastAsia="Times New Roman" w:hAnsi="Times New Roman" w:cs="Times New Roman"/>
                <w:i/>
                <w:color w:val="FFFFFF" w:themeColor="background1"/>
                <w:sz w:val="28"/>
                <w:szCs w:val="28"/>
                <w:lang w:eastAsia="ru-RU"/>
              </w:rPr>
            </w:pPr>
            <w:r w:rsidRPr="001426CF">
              <w:rPr>
                <w:rFonts w:ascii="Times New Roman" w:eastAsia="Calibri" w:hAnsi="Times New Roman" w:cs="Times New Roman"/>
                <w:b/>
                <w:bCs/>
                <w:i/>
                <w:iCs/>
                <w:color w:val="FFFFFF" w:themeColor="background1"/>
                <w:kern w:val="2"/>
                <w:sz w:val="28"/>
                <w:szCs w:val="28"/>
                <w:lang w:eastAsia="ru-RU"/>
              </w:rPr>
              <w:t> </w:t>
            </w:r>
            <w:r w:rsidRPr="001426CF">
              <w:rPr>
                <w:rFonts w:ascii="Times New Roman" w:eastAsia="Calibri" w:hAnsi="Times New Roman" w:cs="Times New Roman"/>
                <w:i/>
                <w:color w:val="FFFFFF" w:themeColor="background1"/>
                <w:kern w:val="2"/>
                <w:sz w:val="28"/>
                <w:szCs w:val="28"/>
                <w:lang w:eastAsia="ru-RU"/>
              </w:rPr>
              <w:t xml:space="preserve"> </w:t>
            </w:r>
            <w:r w:rsidR="001426CF" w:rsidRPr="00993815">
              <w:rPr>
                <w:rFonts w:ascii="Times New Roman" w:eastAsia="Calibri" w:hAnsi="Times New Roman" w:cs="Times New Roman"/>
                <w:i/>
                <w:color w:val="FFFF00"/>
                <w:kern w:val="2"/>
                <w:sz w:val="28"/>
                <w:szCs w:val="28"/>
                <w:lang w:eastAsia="ru-RU"/>
              </w:rPr>
              <w:t>2,7</w:t>
            </w:r>
          </w:p>
        </w:tc>
        <w:tc>
          <w:tcPr>
            <w:tcW w:w="1283" w:type="dxa"/>
            <w:tcBorders>
              <w:top w:val="single" w:sz="8" w:space="0" w:color="FFFFFF"/>
              <w:bottom w:val="single" w:sz="8" w:space="0" w:color="FFFFFF"/>
              <w:right w:val="single" w:sz="8" w:space="0" w:color="FFFFFF"/>
            </w:tcBorders>
            <w:shd w:val="clear" w:color="auto" w:fill="4472C4"/>
          </w:tcPr>
          <w:p w:rsidR="006E08E6" w:rsidRPr="001426CF" w:rsidRDefault="006E08E6" w:rsidP="00F61178">
            <w:pPr>
              <w:spacing w:after="0" w:line="254" w:lineRule="auto"/>
              <w:ind w:firstLine="432"/>
              <w:jc w:val="center"/>
              <w:rPr>
                <w:rFonts w:ascii="Times New Roman" w:eastAsia="Times New Roman" w:hAnsi="Times New Roman" w:cs="Times New Roman"/>
                <w:i/>
                <w:color w:val="FFFFFF" w:themeColor="background1"/>
                <w:sz w:val="28"/>
                <w:szCs w:val="28"/>
                <w:lang w:eastAsia="ru-RU"/>
              </w:rPr>
            </w:pPr>
            <w:r w:rsidRPr="001426CF">
              <w:rPr>
                <w:rFonts w:ascii="Times New Roman" w:eastAsia="Calibri" w:hAnsi="Times New Roman" w:cs="Times New Roman"/>
                <w:i/>
                <w:color w:val="FFFFFF" w:themeColor="background1"/>
                <w:kern w:val="2"/>
                <w:sz w:val="28"/>
                <w:szCs w:val="28"/>
                <w:lang w:eastAsia="ru-RU"/>
              </w:rPr>
              <w:t xml:space="preserve">  </w:t>
            </w:r>
          </w:p>
        </w:tc>
      </w:tr>
    </w:tbl>
    <w:p w:rsidR="006E08E6" w:rsidRDefault="006E08E6" w:rsidP="0058157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26282" w:rsidRDefault="00671E42" w:rsidP="00326282">
      <w:pPr>
        <w:shd w:val="clear" w:color="auto" w:fill="FFFFFF"/>
        <w:spacing w:after="0" w:line="240" w:lineRule="auto"/>
        <w:ind w:left="322"/>
        <w:jc w:val="both"/>
      </w:pPr>
      <w:r>
        <w:rPr>
          <w:rFonts w:ascii="Times New Roman" w:eastAsia="Times New Roman" w:hAnsi="Times New Roman" w:cs="Times New Roman"/>
          <w:b/>
          <w:sz w:val="28"/>
          <w:szCs w:val="28"/>
          <w:lang w:eastAsia="ru-RU"/>
        </w:rPr>
        <w:t>С</w:t>
      </w:r>
      <w:r w:rsidR="00326282">
        <w:rPr>
          <w:rFonts w:ascii="Times New Roman" w:eastAsia="Times New Roman" w:hAnsi="Times New Roman" w:cs="Times New Roman"/>
          <w:b/>
          <w:sz w:val="28"/>
          <w:szCs w:val="28"/>
          <w:lang w:eastAsia="ru-RU"/>
        </w:rPr>
        <w:t>лайд</w:t>
      </w:r>
      <w:r>
        <w:rPr>
          <w:rFonts w:ascii="Times New Roman" w:eastAsia="Times New Roman" w:hAnsi="Times New Roman" w:cs="Times New Roman"/>
          <w:b/>
          <w:sz w:val="28"/>
          <w:szCs w:val="28"/>
          <w:lang w:eastAsia="ru-RU"/>
        </w:rPr>
        <w:t xml:space="preserve"> 14</w:t>
      </w:r>
    </w:p>
    <w:p w:rsidR="002D7FBC" w:rsidRPr="0058157A" w:rsidRDefault="002D7FBC"/>
    <w:p w:rsidR="0051011B" w:rsidRDefault="0051011B" w:rsidP="005101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011B">
        <w:rPr>
          <w:rFonts w:ascii="Times New Roman" w:hAnsi="Times New Roman" w:cs="Times New Roman"/>
          <w:sz w:val="28"/>
          <w:szCs w:val="28"/>
          <w:lang w:val="ru-RU"/>
        </w:rPr>
        <w:t xml:space="preserve">Для </w:t>
      </w:r>
      <w:proofErr w:type="spellStart"/>
      <w:r w:rsidRPr="0051011B">
        <w:rPr>
          <w:rFonts w:ascii="Times New Roman" w:hAnsi="Times New Roman" w:cs="Times New Roman"/>
          <w:sz w:val="28"/>
          <w:szCs w:val="28"/>
          <w:lang w:val="ru-RU"/>
        </w:rPr>
        <w:t>порівняння</w:t>
      </w:r>
      <w:proofErr w:type="spellEnd"/>
      <w:r w:rsidRPr="0051011B">
        <w:rPr>
          <w:rFonts w:ascii="Times New Roman" w:hAnsi="Times New Roman" w:cs="Times New Roman"/>
          <w:sz w:val="28"/>
          <w:szCs w:val="28"/>
          <w:lang w:val="ru-RU"/>
        </w:rPr>
        <w:t xml:space="preserve"> </w:t>
      </w:r>
      <w:r>
        <w:rPr>
          <w:rFonts w:ascii="Times New Roman" w:eastAsia="Times New Roman" w:hAnsi="Times New Roman" w:cs="Times New Roman"/>
          <w:sz w:val="28"/>
          <w:szCs w:val="28"/>
          <w:lang w:eastAsia="ru-RU"/>
        </w:rPr>
        <w:t xml:space="preserve">результатів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ічного  оцінювання  знань  здобувачів освіти освітнього закладу  з минулим навчальним роком  можна переглянути дані в таблиці:</w:t>
      </w:r>
    </w:p>
    <w:p w:rsidR="0051011B" w:rsidRDefault="0051011B" w:rsidP="0051011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011B" w:rsidRDefault="0051011B" w:rsidP="00F15B4E">
      <w:pPr>
        <w:shd w:val="clear" w:color="auto" w:fill="FFFFFF"/>
        <w:spacing w:after="0" w:line="240" w:lineRule="auto"/>
        <w:jc w:val="both"/>
        <w:rPr>
          <w:rFonts w:ascii="Times New Roman" w:eastAsia="Times New Roman" w:hAnsi="Times New Roman" w:cs="Times New Roman"/>
          <w:sz w:val="28"/>
          <w:szCs w:val="28"/>
          <w:lang w:eastAsia="ru-RU"/>
        </w:rPr>
      </w:pPr>
    </w:p>
    <w:p w:rsidR="0051011B" w:rsidRDefault="0051011B" w:rsidP="0051011B">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10636" w:type="dxa"/>
        <w:tblInd w:w="-885" w:type="dxa"/>
        <w:tblCellMar>
          <w:top w:w="15" w:type="dxa"/>
        </w:tblCellMar>
        <w:tblLook w:val="04A0"/>
      </w:tblPr>
      <w:tblGrid>
        <w:gridCol w:w="1249"/>
        <w:gridCol w:w="1219"/>
        <w:gridCol w:w="1094"/>
        <w:gridCol w:w="821"/>
        <w:gridCol w:w="870"/>
        <w:gridCol w:w="824"/>
        <w:gridCol w:w="900"/>
        <w:gridCol w:w="718"/>
        <w:gridCol w:w="947"/>
        <w:gridCol w:w="711"/>
        <w:gridCol w:w="1283"/>
      </w:tblGrid>
      <w:tr w:rsidR="0051011B" w:rsidTr="00F61178">
        <w:trPr>
          <w:trHeight w:val="502"/>
        </w:trPr>
        <w:tc>
          <w:tcPr>
            <w:tcW w:w="1250" w:type="dxa"/>
            <w:vMerge w:val="restart"/>
            <w:tcBorders>
              <w:top w:val="single" w:sz="8" w:space="0" w:color="FFFFFF"/>
              <w:left w:val="single" w:sz="8" w:space="0" w:color="FFFFFF"/>
              <w:bottom w:val="single" w:sz="8" w:space="0" w:color="FFFFFF"/>
            </w:tcBorders>
            <w:shd w:val="clear" w:color="auto" w:fill="4472C4"/>
          </w:tcPr>
          <w:p w:rsidR="0051011B" w:rsidRDefault="0051011B" w:rsidP="00F61178">
            <w:pPr>
              <w:spacing w:after="0" w:line="254" w:lineRule="auto"/>
              <w:ind w:firstLine="29"/>
              <w:rPr>
                <w:rFonts w:ascii="Arial" w:eastAsia="Times New Roman" w:hAnsi="Arial" w:cs="Arial"/>
                <w:sz w:val="36"/>
                <w:szCs w:val="36"/>
                <w:lang w:eastAsia="ru-RU"/>
              </w:rPr>
            </w:pPr>
            <w:r>
              <w:rPr>
                <w:rFonts w:ascii="Times New Roman" w:eastAsia="Calibri" w:hAnsi="Times New Roman" w:cs="Times New Roman"/>
                <w:b/>
                <w:bCs/>
                <w:color w:val="FFFFFF"/>
                <w:kern w:val="2"/>
                <w:sz w:val="24"/>
                <w:szCs w:val="24"/>
                <w:lang w:eastAsia="ru-RU"/>
              </w:rPr>
              <w:t>Клас</w:t>
            </w:r>
            <w:r>
              <w:rPr>
                <w:rFonts w:eastAsia="Calibri" w:cs="Times New Roman"/>
                <w:color w:val="000000"/>
                <w:kern w:val="2"/>
                <w:lang w:eastAsia="ru-RU"/>
              </w:rPr>
              <w:t xml:space="preserve"> </w:t>
            </w:r>
          </w:p>
        </w:tc>
        <w:tc>
          <w:tcPr>
            <w:tcW w:w="1221" w:type="dxa"/>
            <w:vMerge w:val="restart"/>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FFFFFF"/>
                <w:kern w:val="2"/>
                <w:sz w:val="24"/>
                <w:szCs w:val="24"/>
                <w:lang w:eastAsia="ru-RU"/>
              </w:rPr>
              <w:t>К-сть</w:t>
            </w:r>
            <w:proofErr w:type="spellEnd"/>
            <w:r>
              <w:rPr>
                <w:rFonts w:ascii="Times New Roman" w:eastAsia="Calibri" w:hAnsi="Times New Roman" w:cs="Times New Roman"/>
                <w:b/>
                <w:bCs/>
                <w:color w:val="FFFFFF"/>
                <w:kern w:val="2"/>
                <w:sz w:val="24"/>
                <w:szCs w:val="24"/>
                <w:lang w:eastAsia="ru-RU"/>
              </w:rPr>
              <w:t xml:space="preserve"> учнів</w:t>
            </w:r>
            <w:r>
              <w:rPr>
                <w:rFonts w:eastAsia="Calibri" w:cs="Times New Roman"/>
                <w:color w:val="000000"/>
                <w:kern w:val="2"/>
                <w:lang w:eastAsia="ru-RU"/>
              </w:rPr>
              <w:t xml:space="preserve"> </w:t>
            </w:r>
          </w:p>
        </w:tc>
        <w:tc>
          <w:tcPr>
            <w:tcW w:w="6885" w:type="dxa"/>
            <w:gridSpan w:val="8"/>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FFFFFF"/>
                <w:kern w:val="2"/>
                <w:sz w:val="24"/>
                <w:szCs w:val="24"/>
                <w:lang w:eastAsia="ru-RU"/>
              </w:rPr>
              <w:t>Рівень навчальних досягнень</w:t>
            </w:r>
            <w:r>
              <w:rPr>
                <w:rFonts w:eastAsia="Calibri" w:cs="Times New Roman"/>
                <w:color w:val="000000"/>
                <w:kern w:val="2"/>
                <w:lang w:eastAsia="ru-RU"/>
              </w:rPr>
              <w:t xml:space="preserve"> </w:t>
            </w:r>
          </w:p>
        </w:tc>
        <w:tc>
          <w:tcPr>
            <w:tcW w:w="1278" w:type="dxa"/>
            <w:vMerge w:val="restart"/>
            <w:tcBorders>
              <w:top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Arial" w:eastAsia="Times New Roman" w:hAnsi="Arial" w:cs="Arial"/>
                <w:sz w:val="20"/>
                <w:szCs w:val="20"/>
                <w:lang w:eastAsia="ru-RU"/>
              </w:rPr>
            </w:pPr>
            <w:r>
              <w:rPr>
                <w:rFonts w:ascii="Times New Roman" w:eastAsia="Calibri" w:hAnsi="Times New Roman" w:cs="Times New Roman"/>
                <w:b/>
                <w:bCs/>
                <w:color w:val="FFFFFF"/>
                <w:kern w:val="2"/>
                <w:sz w:val="20"/>
                <w:szCs w:val="20"/>
                <w:lang w:eastAsia="ru-RU"/>
              </w:rPr>
              <w:t>Примітка</w:t>
            </w:r>
            <w:r>
              <w:rPr>
                <w:rFonts w:eastAsia="Calibri" w:cs="Times New Roman"/>
                <w:color w:val="000000"/>
                <w:kern w:val="2"/>
                <w:sz w:val="20"/>
                <w:szCs w:val="20"/>
                <w:lang w:eastAsia="ru-RU"/>
              </w:rPr>
              <w:t xml:space="preserve"> </w:t>
            </w:r>
          </w:p>
        </w:tc>
      </w:tr>
      <w:tr w:rsidR="0051011B" w:rsidTr="00F61178">
        <w:trPr>
          <w:trHeight w:val="880"/>
        </w:trPr>
        <w:tc>
          <w:tcPr>
            <w:tcW w:w="1250" w:type="dxa"/>
            <w:vMerge/>
            <w:tcBorders>
              <w:top w:val="single" w:sz="8" w:space="0" w:color="FFFFFF"/>
              <w:left w:val="single" w:sz="8" w:space="0" w:color="FFFFFF"/>
              <w:bottom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c>
          <w:tcPr>
            <w:tcW w:w="1221" w:type="dxa"/>
            <w:vMerge/>
            <w:tcBorders>
              <w:top w:val="single" w:sz="8" w:space="0" w:color="FFFFFF"/>
              <w:bottom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c>
          <w:tcPr>
            <w:tcW w:w="1915" w:type="dxa"/>
            <w:gridSpan w:val="2"/>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Початковий</w:t>
            </w:r>
            <w:r>
              <w:rPr>
                <w:rFonts w:eastAsia="Calibri" w:cs="Times New Roman"/>
                <w:color w:val="000000"/>
                <w:kern w:val="2"/>
                <w:lang w:eastAsia="ru-RU"/>
              </w:rPr>
              <w:t xml:space="preserve"> </w:t>
            </w:r>
          </w:p>
        </w:tc>
        <w:tc>
          <w:tcPr>
            <w:tcW w:w="1694" w:type="dxa"/>
            <w:gridSpan w:val="2"/>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Середній</w:t>
            </w:r>
            <w:r>
              <w:rPr>
                <w:rFonts w:eastAsia="Calibri" w:cs="Times New Roman"/>
                <w:color w:val="000000"/>
                <w:kern w:val="2"/>
                <w:lang w:eastAsia="ru-RU"/>
              </w:rPr>
              <w:t xml:space="preserve"> </w:t>
            </w:r>
          </w:p>
        </w:tc>
        <w:tc>
          <w:tcPr>
            <w:tcW w:w="1618" w:type="dxa"/>
            <w:gridSpan w:val="2"/>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Достатній</w:t>
            </w:r>
            <w:r>
              <w:rPr>
                <w:rFonts w:eastAsia="Calibri" w:cs="Times New Roman"/>
                <w:color w:val="000000"/>
                <w:kern w:val="2"/>
                <w:lang w:eastAsia="ru-RU"/>
              </w:rPr>
              <w:t xml:space="preserve"> </w:t>
            </w:r>
          </w:p>
        </w:tc>
        <w:tc>
          <w:tcPr>
            <w:tcW w:w="1657" w:type="dxa"/>
            <w:gridSpan w:val="2"/>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Високий</w:t>
            </w:r>
            <w:r>
              <w:rPr>
                <w:rFonts w:eastAsia="Calibri" w:cs="Times New Roman"/>
                <w:color w:val="000000"/>
                <w:kern w:val="2"/>
                <w:lang w:eastAsia="ru-RU"/>
              </w:rPr>
              <w:t xml:space="preserve"> </w:t>
            </w:r>
          </w:p>
        </w:tc>
        <w:tc>
          <w:tcPr>
            <w:tcW w:w="1279" w:type="dxa"/>
            <w:vMerge/>
            <w:tcBorders>
              <w:top w:val="single" w:sz="8" w:space="0" w:color="FFFFFF"/>
              <w:bottom w:val="single" w:sz="8" w:space="0" w:color="FFFFFF"/>
              <w:right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r>
      <w:tr w:rsidR="0051011B" w:rsidTr="00F61178">
        <w:trPr>
          <w:trHeight w:val="1455"/>
        </w:trPr>
        <w:tc>
          <w:tcPr>
            <w:tcW w:w="1250" w:type="dxa"/>
            <w:vMerge/>
            <w:tcBorders>
              <w:top w:val="single" w:sz="8" w:space="0" w:color="FFFFFF"/>
              <w:left w:val="single" w:sz="8" w:space="0" w:color="FFFFFF"/>
              <w:bottom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c>
          <w:tcPr>
            <w:tcW w:w="1221" w:type="dxa"/>
            <w:vMerge/>
            <w:tcBorders>
              <w:top w:val="single" w:sz="8" w:space="0" w:color="FFFFFF"/>
              <w:bottom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c>
          <w:tcPr>
            <w:tcW w:w="1094"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870"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Arial" w:eastAsia="Times New Roman" w:hAnsi="Arial" w:cs="Arial"/>
                <w:sz w:val="36"/>
                <w:szCs w:val="36"/>
                <w:lang w:eastAsia="ru-RU"/>
              </w:rPr>
            </w:pPr>
            <w:proofErr w:type="spellStart"/>
            <w:r>
              <w:rPr>
                <w:rFonts w:ascii="Times New Roman" w:eastAsia="Calibri" w:hAnsi="Times New Roman" w:cs="Times New Roman"/>
                <w:b/>
                <w:bCs/>
                <w:color w:val="000000"/>
                <w:kern w:val="2"/>
                <w:sz w:val="24"/>
                <w:szCs w:val="24"/>
                <w:lang w:eastAsia="ru-RU"/>
              </w:rPr>
              <w:t>К-сть</w:t>
            </w:r>
            <w:proofErr w:type="spellEnd"/>
            <w:r>
              <w:rPr>
                <w:rFonts w:ascii="Times New Roman" w:eastAsia="Calibri" w:hAnsi="Times New Roman" w:cs="Times New Roman"/>
                <w:b/>
                <w:bCs/>
                <w:color w:val="000000"/>
                <w:kern w:val="2"/>
                <w:sz w:val="24"/>
                <w:szCs w:val="24"/>
                <w:lang w:eastAsia="ru-RU"/>
              </w:rPr>
              <w:t xml:space="preserve"> учнів</w:t>
            </w:r>
            <w:r>
              <w:rPr>
                <w:rFonts w:eastAsia="Calibri" w:cs="Times New Roman"/>
                <w:color w:val="000000"/>
                <w:kern w:val="2"/>
                <w:lang w:eastAsia="ru-RU"/>
              </w:rPr>
              <w:t xml:space="preserve"> </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Arial" w:eastAsia="Times New Roman" w:hAnsi="Arial" w:cs="Arial"/>
                <w:sz w:val="36"/>
                <w:szCs w:val="36"/>
                <w:lang w:eastAsia="ru-RU"/>
              </w:rPr>
            </w:pPr>
            <w:r>
              <w:rPr>
                <w:rFonts w:ascii="Times New Roman" w:eastAsia="Calibri" w:hAnsi="Times New Roman" w:cs="Times New Roman"/>
                <w:b/>
                <w:bCs/>
                <w:color w:val="000000"/>
                <w:kern w:val="2"/>
                <w:sz w:val="24"/>
                <w:szCs w:val="24"/>
                <w:lang w:eastAsia="ru-RU"/>
              </w:rPr>
              <w:t>%</w:t>
            </w:r>
            <w:r>
              <w:rPr>
                <w:rFonts w:eastAsia="Calibri" w:cs="Times New Roman"/>
                <w:color w:val="000000"/>
                <w:kern w:val="2"/>
                <w:lang w:eastAsia="ru-RU"/>
              </w:rPr>
              <w:t xml:space="preserve"> </w:t>
            </w:r>
          </w:p>
        </w:tc>
        <w:tc>
          <w:tcPr>
            <w:tcW w:w="1283" w:type="dxa"/>
            <w:tcBorders>
              <w:top w:val="single" w:sz="8" w:space="0" w:color="FFFFFF"/>
              <w:bottom w:val="single" w:sz="8" w:space="0" w:color="FFFFFF"/>
              <w:right w:val="single" w:sz="8" w:space="0" w:color="FFFFFF"/>
            </w:tcBorders>
            <w:shd w:val="clear" w:color="auto" w:fill="auto"/>
            <w:tcMar>
              <w:top w:w="0" w:type="dxa"/>
              <w:left w:w="10" w:type="dxa"/>
              <w:right w:w="0" w:type="dxa"/>
            </w:tcMar>
            <w:vAlign w:val="center"/>
          </w:tcPr>
          <w:p w:rsidR="0051011B" w:rsidRDefault="0051011B" w:rsidP="00F61178">
            <w:pPr>
              <w:spacing w:after="0" w:line="240" w:lineRule="auto"/>
              <w:rPr>
                <w:rFonts w:ascii="Arial" w:eastAsia="Times New Roman" w:hAnsi="Arial" w:cs="Arial"/>
                <w:sz w:val="36"/>
                <w:szCs w:val="36"/>
                <w:lang w:eastAsia="ru-RU"/>
              </w:rPr>
            </w:pPr>
          </w:p>
        </w:tc>
      </w:tr>
      <w:tr w:rsidR="0051011B"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5</w:t>
            </w:r>
            <w:r>
              <w:rPr>
                <w:rFonts w:ascii="Times New Roman" w:eastAsia="Calibri" w:hAnsi="Times New Roman" w:cs="Times New Roman"/>
                <w:color w:val="000000"/>
                <w:kern w:val="2"/>
                <w:lang w:eastAsia="ru-RU"/>
              </w:rPr>
              <w:t xml:space="preserve"> </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14</w:t>
            </w:r>
          </w:p>
        </w:tc>
        <w:tc>
          <w:tcPr>
            <w:tcW w:w="1094"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8</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bCs/>
                <w:i/>
                <w:iCs/>
                <w:color w:val="000000"/>
                <w:kern w:val="2"/>
                <w:sz w:val="24"/>
                <w:szCs w:val="24"/>
                <w:lang w:eastAsia="ru-RU"/>
              </w:rPr>
              <w:t>57</w:t>
            </w:r>
          </w:p>
        </w:tc>
        <w:tc>
          <w:tcPr>
            <w:tcW w:w="870"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 5</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36</w:t>
            </w:r>
            <w:r>
              <w:rPr>
                <w:rFonts w:ascii="Times New Roman" w:eastAsia="Times New Roman" w:hAnsi="Times New Roman" w:cs="Times New Roman"/>
                <w:i/>
                <w:sz w:val="36"/>
                <w:szCs w:val="36"/>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1</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7 </w:t>
            </w:r>
            <w:r>
              <w:rPr>
                <w:rFonts w:ascii="Times New Roman" w:eastAsia="Calibri" w:hAnsi="Times New Roman" w:cs="Times New Roman"/>
                <w:i/>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D9E2F3"/>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0</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788"/>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6</w:t>
            </w:r>
            <w:r>
              <w:rPr>
                <w:rFonts w:ascii="Times New Roman" w:eastAsia="Calibri" w:hAnsi="Times New Roman" w:cs="Times New Roman"/>
                <w:color w:val="000000"/>
                <w:kern w:val="2"/>
                <w:lang w:eastAsia="ru-RU"/>
              </w:rPr>
              <w:t xml:space="preserve"> </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12</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3</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color w:val="000000"/>
                <w:kern w:val="2"/>
                <w:sz w:val="24"/>
                <w:szCs w:val="24"/>
                <w:lang w:eastAsia="ru-RU"/>
              </w:rPr>
              <w:t>25</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5 </w:t>
            </w:r>
            <w:r>
              <w:rPr>
                <w:rFonts w:ascii="Times New Roman" w:eastAsia="Calibri" w:hAnsi="Times New Roman" w:cs="Times New Roman"/>
                <w:b/>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42</w:t>
            </w:r>
            <w:r>
              <w:rPr>
                <w:rFonts w:ascii="Times New Roman" w:eastAsia="Times New Roman" w:hAnsi="Times New Roman" w:cs="Times New Roman"/>
                <w:i/>
                <w:sz w:val="36"/>
                <w:szCs w:val="36"/>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3</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25</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bCs/>
                <w:color w:val="000000"/>
                <w:kern w:val="2"/>
                <w:sz w:val="24"/>
                <w:szCs w:val="24"/>
                <w:lang w:eastAsia="ru-RU"/>
              </w:rPr>
              <w:t>1</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color w:val="000000"/>
                <w:kern w:val="2"/>
                <w:sz w:val="24"/>
                <w:szCs w:val="24"/>
                <w:lang w:eastAsia="ru-RU"/>
              </w:rPr>
              <w:t>8</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7</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19</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6</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bCs/>
                <w:i/>
                <w:iCs/>
                <w:color w:val="000000"/>
                <w:kern w:val="2"/>
                <w:sz w:val="24"/>
                <w:szCs w:val="24"/>
                <w:lang w:eastAsia="ru-RU"/>
              </w:rPr>
              <w:t>31</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10 </w:t>
            </w:r>
            <w:r>
              <w:rPr>
                <w:rFonts w:ascii="Times New Roman" w:eastAsia="Calibri" w:hAnsi="Times New Roman" w:cs="Times New Roman"/>
                <w:b/>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53</w:t>
            </w:r>
            <w:r>
              <w:rPr>
                <w:rFonts w:ascii="Times New Roman" w:eastAsia="Calibri" w:hAnsi="Times New Roman" w:cs="Times New Roman"/>
                <w:i/>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3</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16 </w:t>
            </w:r>
            <w:r>
              <w:rPr>
                <w:rFonts w:ascii="Times New Roman" w:eastAsia="Calibri" w:hAnsi="Times New Roman" w:cs="Times New Roman"/>
                <w:i/>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0</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8</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7</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color w:val="000000"/>
                <w:kern w:val="2"/>
                <w:lang w:eastAsia="ru-RU"/>
              </w:rPr>
              <w:t>4</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color w:val="000000"/>
                <w:kern w:val="2"/>
                <w:sz w:val="24"/>
                <w:szCs w:val="24"/>
                <w:lang w:eastAsia="ru-RU"/>
              </w:rPr>
              <w:t>57</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 2</w:t>
            </w:r>
            <w:r>
              <w:rPr>
                <w:rFonts w:ascii="Times New Roman" w:eastAsia="Calibri" w:hAnsi="Times New Roman" w:cs="Times New Roman"/>
                <w:b/>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29 </w:t>
            </w:r>
            <w:r>
              <w:rPr>
                <w:rFonts w:ascii="Times New Roman" w:eastAsia="Calibri" w:hAnsi="Times New Roman" w:cs="Times New Roman"/>
                <w:i/>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1</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14 </w:t>
            </w:r>
            <w:r>
              <w:rPr>
                <w:rFonts w:ascii="Times New Roman" w:eastAsia="Calibri" w:hAnsi="Times New Roman" w:cs="Times New Roman"/>
                <w:i/>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bCs/>
                <w:color w:val="000000"/>
                <w:kern w:val="2"/>
                <w:sz w:val="24"/>
                <w:szCs w:val="24"/>
                <w:lang w:eastAsia="ru-RU"/>
              </w:rPr>
              <w:t>0</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9</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13</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6</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color w:val="000000"/>
                <w:kern w:val="2"/>
                <w:sz w:val="24"/>
                <w:szCs w:val="24"/>
                <w:lang w:eastAsia="ru-RU"/>
              </w:rPr>
              <w:t>46</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7 </w:t>
            </w:r>
            <w:r>
              <w:rPr>
                <w:rFonts w:ascii="Times New Roman" w:eastAsia="Calibri" w:hAnsi="Times New Roman" w:cs="Times New Roman"/>
                <w:b/>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54 </w:t>
            </w:r>
            <w:r>
              <w:rPr>
                <w:rFonts w:ascii="Times New Roman" w:eastAsia="Calibri" w:hAnsi="Times New Roman" w:cs="Times New Roman"/>
                <w:i/>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bCs/>
                <w:color w:val="000000"/>
                <w:kern w:val="2"/>
                <w:sz w:val="24"/>
                <w:szCs w:val="24"/>
                <w:lang w:eastAsia="ru-RU"/>
              </w:rPr>
              <w:t>0</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 0</w:t>
            </w:r>
            <w:r>
              <w:rPr>
                <w:rFonts w:ascii="Times New Roman" w:eastAsia="Calibri" w:hAnsi="Times New Roman" w:cs="Times New Roman"/>
                <w:i/>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000000"/>
                <w:kern w:val="2"/>
                <w:sz w:val="24"/>
                <w:szCs w:val="24"/>
                <w:lang w:eastAsia="ru-RU"/>
              </w:rPr>
              <w:t>0</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657"/>
        </w:trPr>
        <w:tc>
          <w:tcPr>
            <w:tcW w:w="1250"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lastRenderedPageBreak/>
              <w:t>10</w:t>
            </w:r>
          </w:p>
        </w:tc>
        <w:tc>
          <w:tcPr>
            <w:tcW w:w="1221"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
                <w:sz w:val="24"/>
                <w:szCs w:val="24"/>
                <w:lang w:eastAsia="ru-RU"/>
              </w:rPr>
              <w:t>6</w:t>
            </w:r>
          </w:p>
        </w:tc>
        <w:tc>
          <w:tcPr>
            <w:tcW w:w="1094"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0</w:t>
            </w:r>
          </w:p>
        </w:tc>
        <w:tc>
          <w:tcPr>
            <w:tcW w:w="82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bCs/>
                <w:i/>
                <w:iCs/>
                <w:color w:val="000000"/>
                <w:kern w:val="2"/>
                <w:sz w:val="24"/>
                <w:szCs w:val="24"/>
                <w:lang w:eastAsia="ru-RU"/>
              </w:rPr>
              <w:t>0</w:t>
            </w:r>
          </w:p>
        </w:tc>
        <w:tc>
          <w:tcPr>
            <w:tcW w:w="87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36"/>
                <w:szCs w:val="36"/>
                <w:lang w:eastAsia="ru-RU"/>
              </w:rPr>
            </w:pPr>
            <w:r>
              <w:rPr>
                <w:rFonts w:ascii="Times New Roman" w:eastAsia="Calibri" w:hAnsi="Times New Roman" w:cs="Times New Roman"/>
                <w:b/>
                <w:bCs/>
                <w:color w:val="000000"/>
                <w:kern w:val="2"/>
                <w:sz w:val="24"/>
                <w:szCs w:val="24"/>
                <w:lang w:eastAsia="ru-RU"/>
              </w:rPr>
              <w:t>4 </w:t>
            </w:r>
            <w:r>
              <w:rPr>
                <w:rFonts w:ascii="Times New Roman" w:eastAsia="Calibri" w:hAnsi="Times New Roman" w:cs="Times New Roman"/>
                <w:b/>
                <w:color w:val="000000"/>
                <w:kern w:val="2"/>
                <w:lang w:eastAsia="ru-RU"/>
              </w:rPr>
              <w:t xml:space="preserve"> </w:t>
            </w:r>
          </w:p>
        </w:tc>
        <w:tc>
          <w:tcPr>
            <w:tcW w:w="823"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67 </w:t>
            </w:r>
            <w:r>
              <w:rPr>
                <w:rFonts w:ascii="Times New Roman" w:eastAsia="Calibri" w:hAnsi="Times New Roman" w:cs="Times New Roman"/>
                <w:i/>
                <w:color w:val="000000"/>
                <w:kern w:val="2"/>
                <w:lang w:eastAsia="ru-RU"/>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bCs/>
                <w:color w:val="000000"/>
                <w:kern w:val="2"/>
                <w:sz w:val="24"/>
                <w:szCs w:val="24"/>
                <w:lang w:eastAsia="ru-RU"/>
              </w:rPr>
              <w:t>2</w:t>
            </w:r>
          </w:p>
        </w:tc>
        <w:tc>
          <w:tcPr>
            <w:tcW w:w="71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36"/>
                <w:szCs w:val="36"/>
                <w:lang w:eastAsia="ru-RU"/>
              </w:rPr>
            </w:pPr>
            <w:r>
              <w:rPr>
                <w:rFonts w:ascii="Times New Roman" w:eastAsia="Calibri" w:hAnsi="Times New Roman" w:cs="Times New Roman"/>
                <w:i/>
                <w:iCs/>
                <w:color w:val="000000"/>
                <w:kern w:val="2"/>
                <w:sz w:val="24"/>
                <w:szCs w:val="24"/>
                <w:lang w:eastAsia="ru-RU"/>
              </w:rPr>
              <w:t> 33</w:t>
            </w:r>
            <w:r>
              <w:rPr>
                <w:rFonts w:ascii="Times New Roman" w:eastAsia="Calibri" w:hAnsi="Times New Roman" w:cs="Times New Roman"/>
                <w:i/>
                <w:color w:val="000000"/>
                <w:kern w:val="2"/>
                <w:lang w:eastAsia="ru-RU"/>
              </w:rPr>
              <w:t xml:space="preserve"> </w:t>
            </w:r>
          </w:p>
        </w:tc>
        <w:tc>
          <w:tcPr>
            <w:tcW w:w="947"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bCs/>
                <w:color w:val="000000"/>
                <w:kern w:val="2"/>
                <w:sz w:val="24"/>
                <w:szCs w:val="24"/>
                <w:lang w:eastAsia="ru-RU"/>
              </w:rPr>
              <w:t>0</w:t>
            </w:r>
          </w:p>
        </w:tc>
        <w:tc>
          <w:tcPr>
            <w:tcW w:w="709" w:type="dxa"/>
            <w:tcBorders>
              <w:top w:val="single" w:sz="8" w:space="0" w:color="FFFFFF"/>
              <w:left w:val="single" w:sz="8" w:space="0" w:color="FFFFFF"/>
              <w:bottom w:val="single" w:sz="8" w:space="0" w:color="FFFFFF"/>
              <w:right w:val="single" w:sz="8" w:space="0" w:color="FFFFFF"/>
            </w:tcBorders>
            <w:shd w:val="clear" w:color="auto" w:fill="B4C6E7"/>
          </w:tcPr>
          <w:p w:rsidR="0051011B" w:rsidRDefault="0051011B" w:rsidP="00F61178">
            <w:pPr>
              <w:spacing w:after="0" w:line="254" w:lineRule="auto"/>
              <w:ind w:firstLine="29"/>
              <w:jc w:val="center"/>
              <w:rPr>
                <w:rFonts w:ascii="Times New Roman" w:eastAsia="Times New Roman" w:hAnsi="Times New Roman" w:cs="Times New Roman"/>
                <w:i/>
                <w:sz w:val="24"/>
                <w:szCs w:val="24"/>
                <w:lang w:eastAsia="ru-RU"/>
              </w:rPr>
            </w:pPr>
            <w:r>
              <w:rPr>
                <w:rFonts w:ascii="Times New Roman" w:eastAsia="Calibri" w:hAnsi="Times New Roman" w:cs="Times New Roman"/>
                <w:i/>
                <w:iCs/>
                <w:color w:val="000000"/>
                <w:kern w:val="2"/>
                <w:sz w:val="24"/>
                <w:szCs w:val="24"/>
                <w:lang w:eastAsia="ru-RU"/>
              </w:rPr>
              <w:t>0</w:t>
            </w:r>
          </w:p>
        </w:tc>
        <w:tc>
          <w:tcPr>
            <w:tcW w:w="1283" w:type="dxa"/>
            <w:tcBorders>
              <w:top w:val="single" w:sz="8" w:space="0" w:color="FFFFFF"/>
              <w:left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8"/>
                <w:szCs w:val="28"/>
                <w:lang w:eastAsia="ru-RU"/>
              </w:rPr>
              <w:t> </w:t>
            </w:r>
            <w:r>
              <w:rPr>
                <w:rFonts w:ascii="Times New Roman" w:eastAsia="Calibri" w:hAnsi="Times New Roman" w:cs="Times New Roman"/>
                <w:color w:val="000000"/>
                <w:kern w:val="2"/>
                <w:lang w:eastAsia="ru-RU"/>
              </w:rPr>
              <w:t xml:space="preserve"> </w:t>
            </w:r>
          </w:p>
        </w:tc>
      </w:tr>
      <w:tr w:rsidR="0051011B" w:rsidTr="00F61178">
        <w:trPr>
          <w:trHeight w:val="496"/>
        </w:trPr>
        <w:tc>
          <w:tcPr>
            <w:tcW w:w="1250" w:type="dxa"/>
            <w:tcBorders>
              <w:top w:val="single" w:sz="8" w:space="0" w:color="FFFFFF"/>
              <w:left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Всього</w:t>
            </w:r>
            <w:r>
              <w:rPr>
                <w:rFonts w:ascii="Times New Roman" w:eastAsia="Calibri" w:hAnsi="Times New Roman" w:cs="Times New Roman"/>
                <w:color w:val="000000"/>
                <w:kern w:val="2"/>
                <w:lang w:eastAsia="ru-RU"/>
              </w:rPr>
              <w:t xml:space="preserve"> </w:t>
            </w:r>
          </w:p>
        </w:tc>
        <w:tc>
          <w:tcPr>
            <w:tcW w:w="1221"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color w:val="FFFFFF"/>
                <w:kern w:val="2"/>
                <w:sz w:val="24"/>
                <w:szCs w:val="24"/>
                <w:lang w:eastAsia="ru-RU"/>
              </w:rPr>
              <w:t>71 </w:t>
            </w:r>
            <w:r>
              <w:rPr>
                <w:rFonts w:ascii="Times New Roman" w:eastAsia="Calibri" w:hAnsi="Times New Roman" w:cs="Times New Roman"/>
                <w:color w:val="000000"/>
                <w:kern w:val="2"/>
                <w:lang w:eastAsia="ru-RU"/>
              </w:rPr>
              <w:t xml:space="preserve"> </w:t>
            </w:r>
          </w:p>
        </w:tc>
        <w:tc>
          <w:tcPr>
            <w:tcW w:w="1094"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4"/>
                <w:szCs w:val="24"/>
                <w:lang w:eastAsia="ru-RU"/>
              </w:rPr>
              <w:t> 27</w:t>
            </w:r>
            <w:r>
              <w:rPr>
                <w:rFonts w:ascii="Times New Roman" w:eastAsia="Calibri" w:hAnsi="Times New Roman" w:cs="Times New Roman"/>
                <w:color w:val="000000"/>
                <w:kern w:val="2"/>
                <w:lang w:eastAsia="ru-RU"/>
              </w:rPr>
              <w:t xml:space="preserve"> </w:t>
            </w:r>
          </w:p>
        </w:tc>
        <w:tc>
          <w:tcPr>
            <w:tcW w:w="820"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i/>
                <w:iCs/>
                <w:color w:val="FFFFFF"/>
                <w:kern w:val="2"/>
                <w:sz w:val="24"/>
                <w:szCs w:val="24"/>
                <w:lang w:eastAsia="ru-RU"/>
              </w:rPr>
              <w:t>38 </w:t>
            </w:r>
            <w:r>
              <w:rPr>
                <w:rFonts w:ascii="Times New Roman" w:eastAsia="Calibri" w:hAnsi="Times New Roman" w:cs="Times New Roman"/>
                <w:color w:val="000000"/>
                <w:kern w:val="2"/>
                <w:lang w:eastAsia="ru-RU"/>
              </w:rPr>
              <w:t xml:space="preserve"> </w:t>
            </w:r>
          </w:p>
        </w:tc>
        <w:tc>
          <w:tcPr>
            <w:tcW w:w="870"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b/>
                <w:color w:val="FFFFFF" w:themeColor="background1"/>
                <w:sz w:val="24"/>
                <w:szCs w:val="24"/>
                <w:lang w:eastAsia="ru-RU"/>
              </w:rPr>
            </w:pPr>
            <w:r>
              <w:rPr>
                <w:rFonts w:ascii="Times New Roman" w:eastAsia="Calibri" w:hAnsi="Times New Roman" w:cs="Times New Roman"/>
                <w:color w:val="FFFFFF"/>
                <w:kern w:val="2"/>
                <w:sz w:val="24"/>
                <w:szCs w:val="24"/>
                <w:lang w:eastAsia="ru-RU"/>
              </w:rPr>
              <w:t> </w:t>
            </w:r>
            <w:r>
              <w:rPr>
                <w:rFonts w:ascii="Times New Roman" w:eastAsia="Calibri" w:hAnsi="Times New Roman" w:cs="Times New Roman"/>
                <w:b/>
                <w:color w:val="FFFFFF" w:themeColor="background1"/>
                <w:kern w:val="2"/>
                <w:sz w:val="24"/>
                <w:szCs w:val="24"/>
                <w:lang w:eastAsia="ru-RU"/>
              </w:rPr>
              <w:t xml:space="preserve"> 33</w:t>
            </w:r>
          </w:p>
        </w:tc>
        <w:tc>
          <w:tcPr>
            <w:tcW w:w="823"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i/>
                <w:color w:val="FFFFFF" w:themeColor="background1"/>
                <w:sz w:val="36"/>
                <w:szCs w:val="36"/>
                <w:lang w:eastAsia="ru-RU"/>
              </w:rPr>
            </w:pPr>
            <w:r>
              <w:rPr>
                <w:rFonts w:ascii="Times New Roman" w:eastAsia="Calibri" w:hAnsi="Times New Roman" w:cs="Times New Roman"/>
                <w:b/>
                <w:bCs/>
                <w:i/>
                <w:iCs/>
                <w:color w:val="FFFFFF"/>
                <w:kern w:val="2"/>
                <w:sz w:val="24"/>
                <w:szCs w:val="24"/>
                <w:lang w:eastAsia="ru-RU"/>
              </w:rPr>
              <w:t> </w:t>
            </w:r>
            <w:r>
              <w:rPr>
                <w:rFonts w:ascii="Times New Roman" w:eastAsia="Calibri" w:hAnsi="Times New Roman" w:cs="Times New Roman"/>
                <w:color w:val="000000"/>
                <w:kern w:val="2"/>
                <w:lang w:eastAsia="ru-RU"/>
              </w:rPr>
              <w:t xml:space="preserve"> </w:t>
            </w:r>
            <w:r>
              <w:rPr>
                <w:rFonts w:ascii="Times New Roman" w:eastAsia="Calibri" w:hAnsi="Times New Roman" w:cs="Times New Roman"/>
                <w:i/>
                <w:color w:val="FFFFFF" w:themeColor="background1"/>
                <w:kern w:val="2"/>
                <w:lang w:eastAsia="ru-RU"/>
              </w:rPr>
              <w:t>47</w:t>
            </w:r>
          </w:p>
        </w:tc>
        <w:tc>
          <w:tcPr>
            <w:tcW w:w="900"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b/>
                <w:sz w:val="24"/>
                <w:szCs w:val="24"/>
                <w:lang w:eastAsia="ru-RU"/>
              </w:rPr>
            </w:pPr>
            <w:r>
              <w:rPr>
                <w:rFonts w:ascii="Times New Roman" w:eastAsia="Calibri" w:hAnsi="Times New Roman" w:cs="Times New Roman"/>
                <w:b/>
                <w:color w:val="FFFFFF"/>
                <w:kern w:val="2"/>
                <w:sz w:val="24"/>
                <w:szCs w:val="24"/>
                <w:lang w:eastAsia="ru-RU"/>
              </w:rPr>
              <w:t>10</w:t>
            </w:r>
          </w:p>
        </w:tc>
        <w:tc>
          <w:tcPr>
            <w:tcW w:w="717"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i/>
                <w:iCs/>
                <w:color w:val="FFFFFF"/>
                <w:kern w:val="2"/>
                <w:sz w:val="24"/>
                <w:szCs w:val="24"/>
                <w:lang w:eastAsia="ru-RU"/>
              </w:rPr>
              <w:t> 14</w:t>
            </w:r>
            <w:r>
              <w:rPr>
                <w:rFonts w:ascii="Times New Roman" w:eastAsia="Calibri" w:hAnsi="Times New Roman" w:cs="Times New Roman"/>
                <w:color w:val="000000"/>
                <w:kern w:val="2"/>
                <w:lang w:eastAsia="ru-RU"/>
              </w:rPr>
              <w:t xml:space="preserve"> </w:t>
            </w:r>
          </w:p>
        </w:tc>
        <w:tc>
          <w:tcPr>
            <w:tcW w:w="947"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b/>
                <w:color w:val="FFFFFF" w:themeColor="background1"/>
                <w:sz w:val="24"/>
                <w:szCs w:val="24"/>
                <w:lang w:eastAsia="ru-RU"/>
              </w:rPr>
            </w:pPr>
            <w:r>
              <w:rPr>
                <w:rFonts w:ascii="Times New Roman" w:eastAsia="Calibri" w:hAnsi="Times New Roman" w:cs="Times New Roman"/>
                <w:b/>
                <w:color w:val="FFFFFF" w:themeColor="background1"/>
                <w:kern w:val="2"/>
                <w:sz w:val="24"/>
                <w:szCs w:val="24"/>
                <w:lang w:eastAsia="ru-RU"/>
              </w:rPr>
              <w:t>  1</w:t>
            </w:r>
          </w:p>
        </w:tc>
        <w:tc>
          <w:tcPr>
            <w:tcW w:w="709" w:type="dxa"/>
            <w:tcBorders>
              <w:top w:val="single" w:sz="8" w:space="0" w:color="FFFFFF"/>
              <w:bottom w:val="single" w:sz="8" w:space="0" w:color="FFFFFF"/>
            </w:tcBorders>
            <w:shd w:val="clear" w:color="auto" w:fill="4472C4"/>
          </w:tcPr>
          <w:p w:rsidR="0051011B" w:rsidRDefault="0051011B" w:rsidP="00F61178">
            <w:pPr>
              <w:spacing w:after="0" w:line="254" w:lineRule="auto"/>
              <w:ind w:firstLine="29"/>
              <w:jc w:val="center"/>
              <w:rPr>
                <w:rFonts w:ascii="Times New Roman" w:eastAsia="Times New Roman" w:hAnsi="Times New Roman" w:cs="Times New Roman"/>
                <w:sz w:val="36"/>
                <w:szCs w:val="36"/>
                <w:lang w:eastAsia="ru-RU"/>
              </w:rPr>
            </w:pPr>
            <w:r>
              <w:rPr>
                <w:rFonts w:ascii="Times New Roman" w:eastAsia="Calibri" w:hAnsi="Times New Roman" w:cs="Times New Roman"/>
                <w:b/>
                <w:bCs/>
                <w:i/>
                <w:iCs/>
                <w:color w:val="FFFFFF"/>
                <w:kern w:val="2"/>
                <w:sz w:val="24"/>
                <w:szCs w:val="24"/>
                <w:lang w:eastAsia="ru-RU"/>
              </w:rPr>
              <w:t>1 </w:t>
            </w:r>
            <w:r>
              <w:rPr>
                <w:rFonts w:ascii="Times New Roman" w:eastAsia="Calibri" w:hAnsi="Times New Roman" w:cs="Times New Roman"/>
                <w:color w:val="000000"/>
                <w:kern w:val="2"/>
                <w:lang w:eastAsia="ru-RU"/>
              </w:rPr>
              <w:t xml:space="preserve"> </w:t>
            </w:r>
          </w:p>
        </w:tc>
        <w:tc>
          <w:tcPr>
            <w:tcW w:w="1283" w:type="dxa"/>
            <w:tcBorders>
              <w:top w:val="single" w:sz="8" w:space="0" w:color="FFFFFF"/>
              <w:bottom w:val="single" w:sz="8" w:space="0" w:color="FFFFFF"/>
              <w:right w:val="single" w:sz="8" w:space="0" w:color="FFFFFF"/>
            </w:tcBorders>
            <w:shd w:val="clear" w:color="auto" w:fill="4472C4"/>
          </w:tcPr>
          <w:p w:rsidR="0051011B" w:rsidRDefault="0051011B" w:rsidP="00F61178">
            <w:pPr>
              <w:spacing w:after="0" w:line="254" w:lineRule="auto"/>
              <w:ind w:firstLine="432"/>
              <w:jc w:val="center"/>
              <w:rPr>
                <w:rFonts w:ascii="Times New Roman" w:eastAsia="Times New Roman" w:hAnsi="Times New Roman" w:cs="Times New Roman"/>
                <w:sz w:val="36"/>
                <w:szCs w:val="36"/>
                <w:lang w:eastAsia="ru-RU"/>
              </w:rPr>
            </w:pPr>
            <w:r>
              <w:rPr>
                <w:rFonts w:ascii="Times New Roman" w:eastAsia="Calibri" w:hAnsi="Times New Roman" w:cs="Times New Roman"/>
                <w:color w:val="FFFFFF"/>
                <w:kern w:val="2"/>
                <w:sz w:val="28"/>
                <w:szCs w:val="28"/>
                <w:lang w:eastAsia="ru-RU"/>
              </w:rPr>
              <w:t> </w:t>
            </w:r>
            <w:r>
              <w:rPr>
                <w:rFonts w:ascii="Times New Roman" w:eastAsia="Calibri" w:hAnsi="Times New Roman" w:cs="Times New Roman"/>
                <w:color w:val="000000"/>
                <w:kern w:val="2"/>
                <w:lang w:eastAsia="ru-RU"/>
              </w:rPr>
              <w:t xml:space="preserve"> </w:t>
            </w:r>
          </w:p>
        </w:tc>
      </w:tr>
    </w:tbl>
    <w:p w:rsidR="0051011B" w:rsidRDefault="0051011B" w:rsidP="0051011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011B" w:rsidRDefault="0051011B" w:rsidP="0051011B">
      <w:pPr>
        <w:shd w:val="clear" w:color="auto" w:fill="FFFFFF"/>
        <w:spacing w:after="0" w:line="240" w:lineRule="auto"/>
        <w:ind w:left="-14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5B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Можна зробити висновки, що відбувається динаміка прогресу в навчанні, результати покращилися: відсоток учнів початкового рівня зменшився з 38% на 22,6%, відсоток учнів достатнього рівня збільшився з 14% на 18,7</w:t>
      </w:r>
      <w:r w:rsidR="00F55B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відсоток учнів високого рівня збільшився з 1% на 2,7%.</w:t>
      </w:r>
    </w:p>
    <w:p w:rsidR="00F55BF9" w:rsidRPr="00F55BF9" w:rsidRDefault="00F55BF9" w:rsidP="00F55BF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roofErr w:type="spellStart"/>
      <w:r w:rsidRPr="00F55BF9">
        <w:rPr>
          <w:rFonts w:ascii="Times New Roman" w:eastAsia="Times New Roman" w:hAnsi="Times New Roman" w:cs="Times New Roman"/>
          <w:sz w:val="28"/>
          <w:szCs w:val="28"/>
          <w:lang w:val="ru-RU" w:eastAsia="ru-RU"/>
        </w:rPr>
        <w:t>Проаналізувавши</w:t>
      </w:r>
      <w:proofErr w:type="spellEnd"/>
      <w:r w:rsidRPr="00F55BF9">
        <w:rPr>
          <w:rFonts w:ascii="Times New Roman" w:eastAsia="Times New Roman" w:hAnsi="Times New Roman" w:cs="Times New Roman"/>
          <w:sz w:val="28"/>
          <w:szCs w:val="28"/>
          <w:lang w:val="ru-RU" w:eastAsia="ru-RU"/>
        </w:rPr>
        <w:t xml:space="preserve"> стан </w:t>
      </w:r>
      <w:proofErr w:type="spellStart"/>
      <w:r w:rsidRPr="00F55BF9">
        <w:rPr>
          <w:rFonts w:ascii="Times New Roman" w:eastAsia="Times New Roman" w:hAnsi="Times New Roman" w:cs="Times New Roman"/>
          <w:sz w:val="28"/>
          <w:szCs w:val="28"/>
          <w:lang w:val="ru-RU" w:eastAsia="ru-RU"/>
        </w:rPr>
        <w:t>успішності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учнів</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окремо</w:t>
      </w:r>
      <w:proofErr w:type="spellEnd"/>
      <w:r w:rsidRPr="00F55BF9">
        <w:rPr>
          <w:rFonts w:ascii="Times New Roman" w:eastAsia="Times New Roman" w:hAnsi="Times New Roman" w:cs="Times New Roman"/>
          <w:sz w:val="28"/>
          <w:szCs w:val="28"/>
          <w:lang w:val="ru-RU" w:eastAsia="ru-RU"/>
        </w:rPr>
        <w:t xml:space="preserve"> по </w:t>
      </w:r>
      <w:proofErr w:type="spellStart"/>
      <w:r w:rsidRPr="00F55BF9">
        <w:rPr>
          <w:rFonts w:ascii="Times New Roman" w:eastAsia="Times New Roman" w:hAnsi="Times New Roman" w:cs="Times New Roman"/>
          <w:sz w:val="28"/>
          <w:szCs w:val="28"/>
          <w:lang w:val="ru-RU" w:eastAsia="ru-RU"/>
        </w:rPr>
        <w:t>класах</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робимо</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висновок</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що</w:t>
      </w:r>
      <w:proofErr w:type="spellEnd"/>
      <w:r w:rsidRPr="00F55BF9">
        <w:rPr>
          <w:rFonts w:ascii="Times New Roman" w:eastAsia="Times New Roman" w:hAnsi="Times New Roman" w:cs="Times New Roman"/>
          <w:sz w:val="28"/>
          <w:szCs w:val="28"/>
          <w:lang w:val="ru-RU" w:eastAsia="ru-RU"/>
        </w:rPr>
        <w:t xml:space="preserve"> в кожному </w:t>
      </w:r>
      <w:proofErr w:type="spellStart"/>
      <w:r w:rsidRPr="00F55BF9">
        <w:rPr>
          <w:rFonts w:ascii="Times New Roman" w:eastAsia="Times New Roman" w:hAnsi="Times New Roman" w:cs="Times New Roman"/>
          <w:sz w:val="28"/>
          <w:szCs w:val="28"/>
          <w:lang w:val="ru-RU" w:eastAsia="ru-RU"/>
        </w:rPr>
        <w:t>класі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є</w:t>
      </w:r>
      <w:proofErr w:type="spellEnd"/>
      <w:r w:rsidRPr="00F55BF9">
        <w:rPr>
          <w:rFonts w:ascii="Times New Roman" w:eastAsia="Times New Roman" w:hAnsi="Times New Roman" w:cs="Times New Roman"/>
          <w:sz w:val="28"/>
          <w:szCs w:val="28"/>
          <w:lang w:val="ru-RU" w:eastAsia="ru-RU"/>
        </w:rPr>
        <w:t xml:space="preserve"> резерв </w:t>
      </w:r>
      <w:proofErr w:type="spellStart"/>
      <w:r w:rsidRPr="00F55BF9">
        <w:rPr>
          <w:rFonts w:ascii="Times New Roman" w:eastAsia="Times New Roman" w:hAnsi="Times New Roman" w:cs="Times New Roman"/>
          <w:sz w:val="28"/>
          <w:szCs w:val="28"/>
          <w:lang w:val="ru-RU" w:eastAsia="ru-RU"/>
        </w:rPr>
        <w:t>учнів</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які</w:t>
      </w:r>
      <w:proofErr w:type="spellEnd"/>
      <w:r w:rsidRPr="00F55BF9">
        <w:rPr>
          <w:rFonts w:ascii="Times New Roman" w:eastAsia="Times New Roman" w:hAnsi="Times New Roman" w:cs="Times New Roman"/>
          <w:sz w:val="28"/>
          <w:szCs w:val="28"/>
          <w:lang w:val="ru-RU" w:eastAsia="ru-RU"/>
        </w:rPr>
        <w:t xml:space="preserve"> б могли </w:t>
      </w:r>
      <w:proofErr w:type="spellStart"/>
      <w:r w:rsidRPr="00F55BF9">
        <w:rPr>
          <w:rFonts w:ascii="Times New Roman" w:eastAsia="Times New Roman" w:hAnsi="Times New Roman" w:cs="Times New Roman"/>
          <w:sz w:val="28"/>
          <w:szCs w:val="28"/>
          <w:lang w:val="ru-RU" w:eastAsia="ru-RU"/>
        </w:rPr>
        <w:t>досягти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свого</w:t>
      </w:r>
      <w:proofErr w:type="spellEnd"/>
      <w:r w:rsidRPr="00F55BF9">
        <w:rPr>
          <w:rFonts w:ascii="Times New Roman" w:eastAsia="Times New Roman" w:hAnsi="Times New Roman" w:cs="Times New Roman"/>
          <w:sz w:val="28"/>
          <w:szCs w:val="28"/>
          <w:lang w:val="ru-RU" w:eastAsia="ru-RU"/>
        </w:rPr>
        <w:t xml:space="preserve"> основного </w:t>
      </w:r>
      <w:proofErr w:type="spellStart"/>
      <w:proofErr w:type="gramStart"/>
      <w:r w:rsidRPr="00F55BF9">
        <w:rPr>
          <w:rFonts w:ascii="Times New Roman" w:eastAsia="Times New Roman" w:hAnsi="Times New Roman" w:cs="Times New Roman"/>
          <w:sz w:val="28"/>
          <w:szCs w:val="28"/>
          <w:lang w:val="ru-RU" w:eastAsia="ru-RU"/>
        </w:rPr>
        <w:t>р</w:t>
      </w:r>
      <w:proofErr w:type="gramEnd"/>
      <w:r w:rsidRPr="00F55BF9">
        <w:rPr>
          <w:rFonts w:ascii="Times New Roman" w:eastAsia="Times New Roman" w:hAnsi="Times New Roman" w:cs="Times New Roman"/>
          <w:sz w:val="28"/>
          <w:szCs w:val="28"/>
          <w:lang w:val="ru-RU" w:eastAsia="ru-RU"/>
        </w:rPr>
        <w:t>івня</w:t>
      </w:r>
      <w:proofErr w:type="spellEnd"/>
      <w:r w:rsidRPr="00F55BF9">
        <w:rPr>
          <w:rFonts w:ascii="Times New Roman" w:eastAsia="Times New Roman" w:hAnsi="Times New Roman" w:cs="Times New Roman"/>
          <w:sz w:val="28"/>
          <w:szCs w:val="28"/>
          <w:lang w:val="ru-RU" w:eastAsia="ru-RU"/>
        </w:rPr>
        <w:t>.</w:t>
      </w:r>
    </w:p>
    <w:p w:rsidR="00F55BF9" w:rsidRPr="00F55BF9" w:rsidRDefault="00F55BF9" w:rsidP="00F55BF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roofErr w:type="gramStart"/>
      <w:r w:rsidRPr="00F55BF9">
        <w:rPr>
          <w:rFonts w:ascii="Times New Roman" w:eastAsia="Times New Roman" w:hAnsi="Times New Roman" w:cs="Times New Roman"/>
          <w:sz w:val="28"/>
          <w:szCs w:val="28"/>
          <w:lang w:val="ru-RU" w:eastAsia="ru-RU"/>
        </w:rPr>
        <w:t>З</w:t>
      </w:r>
      <w:proofErr w:type="gram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учнями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які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мають</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бали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початкового</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рівня</w:t>
      </w:r>
      <w:proofErr w:type="spellEnd"/>
      <w:r w:rsidRPr="00F55BF9">
        <w:rPr>
          <w:rFonts w:ascii="Times New Roman" w:eastAsia="Times New Roman" w:hAnsi="Times New Roman" w:cs="Times New Roman"/>
          <w:sz w:val="28"/>
          <w:szCs w:val="28"/>
          <w:lang w:val="ru-RU" w:eastAsia="ru-RU"/>
        </w:rPr>
        <w:t xml:space="preserve"> за результатами </w:t>
      </w:r>
      <w:proofErr w:type="spellStart"/>
      <w:r w:rsidRPr="00F55BF9">
        <w:rPr>
          <w:rFonts w:ascii="Times New Roman" w:eastAsia="Times New Roman" w:hAnsi="Times New Roman" w:cs="Times New Roman"/>
          <w:sz w:val="28"/>
          <w:szCs w:val="28"/>
          <w:lang w:val="ru-RU" w:eastAsia="ru-RU"/>
        </w:rPr>
        <w:t>річного</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оцінювання</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були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проведені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такі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види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роботи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індивідуальні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бесіди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з</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учнями</w:t>
      </w:r>
      <w:proofErr w:type="spellEnd"/>
      <w:r w:rsidRPr="00F55BF9">
        <w:rPr>
          <w:rFonts w:ascii="Times New Roman" w:eastAsia="Times New Roman" w:hAnsi="Times New Roman" w:cs="Times New Roman"/>
          <w:sz w:val="28"/>
          <w:szCs w:val="28"/>
          <w:lang w:val="ru-RU" w:eastAsia="ru-RU"/>
        </w:rPr>
        <w:t xml:space="preserve"> та </w:t>
      </w:r>
      <w:proofErr w:type="spellStart"/>
      <w:r w:rsidRPr="00F55BF9">
        <w:rPr>
          <w:rFonts w:ascii="Times New Roman" w:eastAsia="Times New Roman" w:hAnsi="Times New Roman" w:cs="Times New Roman"/>
          <w:sz w:val="28"/>
          <w:szCs w:val="28"/>
          <w:lang w:val="ru-RU" w:eastAsia="ru-RU"/>
        </w:rPr>
        <w:t>їх</w:t>
      </w:r>
      <w:proofErr w:type="spellEnd"/>
      <w:r w:rsidRPr="00F55BF9">
        <w:rPr>
          <w:rFonts w:ascii="Times New Roman" w:eastAsia="Times New Roman" w:hAnsi="Times New Roman" w:cs="Times New Roman"/>
          <w:sz w:val="28"/>
          <w:szCs w:val="28"/>
          <w:lang w:val="ru-RU" w:eastAsia="ru-RU"/>
        </w:rPr>
        <w:t xml:space="preserve"> батьками,  </w:t>
      </w:r>
      <w:proofErr w:type="spellStart"/>
      <w:r w:rsidRPr="00F55BF9">
        <w:rPr>
          <w:rFonts w:ascii="Times New Roman" w:eastAsia="Times New Roman" w:hAnsi="Times New Roman" w:cs="Times New Roman"/>
          <w:sz w:val="28"/>
          <w:szCs w:val="28"/>
          <w:lang w:val="ru-RU" w:eastAsia="ru-RU"/>
        </w:rPr>
        <w:t>індивідуальні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завдання</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Розглядалось</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це</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питання</w:t>
      </w:r>
      <w:proofErr w:type="spellEnd"/>
      <w:r w:rsidRPr="00F55BF9">
        <w:rPr>
          <w:rFonts w:ascii="Times New Roman" w:eastAsia="Times New Roman" w:hAnsi="Times New Roman" w:cs="Times New Roman"/>
          <w:sz w:val="28"/>
          <w:szCs w:val="28"/>
          <w:lang w:val="ru-RU" w:eastAsia="ru-RU"/>
        </w:rPr>
        <w:t xml:space="preserve"> на </w:t>
      </w:r>
      <w:proofErr w:type="spellStart"/>
      <w:r w:rsidRPr="00F55BF9">
        <w:rPr>
          <w:rFonts w:ascii="Times New Roman" w:eastAsia="Times New Roman" w:hAnsi="Times New Roman" w:cs="Times New Roman"/>
          <w:sz w:val="28"/>
          <w:szCs w:val="28"/>
          <w:lang w:val="ru-RU" w:eastAsia="ru-RU"/>
        </w:rPr>
        <w:t>нараді</w:t>
      </w:r>
      <w:proofErr w:type="spellEnd"/>
      <w:r w:rsidRPr="00F55BF9">
        <w:rPr>
          <w:rFonts w:ascii="Times New Roman" w:eastAsia="Times New Roman" w:hAnsi="Times New Roman" w:cs="Times New Roman"/>
          <w:sz w:val="28"/>
          <w:szCs w:val="28"/>
          <w:lang w:val="ru-RU" w:eastAsia="ru-RU"/>
        </w:rPr>
        <w:t xml:space="preserve"> при </w:t>
      </w:r>
      <w:proofErr w:type="spellStart"/>
      <w:r w:rsidRPr="00F55BF9">
        <w:rPr>
          <w:rFonts w:ascii="Times New Roman" w:eastAsia="Times New Roman" w:hAnsi="Times New Roman" w:cs="Times New Roman"/>
          <w:sz w:val="28"/>
          <w:szCs w:val="28"/>
          <w:lang w:val="ru-RU" w:eastAsia="ru-RU"/>
        </w:rPr>
        <w:t>директорові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й</w:t>
      </w:r>
      <w:proofErr w:type="spellEnd"/>
      <w:r w:rsidRPr="00F55BF9">
        <w:rPr>
          <w:rFonts w:ascii="Times New Roman" w:eastAsia="Times New Roman" w:hAnsi="Times New Roman" w:cs="Times New Roman"/>
          <w:sz w:val="28"/>
          <w:szCs w:val="28"/>
          <w:lang w:val="ru-RU" w:eastAsia="ru-RU"/>
        </w:rPr>
        <w:t xml:space="preserve"> на </w:t>
      </w:r>
      <w:proofErr w:type="spellStart"/>
      <w:r w:rsidRPr="00F55BF9">
        <w:rPr>
          <w:rFonts w:ascii="Times New Roman" w:eastAsia="Times New Roman" w:hAnsi="Times New Roman" w:cs="Times New Roman"/>
          <w:sz w:val="28"/>
          <w:szCs w:val="28"/>
          <w:lang w:val="ru-RU" w:eastAsia="ru-RU"/>
        </w:rPr>
        <w:t>засіданнях</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методичних</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об’єднань</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з’ясовувались</w:t>
      </w:r>
      <w:proofErr w:type="spellEnd"/>
      <w:r w:rsidRPr="00F55BF9">
        <w:rPr>
          <w:rFonts w:ascii="Times New Roman" w:eastAsia="Times New Roman" w:hAnsi="Times New Roman" w:cs="Times New Roman"/>
          <w:sz w:val="28"/>
          <w:szCs w:val="28"/>
          <w:lang w:val="ru-RU" w:eastAsia="ru-RU"/>
        </w:rPr>
        <w:t xml:space="preserve"> причини </w:t>
      </w:r>
      <w:proofErr w:type="spellStart"/>
      <w:r w:rsidRPr="00F55BF9">
        <w:rPr>
          <w:rFonts w:ascii="Times New Roman" w:eastAsia="Times New Roman" w:hAnsi="Times New Roman" w:cs="Times New Roman"/>
          <w:sz w:val="28"/>
          <w:szCs w:val="28"/>
          <w:lang w:val="ru-RU" w:eastAsia="ru-RU"/>
        </w:rPr>
        <w:t>слабкої</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успішності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учнів</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Серед</w:t>
      </w:r>
      <w:proofErr w:type="spellEnd"/>
      <w:r w:rsidRPr="00F55BF9">
        <w:rPr>
          <w:rFonts w:ascii="Times New Roman" w:eastAsia="Times New Roman" w:hAnsi="Times New Roman" w:cs="Times New Roman"/>
          <w:sz w:val="28"/>
          <w:szCs w:val="28"/>
          <w:lang w:val="ru-RU" w:eastAsia="ru-RU"/>
        </w:rPr>
        <w:t xml:space="preserve"> них </w:t>
      </w:r>
      <w:proofErr w:type="spellStart"/>
      <w:r w:rsidRPr="00F55BF9">
        <w:rPr>
          <w:rFonts w:ascii="Times New Roman" w:eastAsia="Times New Roman" w:hAnsi="Times New Roman" w:cs="Times New Roman"/>
          <w:sz w:val="28"/>
          <w:szCs w:val="28"/>
          <w:lang w:val="ru-RU" w:eastAsia="ru-RU"/>
        </w:rPr>
        <w:t>були</w:t>
      </w:r>
      <w:proofErr w:type="spellEnd"/>
      <w:r w:rsidRPr="00F55BF9">
        <w:rPr>
          <w:rFonts w:ascii="Times New Roman" w:eastAsia="Times New Roman" w:hAnsi="Times New Roman" w:cs="Times New Roman"/>
          <w:sz w:val="28"/>
          <w:szCs w:val="28"/>
          <w:lang w:val="ru-RU" w:eastAsia="ru-RU"/>
        </w:rPr>
        <w:t xml:space="preserve"> </w:t>
      </w:r>
      <w:proofErr w:type="spellStart"/>
      <w:proofErr w:type="gramStart"/>
      <w:r w:rsidRPr="00F55BF9">
        <w:rPr>
          <w:rFonts w:ascii="Times New Roman" w:eastAsia="Times New Roman" w:hAnsi="Times New Roman" w:cs="Times New Roman"/>
          <w:sz w:val="28"/>
          <w:szCs w:val="28"/>
          <w:lang w:val="ru-RU" w:eastAsia="ru-RU"/>
        </w:rPr>
        <w:t>назван</w:t>
      </w:r>
      <w:proofErr w:type="gramEnd"/>
      <w:r w:rsidRPr="00F55BF9">
        <w:rPr>
          <w:rFonts w:ascii="Times New Roman" w:eastAsia="Times New Roman" w:hAnsi="Times New Roman" w:cs="Times New Roman"/>
          <w:sz w:val="28"/>
          <w:szCs w:val="28"/>
          <w:lang w:val="ru-RU" w:eastAsia="ru-RU"/>
        </w:rPr>
        <w:t>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такі</w:t>
      </w:r>
      <w:proofErr w:type="spellEnd"/>
      <w:r w:rsidRPr="00F55BF9">
        <w:rPr>
          <w:rFonts w:ascii="Times New Roman" w:eastAsia="Times New Roman" w:hAnsi="Times New Roman" w:cs="Times New Roman"/>
          <w:sz w:val="28"/>
          <w:szCs w:val="28"/>
          <w:lang w:val="ru-RU" w:eastAsia="ru-RU"/>
        </w:rPr>
        <w:t>:</w:t>
      </w:r>
    </w:p>
    <w:p w:rsidR="00F55BF9" w:rsidRPr="00F55BF9" w:rsidRDefault="00F55BF9" w:rsidP="00F55BF9">
      <w:pPr>
        <w:numPr>
          <w:ilvl w:val="0"/>
          <w:numId w:val="2"/>
        </w:numPr>
        <w:shd w:val="clear" w:color="auto" w:fill="FFFFFF"/>
        <w:tabs>
          <w:tab w:val="left" w:pos="993"/>
        </w:tabs>
        <w:spacing w:after="0" w:line="240" w:lineRule="auto"/>
        <w:ind w:hanging="11"/>
        <w:jc w:val="both"/>
        <w:rPr>
          <w:rFonts w:ascii="Times New Roman" w:eastAsia="Times New Roman" w:hAnsi="Times New Roman" w:cs="Times New Roman"/>
          <w:sz w:val="20"/>
          <w:szCs w:val="20"/>
          <w:lang w:val="ru-RU" w:eastAsia="ru-RU"/>
        </w:rPr>
      </w:pPr>
      <w:proofErr w:type="spellStart"/>
      <w:r w:rsidRPr="00F55BF9">
        <w:rPr>
          <w:rFonts w:ascii="Times New Roman" w:eastAsia="Times New Roman" w:hAnsi="Times New Roman" w:cs="Times New Roman"/>
          <w:sz w:val="28"/>
          <w:szCs w:val="28"/>
          <w:lang w:val="ru-RU" w:eastAsia="ru-RU"/>
        </w:rPr>
        <w:t>відсутня</w:t>
      </w:r>
      <w:proofErr w:type="spellEnd"/>
      <w:r w:rsidRPr="00F55BF9">
        <w:rPr>
          <w:rFonts w:ascii="Times New Roman" w:eastAsia="Times New Roman" w:hAnsi="Times New Roman" w:cs="Times New Roman"/>
          <w:sz w:val="28"/>
          <w:szCs w:val="28"/>
          <w:lang w:val="ru-RU" w:eastAsia="ru-RU"/>
        </w:rPr>
        <w:t xml:space="preserve"> система </w:t>
      </w:r>
      <w:proofErr w:type="spellStart"/>
      <w:r w:rsidRPr="00F55BF9">
        <w:rPr>
          <w:rFonts w:ascii="Times New Roman" w:eastAsia="Times New Roman" w:hAnsi="Times New Roman" w:cs="Times New Roman"/>
          <w:sz w:val="28"/>
          <w:szCs w:val="28"/>
          <w:lang w:val="ru-RU" w:eastAsia="ru-RU"/>
        </w:rPr>
        <w:t>роботи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із</w:t>
      </w:r>
      <w:proofErr w:type="spellEnd"/>
      <w:r w:rsidRPr="00F55BF9">
        <w:rPr>
          <w:rFonts w:ascii="Times New Roman" w:eastAsia="Times New Roman" w:hAnsi="Times New Roman" w:cs="Times New Roman"/>
          <w:sz w:val="28"/>
          <w:szCs w:val="28"/>
          <w:lang w:val="ru-RU" w:eastAsia="ru-RU"/>
        </w:rPr>
        <w:t xml:space="preserve"> слабо </w:t>
      </w:r>
      <w:proofErr w:type="spellStart"/>
      <w:r w:rsidRPr="00F55BF9">
        <w:rPr>
          <w:rFonts w:ascii="Times New Roman" w:eastAsia="Times New Roman" w:hAnsi="Times New Roman" w:cs="Times New Roman"/>
          <w:sz w:val="28"/>
          <w:szCs w:val="28"/>
          <w:lang w:val="ru-RU" w:eastAsia="ru-RU"/>
        </w:rPr>
        <w:t>встигаючими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учнями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й</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учнями</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які</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пропускають</w:t>
      </w:r>
      <w:proofErr w:type="spellEnd"/>
      <w:r w:rsidRPr="00F55BF9">
        <w:rPr>
          <w:rFonts w:ascii="Times New Roman" w:eastAsia="Times New Roman" w:hAnsi="Times New Roman" w:cs="Times New Roman"/>
          <w:sz w:val="28"/>
          <w:szCs w:val="28"/>
          <w:lang w:val="ru-RU" w:eastAsia="ru-RU"/>
        </w:rPr>
        <w:t xml:space="preserve"> </w:t>
      </w:r>
      <w:proofErr w:type="spellStart"/>
      <w:r w:rsidRPr="00F55BF9">
        <w:rPr>
          <w:rFonts w:ascii="Times New Roman" w:eastAsia="Times New Roman" w:hAnsi="Times New Roman" w:cs="Times New Roman"/>
          <w:sz w:val="28"/>
          <w:szCs w:val="28"/>
          <w:lang w:val="ru-RU" w:eastAsia="ru-RU"/>
        </w:rPr>
        <w:t>заняття</w:t>
      </w:r>
      <w:proofErr w:type="spellEnd"/>
      <w:r w:rsidRPr="00F55BF9">
        <w:rPr>
          <w:rFonts w:ascii="Times New Roman" w:eastAsia="Times New Roman" w:hAnsi="Times New Roman" w:cs="Times New Roman"/>
          <w:sz w:val="28"/>
          <w:szCs w:val="28"/>
          <w:lang w:val="ru-RU" w:eastAsia="ru-RU"/>
        </w:rPr>
        <w:t xml:space="preserve"> через </w:t>
      </w:r>
      <w:proofErr w:type="gramStart"/>
      <w:r w:rsidRPr="00F55BF9">
        <w:rPr>
          <w:rFonts w:ascii="Times New Roman" w:eastAsia="Times New Roman" w:hAnsi="Times New Roman" w:cs="Times New Roman"/>
          <w:sz w:val="28"/>
          <w:szCs w:val="28"/>
          <w:lang w:val="ru-RU" w:eastAsia="ru-RU"/>
        </w:rPr>
        <w:t>хворобу</w:t>
      </w:r>
      <w:proofErr w:type="gramEnd"/>
      <w:r w:rsidRPr="00F55BF9">
        <w:rPr>
          <w:rFonts w:ascii="Times New Roman" w:eastAsia="Times New Roman" w:hAnsi="Times New Roman" w:cs="Times New Roman"/>
          <w:sz w:val="28"/>
          <w:szCs w:val="28"/>
          <w:lang w:val="ru-RU" w:eastAsia="ru-RU"/>
        </w:rPr>
        <w:t>,</w:t>
      </w:r>
    </w:p>
    <w:p w:rsidR="00F55BF9" w:rsidRDefault="00F55BF9" w:rsidP="00F55BF9">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недостатній зв’язок учителів із батьками.</w:t>
      </w:r>
    </w:p>
    <w:p w:rsidR="00F55BF9" w:rsidRDefault="00F55BF9" w:rsidP="00F55BF9">
      <w:pPr>
        <w:shd w:val="clear" w:color="auto" w:fill="FFFFFF"/>
        <w:tabs>
          <w:tab w:val="left" w:pos="70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У 10-11 класах запроваджено вивчення української мови як профільного предмета.</w:t>
      </w:r>
    </w:p>
    <w:p w:rsidR="00F55BF9" w:rsidRPr="00F55BF9" w:rsidRDefault="00F55BF9" w:rsidP="00F55BF9">
      <w:pPr>
        <w:shd w:val="clear" w:color="auto" w:fill="FFFFFF"/>
        <w:tabs>
          <w:tab w:val="left" w:pos="709"/>
        </w:tabs>
        <w:spacing w:after="0" w:line="240" w:lineRule="auto"/>
        <w:jc w:val="both"/>
        <w:rPr>
          <w:rFonts w:ascii="Calibri" w:eastAsia="Calibri" w:hAnsi="Calibri" w:cs="Times New Roman"/>
          <w:lang w:val="ru-RU"/>
        </w:rPr>
      </w:pPr>
    </w:p>
    <w:p w:rsidR="00F55BF9" w:rsidRPr="00F55BF9" w:rsidRDefault="00A54C59" w:rsidP="00F55BF9">
      <w:pPr>
        <w:shd w:val="clear" w:color="auto" w:fill="FFFFFF"/>
        <w:tabs>
          <w:tab w:val="left" w:pos="709"/>
        </w:tabs>
        <w:spacing w:after="0" w:line="240" w:lineRule="auto"/>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shd w:val="clear" w:color="auto" w:fill="FFFFFF"/>
        </w:rPr>
        <w:t xml:space="preserve">           На початку 2024/2025</w:t>
      </w:r>
      <w:r w:rsidR="00F55BF9" w:rsidRPr="00F55BF9">
        <w:rPr>
          <w:rFonts w:ascii="Times New Roman" w:eastAsia="Calibri" w:hAnsi="Times New Roman" w:cs="Times New Roman"/>
          <w:sz w:val="28"/>
          <w:szCs w:val="28"/>
          <w:shd w:val="clear" w:color="auto" w:fill="FFFFFF"/>
        </w:rPr>
        <w:t xml:space="preserve"> </w:t>
      </w:r>
      <w:proofErr w:type="spellStart"/>
      <w:r w:rsidR="00F55BF9" w:rsidRPr="00F55BF9">
        <w:rPr>
          <w:rFonts w:ascii="Times New Roman" w:eastAsia="Calibri" w:hAnsi="Times New Roman" w:cs="Times New Roman"/>
          <w:sz w:val="28"/>
          <w:szCs w:val="28"/>
          <w:shd w:val="clear" w:color="auto" w:fill="FFFFFF"/>
        </w:rPr>
        <w:t>н.</w:t>
      </w:r>
      <w:r>
        <w:rPr>
          <w:rFonts w:ascii="Times New Roman" w:eastAsia="Calibri" w:hAnsi="Times New Roman" w:cs="Times New Roman"/>
          <w:sz w:val="28"/>
          <w:szCs w:val="28"/>
          <w:shd w:val="clear" w:color="auto" w:fill="FFFFFF"/>
        </w:rPr>
        <w:t>р</w:t>
      </w:r>
      <w:proofErr w:type="spellEnd"/>
      <w:r>
        <w:rPr>
          <w:rFonts w:ascii="Times New Roman" w:eastAsia="Calibri" w:hAnsi="Times New Roman" w:cs="Times New Roman"/>
          <w:sz w:val="28"/>
          <w:szCs w:val="28"/>
          <w:shd w:val="clear" w:color="auto" w:fill="FFFFFF"/>
        </w:rPr>
        <w:t>. у закладі освіти навчалося 107 учнів. Протягом ро</w:t>
      </w:r>
      <w:r w:rsidR="00671E42">
        <w:rPr>
          <w:rFonts w:ascii="Times New Roman" w:eastAsia="Calibri" w:hAnsi="Times New Roman" w:cs="Times New Roman"/>
          <w:sz w:val="28"/>
          <w:szCs w:val="28"/>
          <w:shd w:val="clear" w:color="auto" w:fill="FFFFFF"/>
        </w:rPr>
        <w:t>ку прибуло 7 учнів, вибуло 5 уч</w:t>
      </w:r>
      <w:r>
        <w:rPr>
          <w:rFonts w:ascii="Times New Roman" w:eastAsia="Calibri" w:hAnsi="Times New Roman" w:cs="Times New Roman"/>
          <w:sz w:val="28"/>
          <w:szCs w:val="28"/>
          <w:shd w:val="clear" w:color="auto" w:fill="FFFFFF"/>
        </w:rPr>
        <w:t>нів</w:t>
      </w:r>
      <w:r w:rsidR="00F55BF9" w:rsidRPr="00F55BF9">
        <w:rPr>
          <w:rFonts w:ascii="Times New Roman" w:eastAsia="Calibri" w:hAnsi="Times New Roman" w:cs="Times New Roman"/>
          <w:sz w:val="28"/>
          <w:szCs w:val="28"/>
          <w:shd w:val="clear" w:color="auto" w:fill="FFFFFF"/>
        </w:rPr>
        <w:t>.</w:t>
      </w:r>
    </w:p>
    <w:p w:rsidR="00F55BF9" w:rsidRPr="00F55BF9" w:rsidRDefault="00A54C59" w:rsidP="00F55BF9">
      <w:pPr>
        <w:shd w:val="clear" w:color="auto" w:fill="FFFFFF"/>
        <w:tabs>
          <w:tab w:val="left" w:pos="709"/>
        </w:tabs>
        <w:spacing w:after="0" w:line="240" w:lineRule="auto"/>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shd w:val="clear" w:color="auto" w:fill="FFFFFF"/>
        </w:rPr>
        <w:t xml:space="preserve">           Укомплектовано 11</w:t>
      </w:r>
      <w:r w:rsidR="00F55BF9" w:rsidRPr="00F55BF9">
        <w:rPr>
          <w:rFonts w:ascii="Times New Roman" w:eastAsia="Calibri" w:hAnsi="Times New Roman" w:cs="Times New Roman"/>
          <w:sz w:val="28"/>
          <w:szCs w:val="28"/>
          <w:shd w:val="clear" w:color="auto" w:fill="FFFFFF"/>
        </w:rPr>
        <w:t xml:space="preserve"> класів, з них:</w:t>
      </w:r>
    </w:p>
    <w:p w:rsidR="00F55BF9" w:rsidRPr="00F55BF9" w:rsidRDefault="00A54C59" w:rsidP="00F55BF9">
      <w:pPr>
        <w:numPr>
          <w:ilvl w:val="0"/>
          <w:numId w:val="4"/>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shd w:val="clear" w:color="auto" w:fill="FFFFFF"/>
        </w:rPr>
        <w:t>початкові класи – 4 класи (34 учні</w:t>
      </w:r>
      <w:r w:rsidR="00F55BF9" w:rsidRPr="00F55BF9">
        <w:rPr>
          <w:rFonts w:ascii="Times New Roman" w:eastAsia="Calibri" w:hAnsi="Times New Roman" w:cs="Times New Roman"/>
          <w:sz w:val="28"/>
          <w:szCs w:val="28"/>
          <w:shd w:val="clear" w:color="auto" w:fill="FFFFFF"/>
        </w:rPr>
        <w:t>);</w:t>
      </w:r>
    </w:p>
    <w:p w:rsidR="00F55BF9" w:rsidRPr="00F55BF9" w:rsidRDefault="00F55BF9" w:rsidP="00F55BF9">
      <w:pPr>
        <w:numPr>
          <w:ilvl w:val="0"/>
          <w:numId w:val="4"/>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 xml:space="preserve">5-9 класи </w:t>
      </w:r>
      <w:r w:rsidR="00A54C59">
        <w:rPr>
          <w:rFonts w:ascii="Times New Roman" w:eastAsia="Calibri" w:hAnsi="Times New Roman" w:cs="Times New Roman"/>
          <w:sz w:val="28"/>
          <w:szCs w:val="28"/>
          <w:shd w:val="clear" w:color="auto" w:fill="FFFFFF"/>
        </w:rPr>
        <w:t xml:space="preserve"> – 5 класів (</w:t>
      </w:r>
      <w:r w:rsidRPr="00F55BF9">
        <w:rPr>
          <w:rFonts w:ascii="Times New Roman" w:eastAsia="Calibri" w:hAnsi="Times New Roman" w:cs="Times New Roman"/>
          <w:sz w:val="28"/>
          <w:szCs w:val="28"/>
          <w:shd w:val="clear" w:color="auto" w:fill="FFFFFF"/>
        </w:rPr>
        <w:t>5</w:t>
      </w:r>
      <w:r w:rsidR="00A54C59">
        <w:rPr>
          <w:rFonts w:ascii="Times New Roman" w:eastAsia="Calibri" w:hAnsi="Times New Roman" w:cs="Times New Roman"/>
          <w:sz w:val="28"/>
          <w:szCs w:val="28"/>
          <w:shd w:val="clear" w:color="auto" w:fill="FFFFFF"/>
        </w:rPr>
        <w:t>8</w:t>
      </w:r>
      <w:r w:rsidRPr="00F55BF9">
        <w:rPr>
          <w:rFonts w:ascii="Times New Roman" w:eastAsia="Calibri" w:hAnsi="Times New Roman" w:cs="Times New Roman"/>
          <w:sz w:val="28"/>
          <w:szCs w:val="28"/>
          <w:shd w:val="clear" w:color="auto" w:fill="FFFFFF"/>
        </w:rPr>
        <w:t xml:space="preserve"> учнів);</w:t>
      </w:r>
    </w:p>
    <w:p w:rsidR="00F55BF9" w:rsidRPr="00F55BF9" w:rsidRDefault="00F55BF9" w:rsidP="00F55BF9">
      <w:pPr>
        <w:numPr>
          <w:ilvl w:val="0"/>
          <w:numId w:val="4"/>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10</w:t>
      </w:r>
      <w:r w:rsidR="00A54C59">
        <w:rPr>
          <w:rFonts w:ascii="Times New Roman" w:eastAsia="Calibri" w:hAnsi="Times New Roman" w:cs="Times New Roman"/>
          <w:sz w:val="28"/>
          <w:szCs w:val="28"/>
          <w:shd w:val="clear" w:color="auto" w:fill="FFFFFF"/>
        </w:rPr>
        <w:t>-11</w:t>
      </w:r>
      <w:r w:rsidRPr="00F55BF9">
        <w:rPr>
          <w:rFonts w:ascii="Times New Roman" w:eastAsia="Calibri" w:hAnsi="Times New Roman" w:cs="Times New Roman"/>
          <w:sz w:val="28"/>
          <w:szCs w:val="28"/>
          <w:shd w:val="clear" w:color="auto" w:fill="FFFFFF"/>
        </w:rPr>
        <w:t xml:space="preserve"> клас</w:t>
      </w:r>
      <w:r w:rsidR="00A54C59">
        <w:rPr>
          <w:rFonts w:ascii="Times New Roman" w:eastAsia="Calibri" w:hAnsi="Times New Roman" w:cs="Times New Roman"/>
          <w:sz w:val="28"/>
          <w:szCs w:val="28"/>
          <w:shd w:val="clear" w:color="auto" w:fill="FFFFFF"/>
        </w:rPr>
        <w:t>и – 2</w:t>
      </w:r>
      <w:r w:rsidRPr="00F55BF9">
        <w:rPr>
          <w:rFonts w:ascii="Times New Roman" w:eastAsia="Calibri" w:hAnsi="Times New Roman" w:cs="Times New Roman"/>
          <w:sz w:val="28"/>
          <w:szCs w:val="28"/>
          <w:shd w:val="clear" w:color="auto" w:fill="FFFFFF"/>
        </w:rPr>
        <w:t xml:space="preserve"> клас</w:t>
      </w:r>
      <w:r w:rsidR="00A54C59">
        <w:rPr>
          <w:rFonts w:ascii="Times New Roman" w:eastAsia="Calibri" w:hAnsi="Times New Roman" w:cs="Times New Roman"/>
          <w:sz w:val="28"/>
          <w:szCs w:val="28"/>
          <w:shd w:val="clear" w:color="auto" w:fill="FFFFFF"/>
        </w:rPr>
        <w:t>и (17</w:t>
      </w:r>
      <w:r w:rsidRPr="00F55BF9">
        <w:rPr>
          <w:rFonts w:ascii="Times New Roman" w:eastAsia="Calibri" w:hAnsi="Times New Roman" w:cs="Times New Roman"/>
          <w:sz w:val="28"/>
          <w:szCs w:val="28"/>
          <w:shd w:val="clear" w:color="auto" w:fill="FFFFFF"/>
        </w:rPr>
        <w:t xml:space="preserve"> учнів).</w:t>
      </w:r>
    </w:p>
    <w:p w:rsidR="00F55BF9" w:rsidRPr="00F55BF9" w:rsidRDefault="00F55BF9" w:rsidP="00F55BF9">
      <w:pPr>
        <w:shd w:val="clear" w:color="auto" w:fill="FFFFFF"/>
        <w:tabs>
          <w:tab w:val="left" w:pos="709"/>
        </w:tabs>
        <w:spacing w:after="0" w:line="240" w:lineRule="auto"/>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 xml:space="preserve">           Сере</w:t>
      </w:r>
      <w:r w:rsidR="00A54C59">
        <w:rPr>
          <w:rFonts w:ascii="Times New Roman" w:eastAsia="Calibri" w:hAnsi="Times New Roman" w:cs="Times New Roman"/>
          <w:sz w:val="28"/>
          <w:szCs w:val="28"/>
          <w:shd w:val="clear" w:color="auto" w:fill="FFFFFF"/>
        </w:rPr>
        <w:t>дня наповнюваність класів у 2024-2025 навчальному році становить 10</w:t>
      </w:r>
      <w:r w:rsidRPr="00F55BF9">
        <w:rPr>
          <w:rFonts w:ascii="Times New Roman" w:eastAsia="Calibri" w:hAnsi="Times New Roman" w:cs="Times New Roman"/>
          <w:sz w:val="28"/>
          <w:szCs w:val="28"/>
          <w:shd w:val="clear" w:color="auto" w:fill="FFFFFF"/>
        </w:rPr>
        <w:t xml:space="preserve"> учнів. Основними заходами зі збе</w:t>
      </w:r>
      <w:r w:rsidR="00A54C59">
        <w:rPr>
          <w:rFonts w:ascii="Times New Roman" w:eastAsia="Calibri" w:hAnsi="Times New Roman" w:cs="Times New Roman"/>
          <w:sz w:val="28"/>
          <w:szCs w:val="28"/>
          <w:shd w:val="clear" w:color="auto" w:fill="FFFFFF"/>
        </w:rPr>
        <w:t>реження контингенту учнів у 2024/2025</w:t>
      </w:r>
      <w:r w:rsidRPr="00F55BF9">
        <w:rPr>
          <w:rFonts w:ascii="Times New Roman" w:eastAsia="Calibri" w:hAnsi="Times New Roman" w:cs="Times New Roman"/>
          <w:sz w:val="28"/>
          <w:szCs w:val="28"/>
          <w:shd w:val="clear" w:color="auto" w:fill="FFFFFF"/>
        </w:rPr>
        <w:t xml:space="preserve"> навчальному році були:</w:t>
      </w:r>
    </w:p>
    <w:p w:rsidR="00F55BF9" w:rsidRPr="00F55BF9" w:rsidRDefault="00F55BF9" w:rsidP="00F55BF9">
      <w:pPr>
        <w:numPr>
          <w:ilvl w:val="0"/>
          <w:numId w:val="3"/>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організація обліку дітей та підлітків на території обслуговування;</w:t>
      </w:r>
    </w:p>
    <w:p w:rsidR="00F55BF9" w:rsidRPr="00F55BF9" w:rsidRDefault="00F55BF9" w:rsidP="00F55BF9">
      <w:pPr>
        <w:numPr>
          <w:ilvl w:val="0"/>
          <w:numId w:val="3"/>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спільна робота з ЗДО «Дюймовочка»;</w:t>
      </w:r>
    </w:p>
    <w:p w:rsidR="00F55BF9" w:rsidRPr="00F55BF9" w:rsidRDefault="00F55BF9" w:rsidP="00F55BF9">
      <w:pPr>
        <w:numPr>
          <w:ilvl w:val="0"/>
          <w:numId w:val="3"/>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контроль відвідування учнями навчальних занять;</w:t>
      </w:r>
    </w:p>
    <w:p w:rsidR="00F55BF9" w:rsidRPr="00F55BF9" w:rsidRDefault="00F55BF9" w:rsidP="00F55BF9">
      <w:pPr>
        <w:numPr>
          <w:ilvl w:val="0"/>
          <w:numId w:val="3"/>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функціонування гуртків;</w:t>
      </w:r>
    </w:p>
    <w:p w:rsidR="00F55BF9" w:rsidRPr="00F55BF9" w:rsidRDefault="00F55BF9" w:rsidP="00F55BF9">
      <w:pPr>
        <w:numPr>
          <w:ilvl w:val="0"/>
          <w:numId w:val="3"/>
        </w:numPr>
        <w:shd w:val="clear" w:color="auto" w:fill="FFFFFF"/>
        <w:tabs>
          <w:tab w:val="left" w:pos="709"/>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індивідуальна робота з учнями та батьками;</w:t>
      </w:r>
    </w:p>
    <w:p w:rsidR="00F55BF9" w:rsidRPr="00F55BF9" w:rsidRDefault="00F55BF9" w:rsidP="00F55BF9">
      <w:pPr>
        <w:numPr>
          <w:ilvl w:val="0"/>
          <w:numId w:val="3"/>
        </w:numPr>
        <w:shd w:val="clear" w:color="auto" w:fill="FFFFFF"/>
        <w:tabs>
          <w:tab w:val="left" w:pos="709"/>
        </w:tabs>
        <w:spacing w:after="200" w:afterAutospacing="1"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надання закладом освіти якісної освіти.</w:t>
      </w:r>
    </w:p>
    <w:p w:rsidR="00F55BF9" w:rsidRPr="00F55BF9" w:rsidRDefault="00F55BF9" w:rsidP="00F55BF9">
      <w:pPr>
        <w:shd w:val="clear" w:color="auto" w:fill="FFFFFF"/>
        <w:tabs>
          <w:tab w:val="left" w:pos="0"/>
        </w:tabs>
        <w:spacing w:after="0" w:line="240" w:lineRule="auto"/>
        <w:contextualSpacing/>
        <w:jc w:val="both"/>
        <w:rPr>
          <w:rFonts w:ascii="Times New Roman" w:eastAsia="Calibri" w:hAnsi="Times New Roman" w:cs="Times New Roman"/>
          <w:sz w:val="28"/>
          <w:szCs w:val="28"/>
          <w:highlight w:val="white"/>
        </w:rPr>
      </w:pPr>
      <w:r w:rsidRPr="00F55BF9">
        <w:rPr>
          <w:rFonts w:ascii="Times New Roman" w:eastAsia="Calibri" w:hAnsi="Times New Roman" w:cs="Times New Roman"/>
          <w:sz w:val="28"/>
          <w:szCs w:val="28"/>
          <w:shd w:val="clear" w:color="auto" w:fill="FFFFFF"/>
        </w:rPr>
        <w:t xml:space="preserve">          Аналіз причини руху учнів свідчить, що переважна більшість переводів зумовлена зміною місця проживання родин і пов’язана з переїздами.</w:t>
      </w:r>
    </w:p>
    <w:p w:rsidR="00F55BF9" w:rsidRPr="00F55BF9" w:rsidRDefault="00F55BF9" w:rsidP="00F55BF9">
      <w:pPr>
        <w:spacing w:after="0" w:line="240" w:lineRule="auto"/>
        <w:ind w:firstLine="680"/>
        <w:jc w:val="both"/>
        <w:textAlignment w:val="baseline"/>
        <w:rPr>
          <w:rFonts w:ascii="Times New Roman" w:eastAsia="Times New Roman" w:hAnsi="Times New Roman" w:cs="Times New Roman"/>
          <w:sz w:val="28"/>
          <w:szCs w:val="28"/>
          <w:lang w:eastAsia="ru-RU"/>
        </w:rPr>
      </w:pPr>
      <w:r w:rsidRPr="00F55BF9">
        <w:rPr>
          <w:rFonts w:ascii="Times New Roman" w:eastAsia="Times New Roman" w:hAnsi="Times New Roman" w:cs="Times New Roman"/>
          <w:sz w:val="28"/>
          <w:szCs w:val="28"/>
          <w:lang w:eastAsia="ru-RU"/>
        </w:rPr>
        <w:t>Основними напрямами роботи щодо забезпечення</w:t>
      </w:r>
      <w:r w:rsidRPr="00F55BF9">
        <w:rPr>
          <w:rFonts w:ascii="Times New Roman" w:eastAsia="Times New Roman" w:hAnsi="Times New Roman" w:cs="Times New Roman"/>
          <w:sz w:val="28"/>
          <w:szCs w:val="28"/>
          <w:lang w:val="ru-RU" w:eastAsia="ru-RU"/>
        </w:rPr>
        <w:t> </w:t>
      </w:r>
      <w:r w:rsidRPr="00F55BF9">
        <w:rPr>
          <w:rFonts w:ascii="Times New Roman" w:eastAsia="Times New Roman" w:hAnsi="Times New Roman" w:cs="Times New Roman"/>
          <w:sz w:val="28"/>
          <w:szCs w:val="28"/>
          <w:lang w:eastAsia="ru-RU"/>
        </w:rPr>
        <w:t xml:space="preserve"> соціальної підтримки дітей пільгових категорій є виявлення, облік і створення умов для їхнього навчання, виховання й розвитку.</w:t>
      </w:r>
    </w:p>
    <w:p w:rsidR="00F55BF9" w:rsidRPr="00F55BF9" w:rsidRDefault="00F55BF9" w:rsidP="00F55BF9">
      <w:pPr>
        <w:spacing w:after="0" w:line="240" w:lineRule="auto"/>
        <w:ind w:firstLine="567"/>
        <w:jc w:val="both"/>
        <w:rPr>
          <w:rFonts w:ascii="Times New Roman" w:eastAsia="Times New Roman" w:hAnsi="Times New Roman" w:cs="Times New Roman"/>
          <w:sz w:val="28"/>
          <w:szCs w:val="28"/>
          <w:lang w:val="ru-RU" w:eastAsia="uk-UA"/>
        </w:rPr>
      </w:pPr>
      <w:proofErr w:type="spellStart"/>
      <w:r w:rsidRPr="00F55BF9">
        <w:rPr>
          <w:rFonts w:ascii="Times New Roman" w:eastAsia="Times New Roman" w:hAnsi="Times New Roman" w:cs="Times New Roman"/>
          <w:sz w:val="28"/>
          <w:szCs w:val="28"/>
          <w:lang w:val="ru-RU" w:eastAsia="uk-UA"/>
        </w:rPr>
        <w:lastRenderedPageBreak/>
        <w:t>Відповідно</w:t>
      </w:r>
      <w:proofErr w:type="spellEnd"/>
      <w:r w:rsidRPr="00F55BF9">
        <w:rPr>
          <w:rFonts w:ascii="Times New Roman" w:eastAsia="Times New Roman" w:hAnsi="Times New Roman" w:cs="Times New Roman"/>
          <w:sz w:val="28"/>
          <w:szCs w:val="28"/>
          <w:lang w:val="ru-RU" w:eastAsia="uk-UA"/>
        </w:rPr>
        <w:t xml:space="preserve"> до Порядку </w:t>
      </w:r>
      <w:proofErr w:type="spellStart"/>
      <w:r w:rsidRPr="00F55BF9">
        <w:rPr>
          <w:rFonts w:ascii="Times New Roman" w:eastAsia="Times New Roman" w:hAnsi="Times New Roman" w:cs="Times New Roman"/>
          <w:sz w:val="28"/>
          <w:szCs w:val="28"/>
          <w:lang w:val="ru-RU" w:eastAsia="uk-UA"/>
        </w:rPr>
        <w:t>зарахування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відрахування</w:t>
      </w:r>
      <w:proofErr w:type="spellEnd"/>
      <w:r w:rsidRPr="00F55BF9">
        <w:rPr>
          <w:rFonts w:ascii="Times New Roman" w:eastAsia="Times New Roman" w:hAnsi="Times New Roman" w:cs="Times New Roman"/>
          <w:sz w:val="28"/>
          <w:szCs w:val="28"/>
          <w:lang w:val="ru-RU" w:eastAsia="uk-UA"/>
        </w:rPr>
        <w:t xml:space="preserve"> та </w:t>
      </w:r>
      <w:proofErr w:type="spellStart"/>
      <w:r w:rsidRPr="00F55BF9">
        <w:rPr>
          <w:rFonts w:ascii="Times New Roman" w:eastAsia="Times New Roman" w:hAnsi="Times New Roman" w:cs="Times New Roman"/>
          <w:sz w:val="28"/>
          <w:szCs w:val="28"/>
          <w:lang w:val="ru-RU" w:eastAsia="uk-UA"/>
        </w:rPr>
        <w:t>переведення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учнів</w:t>
      </w:r>
      <w:proofErr w:type="spellEnd"/>
      <w:r w:rsidRPr="00F55BF9">
        <w:rPr>
          <w:rFonts w:ascii="Times New Roman" w:eastAsia="Times New Roman" w:hAnsi="Times New Roman" w:cs="Times New Roman"/>
          <w:sz w:val="28"/>
          <w:szCs w:val="28"/>
          <w:lang w:val="ru-RU" w:eastAsia="uk-UA"/>
        </w:rPr>
        <w:t xml:space="preserve"> до </w:t>
      </w:r>
      <w:proofErr w:type="spellStart"/>
      <w:r w:rsidRPr="00F55BF9">
        <w:rPr>
          <w:rFonts w:ascii="Times New Roman" w:eastAsia="Times New Roman" w:hAnsi="Times New Roman" w:cs="Times New Roman"/>
          <w:sz w:val="28"/>
          <w:szCs w:val="28"/>
          <w:lang w:val="ru-RU" w:eastAsia="uk-UA"/>
        </w:rPr>
        <w:t>державних</w:t>
      </w:r>
      <w:proofErr w:type="spellEnd"/>
      <w:r w:rsidRPr="00F55BF9">
        <w:rPr>
          <w:rFonts w:ascii="Times New Roman" w:eastAsia="Times New Roman" w:hAnsi="Times New Roman" w:cs="Times New Roman"/>
          <w:sz w:val="28"/>
          <w:szCs w:val="28"/>
          <w:lang w:val="ru-RU" w:eastAsia="uk-UA"/>
        </w:rPr>
        <w:t xml:space="preserve"> та </w:t>
      </w:r>
      <w:proofErr w:type="spellStart"/>
      <w:r w:rsidRPr="00F55BF9">
        <w:rPr>
          <w:rFonts w:ascii="Times New Roman" w:eastAsia="Times New Roman" w:hAnsi="Times New Roman" w:cs="Times New Roman"/>
          <w:sz w:val="28"/>
          <w:szCs w:val="28"/>
          <w:lang w:val="ru-RU" w:eastAsia="uk-UA"/>
        </w:rPr>
        <w:t>комунальних</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закладів</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освіти</w:t>
      </w:r>
      <w:proofErr w:type="spellEnd"/>
      <w:r w:rsidRPr="00F55BF9">
        <w:rPr>
          <w:rFonts w:ascii="Times New Roman" w:eastAsia="Times New Roman" w:hAnsi="Times New Roman" w:cs="Times New Roman"/>
          <w:sz w:val="28"/>
          <w:szCs w:val="28"/>
          <w:lang w:val="ru-RU" w:eastAsia="uk-UA"/>
        </w:rPr>
        <w:t xml:space="preserve"> для </w:t>
      </w:r>
      <w:proofErr w:type="spellStart"/>
      <w:r w:rsidRPr="00F55BF9">
        <w:rPr>
          <w:rFonts w:ascii="Times New Roman" w:eastAsia="Times New Roman" w:hAnsi="Times New Roman" w:cs="Times New Roman"/>
          <w:sz w:val="28"/>
          <w:szCs w:val="28"/>
          <w:lang w:val="ru-RU" w:eastAsia="uk-UA"/>
        </w:rPr>
        <w:t>здобуття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повної</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загальної</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освіти</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згідно</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за</w:t>
      </w:r>
      <w:r w:rsidR="00A54C59">
        <w:rPr>
          <w:rFonts w:ascii="Times New Roman" w:eastAsia="Times New Roman" w:hAnsi="Times New Roman" w:cs="Times New Roman"/>
          <w:sz w:val="28"/>
          <w:szCs w:val="28"/>
          <w:lang w:val="ru-RU" w:eastAsia="uk-UA"/>
        </w:rPr>
        <w:t>яв</w:t>
      </w:r>
      <w:proofErr w:type="spellEnd"/>
      <w:r w:rsidR="00A54C59">
        <w:rPr>
          <w:rFonts w:ascii="Times New Roman" w:eastAsia="Times New Roman" w:hAnsi="Times New Roman" w:cs="Times New Roman"/>
          <w:sz w:val="28"/>
          <w:szCs w:val="28"/>
          <w:lang w:val="ru-RU" w:eastAsia="uk-UA"/>
        </w:rPr>
        <w:t xml:space="preserve"> </w:t>
      </w:r>
      <w:proofErr w:type="spellStart"/>
      <w:r w:rsidR="00A54C59">
        <w:rPr>
          <w:rFonts w:ascii="Times New Roman" w:eastAsia="Times New Roman" w:hAnsi="Times New Roman" w:cs="Times New Roman"/>
          <w:sz w:val="28"/>
          <w:szCs w:val="28"/>
          <w:lang w:val="ru-RU" w:eastAsia="uk-UA"/>
        </w:rPr>
        <w:t>батькі</w:t>
      </w:r>
      <w:proofErr w:type="gramStart"/>
      <w:r w:rsidR="00A54C59">
        <w:rPr>
          <w:rFonts w:ascii="Times New Roman" w:eastAsia="Times New Roman" w:hAnsi="Times New Roman" w:cs="Times New Roman"/>
          <w:sz w:val="28"/>
          <w:szCs w:val="28"/>
          <w:lang w:val="ru-RU" w:eastAsia="uk-UA"/>
        </w:rPr>
        <w:t>в</w:t>
      </w:r>
      <w:proofErr w:type="spellEnd"/>
      <w:proofErr w:type="gramEnd"/>
      <w:r w:rsidR="00A54C59">
        <w:rPr>
          <w:rFonts w:ascii="Times New Roman" w:eastAsia="Times New Roman" w:hAnsi="Times New Roman" w:cs="Times New Roman"/>
          <w:sz w:val="28"/>
          <w:szCs w:val="28"/>
          <w:lang w:val="ru-RU" w:eastAsia="uk-UA"/>
        </w:rPr>
        <w:t>, станом на 01.06.2025</w:t>
      </w:r>
      <w:r w:rsidRPr="00F55BF9">
        <w:rPr>
          <w:rFonts w:ascii="Times New Roman" w:eastAsia="Times New Roman" w:hAnsi="Times New Roman" w:cs="Times New Roman"/>
          <w:sz w:val="28"/>
          <w:szCs w:val="28"/>
          <w:lang w:val="ru-RU" w:eastAsia="uk-UA"/>
        </w:rPr>
        <w:t xml:space="preserve"> до 1-го </w:t>
      </w:r>
      <w:proofErr w:type="spellStart"/>
      <w:r w:rsidRPr="00F55BF9">
        <w:rPr>
          <w:rFonts w:ascii="Times New Roman" w:eastAsia="Times New Roman" w:hAnsi="Times New Roman" w:cs="Times New Roman"/>
          <w:sz w:val="28"/>
          <w:szCs w:val="28"/>
          <w:lang w:val="ru-RU" w:eastAsia="uk-UA"/>
        </w:rPr>
        <w:t>класу</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зараховано</w:t>
      </w:r>
      <w:proofErr w:type="spellEnd"/>
      <w:r w:rsidRPr="00F55BF9">
        <w:rPr>
          <w:rFonts w:ascii="Times New Roman" w:eastAsia="Times New Roman" w:hAnsi="Times New Roman" w:cs="Times New Roman"/>
          <w:sz w:val="28"/>
          <w:szCs w:val="28"/>
          <w:lang w:val="ru-RU" w:eastAsia="uk-UA"/>
        </w:rPr>
        <w:t xml:space="preserve"> </w:t>
      </w:r>
      <w:r w:rsidRPr="00F55BF9">
        <w:rPr>
          <w:rFonts w:ascii="Times New Roman" w:eastAsia="Times New Roman" w:hAnsi="Times New Roman" w:cs="Times New Roman"/>
          <w:sz w:val="28"/>
          <w:szCs w:val="28"/>
          <w:lang w:eastAsia="uk-UA"/>
        </w:rPr>
        <w:t xml:space="preserve">8 </w:t>
      </w:r>
      <w:proofErr w:type="spellStart"/>
      <w:r w:rsidRPr="00F55BF9">
        <w:rPr>
          <w:rFonts w:ascii="Times New Roman" w:eastAsia="Times New Roman" w:hAnsi="Times New Roman" w:cs="Times New Roman"/>
          <w:sz w:val="28"/>
          <w:szCs w:val="28"/>
          <w:lang w:val="ru-RU" w:eastAsia="uk-UA"/>
        </w:rPr>
        <w:t>д</w:t>
      </w:r>
      <w:r w:rsidRPr="00F55BF9">
        <w:rPr>
          <w:rFonts w:ascii="Times New Roman" w:eastAsia="Times New Roman" w:hAnsi="Times New Roman" w:cs="Times New Roman"/>
          <w:sz w:val="28"/>
          <w:szCs w:val="28"/>
          <w:lang w:eastAsia="uk-UA"/>
        </w:rPr>
        <w:t>ітей</w:t>
      </w:r>
      <w:proofErr w:type="spellEnd"/>
      <w:r w:rsidRPr="00F55BF9">
        <w:rPr>
          <w:rFonts w:ascii="Times New Roman" w:eastAsia="Times New Roman" w:hAnsi="Times New Roman" w:cs="Times New Roman"/>
          <w:sz w:val="28"/>
          <w:szCs w:val="28"/>
          <w:lang w:val="ru-RU" w:eastAsia="uk-UA"/>
        </w:rPr>
        <w:t xml:space="preserve">. </w:t>
      </w:r>
    </w:p>
    <w:p w:rsidR="00F55BF9" w:rsidRDefault="00F55BF9" w:rsidP="00F55BF9">
      <w:pPr>
        <w:spacing w:after="0" w:line="240" w:lineRule="auto"/>
        <w:ind w:firstLine="567"/>
        <w:jc w:val="both"/>
        <w:rPr>
          <w:rFonts w:ascii="Times New Roman" w:eastAsia="Times New Roman" w:hAnsi="Times New Roman" w:cs="Times New Roman"/>
          <w:sz w:val="28"/>
          <w:szCs w:val="28"/>
          <w:lang w:val="ru-RU" w:eastAsia="uk-UA"/>
        </w:rPr>
      </w:pPr>
      <w:r w:rsidRPr="00F55BF9">
        <w:rPr>
          <w:rFonts w:ascii="Times New Roman" w:eastAsia="Times New Roman" w:hAnsi="Times New Roman" w:cs="Times New Roman"/>
          <w:sz w:val="28"/>
          <w:szCs w:val="28"/>
          <w:lang w:val="ru-RU" w:eastAsia="uk-UA"/>
        </w:rPr>
        <w:t xml:space="preserve">Для </w:t>
      </w:r>
      <w:proofErr w:type="spellStart"/>
      <w:r w:rsidRPr="00F55BF9">
        <w:rPr>
          <w:rFonts w:ascii="Times New Roman" w:eastAsia="Times New Roman" w:hAnsi="Times New Roman" w:cs="Times New Roman"/>
          <w:sz w:val="28"/>
          <w:szCs w:val="28"/>
          <w:lang w:val="ru-RU" w:eastAsia="uk-UA"/>
        </w:rPr>
        <w:t>здійснення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оцінювання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навчальних</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досягнень</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учнів</w:t>
      </w:r>
      <w:proofErr w:type="spellEnd"/>
      <w:r w:rsidRPr="00F55BF9">
        <w:rPr>
          <w:rFonts w:ascii="Times New Roman" w:eastAsia="Times New Roman" w:hAnsi="Times New Roman" w:cs="Times New Roman"/>
          <w:sz w:val="28"/>
          <w:szCs w:val="28"/>
          <w:lang w:val="ru-RU" w:eastAsia="uk-UA"/>
        </w:rPr>
        <w:t xml:space="preserve"> та </w:t>
      </w:r>
      <w:proofErr w:type="spellStart"/>
      <w:r w:rsidRPr="00F55BF9">
        <w:rPr>
          <w:rFonts w:ascii="Times New Roman" w:eastAsia="Times New Roman" w:hAnsi="Times New Roman" w:cs="Times New Roman"/>
          <w:sz w:val="28"/>
          <w:szCs w:val="28"/>
          <w:lang w:val="ru-RU" w:eastAsia="uk-UA"/>
        </w:rPr>
        <w:t>зворотнього</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зв’язку</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w:t>
      </w:r>
      <w:proofErr w:type="spellEnd"/>
      <w:r w:rsidRPr="00F55BF9">
        <w:rPr>
          <w:rFonts w:ascii="Times New Roman" w:eastAsia="Times New Roman" w:hAnsi="Times New Roman" w:cs="Times New Roman"/>
          <w:sz w:val="28"/>
          <w:szCs w:val="28"/>
          <w:lang w:val="ru-RU" w:eastAsia="uk-UA"/>
        </w:rPr>
        <w:t xml:space="preserve"> батьками </w:t>
      </w:r>
      <w:proofErr w:type="spellStart"/>
      <w:proofErr w:type="gramStart"/>
      <w:r w:rsidRPr="00F55BF9">
        <w:rPr>
          <w:rFonts w:ascii="Times New Roman" w:eastAsia="Times New Roman" w:hAnsi="Times New Roman" w:cs="Times New Roman"/>
          <w:sz w:val="28"/>
          <w:szCs w:val="28"/>
          <w:lang w:val="ru-RU" w:eastAsia="uk-UA"/>
        </w:rPr>
        <w:t>п</w:t>
      </w:r>
      <w:proofErr w:type="gramEnd"/>
      <w:r w:rsidRPr="00F55BF9">
        <w:rPr>
          <w:rFonts w:ascii="Times New Roman" w:eastAsia="Times New Roman" w:hAnsi="Times New Roman" w:cs="Times New Roman"/>
          <w:sz w:val="28"/>
          <w:szCs w:val="28"/>
          <w:lang w:val="ru-RU" w:eastAsia="uk-UA"/>
        </w:rPr>
        <w:t>ід</w:t>
      </w:r>
      <w:proofErr w:type="spellEnd"/>
      <w:r w:rsidRPr="00F55BF9">
        <w:rPr>
          <w:rFonts w:ascii="Times New Roman" w:eastAsia="Times New Roman" w:hAnsi="Times New Roman" w:cs="Times New Roman"/>
          <w:sz w:val="28"/>
          <w:szCs w:val="28"/>
          <w:lang w:val="ru-RU" w:eastAsia="uk-UA"/>
        </w:rPr>
        <w:t xml:space="preserve"> час </w:t>
      </w:r>
      <w:proofErr w:type="spellStart"/>
      <w:r w:rsidRPr="00F55BF9">
        <w:rPr>
          <w:rFonts w:ascii="Times New Roman" w:eastAsia="Times New Roman" w:hAnsi="Times New Roman" w:cs="Times New Roman"/>
          <w:sz w:val="28"/>
          <w:szCs w:val="28"/>
          <w:lang w:val="ru-RU" w:eastAsia="uk-UA"/>
        </w:rPr>
        <w:t>освітнього</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процесу</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застосуванням</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технологій</w:t>
      </w:r>
      <w:proofErr w:type="spellEnd"/>
      <w:r w:rsidRPr="00F55BF9">
        <w:rPr>
          <w:rFonts w:ascii="Times New Roman" w:eastAsia="Times New Roman" w:hAnsi="Times New Roman" w:cs="Times New Roman"/>
          <w:sz w:val="28"/>
          <w:szCs w:val="28"/>
          <w:lang w:val="ru-RU" w:eastAsia="uk-UA"/>
        </w:rPr>
        <w:t xml:space="preserve"> </w:t>
      </w:r>
      <w:r w:rsidRPr="00F55BF9">
        <w:rPr>
          <w:rFonts w:ascii="Times New Roman" w:eastAsia="Times New Roman" w:hAnsi="Times New Roman" w:cs="Times New Roman"/>
          <w:sz w:val="28"/>
          <w:szCs w:val="28"/>
          <w:lang w:eastAsia="uk-UA"/>
        </w:rPr>
        <w:t>змішаного</w:t>
      </w:r>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навчання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використовували</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електронний</w:t>
      </w:r>
      <w:proofErr w:type="spellEnd"/>
      <w:r w:rsidRPr="00F55BF9">
        <w:rPr>
          <w:rFonts w:ascii="Times New Roman" w:eastAsia="Times New Roman" w:hAnsi="Times New Roman" w:cs="Times New Roman"/>
          <w:sz w:val="28"/>
          <w:szCs w:val="28"/>
          <w:lang w:val="ru-RU" w:eastAsia="uk-UA"/>
        </w:rPr>
        <w:t xml:space="preserve"> журнал/</w:t>
      </w:r>
      <w:proofErr w:type="spellStart"/>
      <w:r w:rsidRPr="00F55BF9">
        <w:rPr>
          <w:rFonts w:ascii="Times New Roman" w:eastAsia="Times New Roman" w:hAnsi="Times New Roman" w:cs="Times New Roman"/>
          <w:sz w:val="28"/>
          <w:szCs w:val="28"/>
          <w:lang w:val="ru-RU" w:eastAsia="uk-UA"/>
        </w:rPr>
        <w:t>щоденник</w:t>
      </w:r>
      <w:proofErr w:type="spellEnd"/>
      <w:r w:rsidRPr="00F55BF9">
        <w:rPr>
          <w:rFonts w:ascii="Times New Roman" w:eastAsia="Times New Roman" w:hAnsi="Times New Roman" w:cs="Times New Roman"/>
          <w:sz w:val="28"/>
          <w:szCs w:val="28"/>
          <w:lang w:val="ru-RU" w:eastAsia="uk-UA"/>
        </w:rPr>
        <w:t xml:space="preserve"> «</w:t>
      </w:r>
      <w:r w:rsidRPr="00F55BF9">
        <w:rPr>
          <w:rFonts w:ascii="Times New Roman" w:eastAsia="Times New Roman" w:hAnsi="Times New Roman" w:cs="Times New Roman"/>
          <w:sz w:val="28"/>
          <w:szCs w:val="28"/>
          <w:lang w:eastAsia="uk-UA"/>
        </w:rPr>
        <w:t>Нові знання</w:t>
      </w:r>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Використання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даної</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платформи</w:t>
      </w:r>
      <w:proofErr w:type="spellEnd"/>
      <w:r w:rsidRPr="00F55BF9">
        <w:rPr>
          <w:rFonts w:ascii="Times New Roman" w:eastAsia="Times New Roman" w:hAnsi="Times New Roman" w:cs="Times New Roman"/>
          <w:sz w:val="28"/>
          <w:szCs w:val="28"/>
          <w:lang w:val="ru-RU" w:eastAsia="uk-UA"/>
        </w:rPr>
        <w:t xml:space="preserve"> дозволило </w:t>
      </w:r>
      <w:proofErr w:type="spellStart"/>
      <w:r w:rsidRPr="00F55BF9">
        <w:rPr>
          <w:rFonts w:ascii="Times New Roman" w:eastAsia="Times New Roman" w:hAnsi="Times New Roman" w:cs="Times New Roman"/>
          <w:sz w:val="28"/>
          <w:szCs w:val="28"/>
          <w:lang w:val="ru-RU" w:eastAsia="uk-UA"/>
        </w:rPr>
        <w:t>зробити</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навчання</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більш</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доступним</w:t>
      </w:r>
      <w:proofErr w:type="spellEnd"/>
      <w:r w:rsidRPr="00F55BF9">
        <w:rPr>
          <w:rFonts w:ascii="Times New Roman" w:eastAsia="Times New Roman" w:hAnsi="Times New Roman" w:cs="Times New Roman"/>
          <w:sz w:val="28"/>
          <w:szCs w:val="28"/>
          <w:lang w:val="ru-RU" w:eastAsia="uk-UA"/>
        </w:rPr>
        <w:t xml:space="preserve">, </w:t>
      </w:r>
      <w:proofErr w:type="spellStart"/>
      <w:r w:rsidRPr="00F55BF9">
        <w:rPr>
          <w:rFonts w:ascii="Times New Roman" w:eastAsia="Times New Roman" w:hAnsi="Times New Roman" w:cs="Times New Roman"/>
          <w:sz w:val="28"/>
          <w:szCs w:val="28"/>
          <w:lang w:val="ru-RU" w:eastAsia="uk-UA"/>
        </w:rPr>
        <w:t>сучасним</w:t>
      </w:r>
      <w:proofErr w:type="spellEnd"/>
      <w:r w:rsidRPr="00F55BF9">
        <w:rPr>
          <w:rFonts w:ascii="Times New Roman" w:eastAsia="Times New Roman" w:hAnsi="Times New Roman" w:cs="Times New Roman"/>
          <w:sz w:val="28"/>
          <w:szCs w:val="28"/>
          <w:lang w:val="ru-RU" w:eastAsia="uk-UA"/>
        </w:rPr>
        <w:t xml:space="preserve"> та </w:t>
      </w:r>
      <w:proofErr w:type="spellStart"/>
      <w:r w:rsidRPr="00F55BF9">
        <w:rPr>
          <w:rFonts w:ascii="Times New Roman" w:eastAsia="Times New Roman" w:hAnsi="Times New Roman" w:cs="Times New Roman"/>
          <w:sz w:val="28"/>
          <w:szCs w:val="28"/>
          <w:lang w:val="ru-RU" w:eastAsia="uk-UA"/>
        </w:rPr>
        <w:t>ефективним</w:t>
      </w:r>
      <w:proofErr w:type="spellEnd"/>
      <w:r w:rsidRPr="00F55BF9">
        <w:rPr>
          <w:rFonts w:ascii="Times New Roman" w:eastAsia="Times New Roman" w:hAnsi="Times New Roman" w:cs="Times New Roman"/>
          <w:sz w:val="28"/>
          <w:szCs w:val="28"/>
          <w:lang w:val="ru-RU" w:eastAsia="uk-UA"/>
        </w:rPr>
        <w:t>.</w:t>
      </w:r>
    </w:p>
    <w:p w:rsidR="00741EF6" w:rsidRPr="00F55BF9" w:rsidRDefault="00741EF6" w:rsidP="00F55BF9">
      <w:pPr>
        <w:spacing w:after="0" w:line="240" w:lineRule="auto"/>
        <w:ind w:firstLine="567"/>
        <w:jc w:val="both"/>
        <w:rPr>
          <w:rFonts w:ascii="Times New Roman" w:eastAsia="Times New Roman" w:hAnsi="Times New Roman" w:cs="Times New Roman"/>
          <w:sz w:val="28"/>
          <w:szCs w:val="28"/>
          <w:lang w:eastAsia="uk-UA"/>
        </w:rPr>
      </w:pPr>
    </w:p>
    <w:p w:rsidR="00741EF6" w:rsidRPr="00741EF6" w:rsidRDefault="00741EF6" w:rsidP="00741EF6">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 xml:space="preserve"> </w:t>
      </w:r>
      <w:r w:rsidR="00671E42" w:rsidRPr="00741EF6">
        <w:rPr>
          <w:rFonts w:ascii="Times New Roman" w:eastAsia="Times New Roman" w:hAnsi="Times New Roman" w:cs="Times New Roman"/>
          <w:b/>
          <w:color w:val="000000"/>
          <w:sz w:val="28"/>
          <w:szCs w:val="28"/>
          <w:lang w:eastAsia="uk-UA"/>
        </w:rPr>
        <w:t>С</w:t>
      </w:r>
      <w:r w:rsidRPr="00741EF6">
        <w:rPr>
          <w:rFonts w:ascii="Times New Roman" w:eastAsia="Times New Roman" w:hAnsi="Times New Roman" w:cs="Times New Roman"/>
          <w:b/>
          <w:color w:val="000000"/>
          <w:sz w:val="28"/>
          <w:szCs w:val="28"/>
          <w:lang w:eastAsia="uk-UA"/>
        </w:rPr>
        <w:t>лайд</w:t>
      </w:r>
      <w:r w:rsidR="00671E42">
        <w:rPr>
          <w:rFonts w:ascii="Times New Roman" w:eastAsia="Times New Roman" w:hAnsi="Times New Roman" w:cs="Times New Roman"/>
          <w:b/>
          <w:color w:val="000000"/>
          <w:sz w:val="28"/>
          <w:szCs w:val="28"/>
          <w:lang w:eastAsia="uk-UA"/>
        </w:rPr>
        <w:t xml:space="preserve"> 15-17</w:t>
      </w:r>
    </w:p>
    <w:p w:rsidR="00741EF6" w:rsidRDefault="00741EF6" w:rsidP="00741EF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741EF6">
        <w:rPr>
          <w:rFonts w:ascii="Times New Roman" w:eastAsia="Calibri" w:hAnsi="Times New Roman" w:cs="Times New Roman"/>
          <w:color w:val="000000"/>
          <w:sz w:val="28"/>
          <w:szCs w:val="28"/>
          <w:shd w:val="clear" w:color="auto" w:fill="FFFFFF"/>
          <w:lang w:val="ru-RU"/>
        </w:rPr>
        <w:t> </w:t>
      </w:r>
      <w:r w:rsidRPr="00741EF6">
        <w:rPr>
          <w:rFonts w:ascii="Times New Roman" w:hAnsi="Times New Roman" w:cs="Times New Roman"/>
          <w:sz w:val="28"/>
          <w:szCs w:val="28"/>
        </w:rPr>
        <w:t>Якість надання освітніх послуг підтверджено перемог</w:t>
      </w:r>
      <w:r>
        <w:rPr>
          <w:rFonts w:ascii="Times New Roman" w:hAnsi="Times New Roman" w:cs="Times New Roman"/>
          <w:sz w:val="28"/>
          <w:szCs w:val="28"/>
        </w:rPr>
        <w:t xml:space="preserve">ами учнів у предметних </w:t>
      </w:r>
      <w:r w:rsidRPr="00741EF6">
        <w:rPr>
          <w:rFonts w:ascii="Times New Roman" w:hAnsi="Times New Roman" w:cs="Times New Roman"/>
          <w:sz w:val="28"/>
          <w:szCs w:val="28"/>
        </w:rPr>
        <w:t>олімпіадах</w:t>
      </w:r>
      <w:r>
        <w:rPr>
          <w:rFonts w:ascii="Times New Roman" w:hAnsi="Times New Roman" w:cs="Times New Roman"/>
          <w:sz w:val="28"/>
          <w:szCs w:val="28"/>
        </w:rPr>
        <w:t>, конкурсах</w:t>
      </w:r>
      <w:r w:rsidRPr="00741EF6">
        <w:rPr>
          <w:rFonts w:ascii="Times New Roman" w:hAnsi="Times New Roman" w:cs="Times New Roman"/>
          <w:sz w:val="28"/>
          <w:szCs w:val="28"/>
        </w:rPr>
        <w:t>.</w:t>
      </w:r>
      <w:r>
        <w:rPr>
          <w:rFonts w:ascii="Times New Roman" w:hAnsi="Times New Roman" w:cs="Times New Roman"/>
          <w:sz w:val="28"/>
          <w:szCs w:val="28"/>
        </w:rPr>
        <w:t xml:space="preserve"> </w:t>
      </w:r>
      <w:r w:rsidRPr="00741EF6">
        <w:rPr>
          <w:rFonts w:ascii="Times New Roman" w:eastAsia="Times New Roman" w:hAnsi="Times New Roman" w:cs="Times New Roman"/>
          <w:sz w:val="28"/>
          <w:szCs w:val="28"/>
          <w:lang w:eastAsia="uk-UA"/>
        </w:rPr>
        <w:t>Відповідно маємо такі результати:</w:t>
      </w:r>
    </w:p>
    <w:p w:rsidR="00741EF6" w:rsidRDefault="00741EF6" w:rsidP="00741EF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 І етапі Всеукраїнських предметних олімпіад узяли участь 36</w:t>
      </w:r>
      <w:r w:rsidR="004D7F97">
        <w:rPr>
          <w:rFonts w:ascii="Times New Roman" w:eastAsia="Times New Roman" w:hAnsi="Times New Roman" w:cs="Times New Roman"/>
          <w:sz w:val="28"/>
          <w:szCs w:val="28"/>
          <w:lang w:eastAsia="uk-UA"/>
        </w:rPr>
        <w:t xml:space="preserve"> учасників 7</w:t>
      </w:r>
      <w:r>
        <w:rPr>
          <w:rFonts w:ascii="Times New Roman" w:eastAsia="Times New Roman" w:hAnsi="Times New Roman" w:cs="Times New Roman"/>
          <w:sz w:val="28"/>
          <w:szCs w:val="28"/>
          <w:lang w:eastAsia="uk-UA"/>
        </w:rPr>
        <w:t xml:space="preserve">-10-х класів, у </w:t>
      </w:r>
      <w:r w:rsidR="004D7F97">
        <w:rPr>
          <w:rFonts w:ascii="Times New Roman" w:eastAsia="Times New Roman" w:hAnsi="Times New Roman" w:cs="Times New Roman"/>
          <w:sz w:val="28"/>
          <w:szCs w:val="28"/>
          <w:lang w:eastAsia="uk-UA"/>
        </w:rPr>
        <w:t>ІІ етапі – 10</w:t>
      </w:r>
      <w:r>
        <w:rPr>
          <w:rFonts w:ascii="Times New Roman" w:eastAsia="Times New Roman" w:hAnsi="Times New Roman" w:cs="Times New Roman"/>
          <w:sz w:val="28"/>
          <w:szCs w:val="28"/>
          <w:lang w:eastAsia="uk-UA"/>
        </w:rPr>
        <w:t xml:space="preserve"> </w:t>
      </w:r>
      <w:r w:rsidR="004D7F97">
        <w:rPr>
          <w:rFonts w:ascii="Times New Roman" w:eastAsia="Times New Roman" w:hAnsi="Times New Roman" w:cs="Times New Roman"/>
          <w:sz w:val="28"/>
          <w:szCs w:val="28"/>
          <w:lang w:eastAsia="uk-UA"/>
        </w:rPr>
        <w:t>учасників (олімпіада з української мови та літератури</w:t>
      </w:r>
      <w:r>
        <w:rPr>
          <w:rFonts w:ascii="Times New Roman" w:eastAsia="Times New Roman" w:hAnsi="Times New Roman" w:cs="Times New Roman"/>
          <w:sz w:val="28"/>
          <w:szCs w:val="28"/>
          <w:lang w:eastAsia="uk-UA"/>
        </w:rPr>
        <w:t>:</w:t>
      </w:r>
      <w:r w:rsidR="004D7F97">
        <w:rPr>
          <w:rFonts w:ascii="Times New Roman" w:eastAsia="Times New Roman" w:hAnsi="Times New Roman" w:cs="Times New Roman"/>
          <w:sz w:val="28"/>
          <w:szCs w:val="28"/>
          <w:lang w:eastAsia="uk-UA"/>
        </w:rPr>
        <w:t xml:space="preserve"> </w:t>
      </w:r>
      <w:proofErr w:type="spellStart"/>
      <w:r w:rsidR="004D7F97">
        <w:rPr>
          <w:rFonts w:ascii="Times New Roman" w:eastAsia="Times New Roman" w:hAnsi="Times New Roman" w:cs="Times New Roman"/>
          <w:sz w:val="28"/>
          <w:szCs w:val="28"/>
          <w:lang w:eastAsia="uk-UA"/>
        </w:rPr>
        <w:t>Говязь</w:t>
      </w:r>
      <w:proofErr w:type="spellEnd"/>
      <w:r w:rsidR="004D7F97">
        <w:rPr>
          <w:rFonts w:ascii="Times New Roman" w:eastAsia="Times New Roman" w:hAnsi="Times New Roman" w:cs="Times New Roman"/>
          <w:sz w:val="28"/>
          <w:szCs w:val="28"/>
          <w:lang w:eastAsia="uk-UA"/>
        </w:rPr>
        <w:t xml:space="preserve"> Я. – ІІ місце, Голуб В. – ІІ місце; з географії: Голуб В. – І місце, </w:t>
      </w:r>
      <w:proofErr w:type="spellStart"/>
      <w:r w:rsidR="004D7F97">
        <w:rPr>
          <w:rFonts w:ascii="Times New Roman" w:eastAsia="Times New Roman" w:hAnsi="Times New Roman" w:cs="Times New Roman"/>
          <w:sz w:val="28"/>
          <w:szCs w:val="28"/>
          <w:lang w:eastAsia="uk-UA"/>
        </w:rPr>
        <w:t>Копієвська</w:t>
      </w:r>
      <w:proofErr w:type="spellEnd"/>
      <w:r w:rsidR="004D7F97">
        <w:rPr>
          <w:rFonts w:ascii="Times New Roman" w:eastAsia="Times New Roman" w:hAnsi="Times New Roman" w:cs="Times New Roman"/>
          <w:sz w:val="28"/>
          <w:szCs w:val="28"/>
          <w:lang w:eastAsia="uk-UA"/>
        </w:rPr>
        <w:t xml:space="preserve"> Є. – ІІ місце, </w:t>
      </w:r>
      <w:proofErr w:type="spellStart"/>
      <w:r w:rsidR="004D7F97">
        <w:rPr>
          <w:rFonts w:ascii="Times New Roman" w:eastAsia="Times New Roman" w:hAnsi="Times New Roman" w:cs="Times New Roman"/>
          <w:sz w:val="28"/>
          <w:szCs w:val="28"/>
          <w:lang w:eastAsia="uk-UA"/>
        </w:rPr>
        <w:t>Марущак</w:t>
      </w:r>
      <w:proofErr w:type="spellEnd"/>
      <w:r w:rsidR="004D7F97">
        <w:rPr>
          <w:rFonts w:ascii="Times New Roman" w:eastAsia="Times New Roman" w:hAnsi="Times New Roman" w:cs="Times New Roman"/>
          <w:sz w:val="28"/>
          <w:szCs w:val="28"/>
          <w:lang w:eastAsia="uk-UA"/>
        </w:rPr>
        <w:t xml:space="preserve"> І. – ІІІ місце; з математики: Гурко Д. – ІІІ місце; з англійської мови – Голуб В. – І місце; з історії – Голуб В. – І місце; з фізики -  Козуб Л. – ІІ місце; з інформаційних технологій – Гурко Д.- І місце;</w:t>
      </w:r>
    </w:p>
    <w:p w:rsidR="00671E42" w:rsidRDefault="00671E42" w:rsidP="00671E42">
      <w:pPr>
        <w:spacing w:after="0" w:line="240" w:lineRule="auto"/>
        <w:ind w:left="709"/>
        <w:jc w:val="both"/>
        <w:textAlignment w:val="baseline"/>
        <w:rPr>
          <w:rFonts w:ascii="Times New Roman" w:eastAsia="Times New Roman" w:hAnsi="Times New Roman" w:cs="Times New Roman"/>
          <w:b/>
          <w:color w:val="000000"/>
          <w:sz w:val="28"/>
          <w:szCs w:val="28"/>
          <w:lang w:eastAsia="uk-UA"/>
        </w:rPr>
      </w:pPr>
    </w:p>
    <w:p w:rsidR="00671E42" w:rsidRDefault="00671E42" w:rsidP="00671E42">
      <w:pPr>
        <w:spacing w:after="0" w:line="240" w:lineRule="auto"/>
        <w:ind w:left="709"/>
        <w:jc w:val="both"/>
        <w:textAlignment w:val="baseline"/>
        <w:rPr>
          <w:rFonts w:ascii="Times New Roman" w:eastAsia="Times New Roman" w:hAnsi="Times New Roman" w:cs="Times New Roman"/>
          <w:b/>
          <w:color w:val="000000"/>
          <w:sz w:val="28"/>
          <w:szCs w:val="28"/>
          <w:lang w:eastAsia="uk-UA"/>
        </w:rPr>
      </w:pPr>
    </w:p>
    <w:p w:rsidR="00671E42" w:rsidRDefault="00671E42" w:rsidP="00671E42">
      <w:pPr>
        <w:spacing w:after="0" w:line="240" w:lineRule="auto"/>
        <w:ind w:left="709"/>
        <w:jc w:val="both"/>
        <w:textAlignment w:val="baseline"/>
        <w:rPr>
          <w:rFonts w:ascii="Times New Roman" w:eastAsia="Times New Roman" w:hAnsi="Times New Roman" w:cs="Times New Roman"/>
          <w:b/>
          <w:color w:val="000000"/>
          <w:sz w:val="28"/>
          <w:szCs w:val="28"/>
          <w:lang w:eastAsia="uk-UA"/>
        </w:rPr>
      </w:pPr>
    </w:p>
    <w:p w:rsidR="00671E42" w:rsidRPr="00671E42" w:rsidRDefault="00671E42" w:rsidP="00671E42">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Слайд</w:t>
      </w:r>
      <w:r>
        <w:rPr>
          <w:rFonts w:ascii="Times New Roman" w:eastAsia="Times New Roman" w:hAnsi="Times New Roman" w:cs="Times New Roman"/>
          <w:b/>
          <w:color w:val="000000"/>
          <w:sz w:val="28"/>
          <w:szCs w:val="28"/>
          <w:lang w:eastAsia="uk-UA"/>
        </w:rPr>
        <w:t xml:space="preserve"> 18</w:t>
      </w:r>
    </w:p>
    <w:p w:rsidR="00671E42" w:rsidRDefault="004D7F97"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учасниками ІІ етапу </w:t>
      </w:r>
      <w:r>
        <w:rPr>
          <w:rFonts w:ascii="Times New Roman" w:eastAsia="Times New Roman" w:hAnsi="Times New Roman" w:cs="Times New Roman"/>
          <w:sz w:val="28"/>
          <w:szCs w:val="28"/>
          <w:lang w:val="en-US" w:eastAsia="uk-UA"/>
        </w:rPr>
        <w:t>XV</w:t>
      </w:r>
      <w:r>
        <w:rPr>
          <w:rFonts w:ascii="Times New Roman" w:eastAsia="Times New Roman" w:hAnsi="Times New Roman" w:cs="Times New Roman"/>
          <w:sz w:val="28"/>
          <w:szCs w:val="28"/>
          <w:lang w:eastAsia="uk-UA"/>
        </w:rPr>
        <w:t xml:space="preserve"> Міжнародного мовно-літературного конкурсу учнівської та студентської молоді ім. Т. Шевченка стали 2 учнів, які зайняли І місце  - </w:t>
      </w:r>
      <w:proofErr w:type="spellStart"/>
      <w:r>
        <w:rPr>
          <w:rFonts w:ascii="Times New Roman" w:eastAsia="Times New Roman" w:hAnsi="Times New Roman" w:cs="Times New Roman"/>
          <w:sz w:val="28"/>
          <w:szCs w:val="28"/>
          <w:lang w:eastAsia="uk-UA"/>
        </w:rPr>
        <w:t>Говязь</w:t>
      </w:r>
      <w:proofErr w:type="spellEnd"/>
      <w:r>
        <w:rPr>
          <w:rFonts w:ascii="Times New Roman" w:eastAsia="Times New Roman" w:hAnsi="Times New Roman" w:cs="Times New Roman"/>
          <w:sz w:val="28"/>
          <w:szCs w:val="28"/>
          <w:lang w:eastAsia="uk-UA"/>
        </w:rPr>
        <w:t xml:space="preserve"> Я., ІІ місце – Голуб В.;</w:t>
      </w:r>
      <w:r w:rsidR="005E1F20">
        <w:rPr>
          <w:rFonts w:ascii="Times New Roman" w:eastAsia="Times New Roman" w:hAnsi="Times New Roman" w:cs="Times New Roman"/>
          <w:sz w:val="28"/>
          <w:szCs w:val="28"/>
          <w:lang w:eastAsia="uk-UA"/>
        </w:rPr>
        <w:t xml:space="preserve"> </w:t>
      </w:r>
    </w:p>
    <w:p w:rsidR="004D7F97" w:rsidRPr="00671E42" w:rsidRDefault="00671E42" w:rsidP="00671E42">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19</w:t>
      </w:r>
    </w:p>
    <w:p w:rsidR="004D7F97" w:rsidRPr="005E1F20" w:rsidRDefault="004D7F97"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sz w:val="28"/>
          <w:szCs w:val="28"/>
          <w:lang w:eastAsia="uk-UA"/>
        </w:rPr>
        <w:t xml:space="preserve">- у  ІІ етапі ХХV Міжнародного конкурсу з української мови імені Петра </w:t>
      </w:r>
      <w:proofErr w:type="spellStart"/>
      <w:r>
        <w:rPr>
          <w:rFonts w:ascii="Times New Roman" w:eastAsia="Times New Roman" w:hAnsi="Times New Roman" w:cs="Times New Roman"/>
          <w:sz w:val="28"/>
          <w:szCs w:val="28"/>
          <w:lang w:eastAsia="uk-UA"/>
        </w:rPr>
        <w:t>Яцика</w:t>
      </w:r>
      <w:proofErr w:type="spellEnd"/>
      <w:r>
        <w:rPr>
          <w:rFonts w:ascii="Times New Roman" w:eastAsia="Times New Roman" w:hAnsi="Times New Roman" w:cs="Times New Roman"/>
          <w:sz w:val="28"/>
          <w:szCs w:val="28"/>
          <w:lang w:eastAsia="uk-UA"/>
        </w:rPr>
        <w:t xml:space="preserve"> взяли участь 2 учасників: Гурко Д. – ІІ</w:t>
      </w:r>
      <w:r w:rsidR="00BB56C5">
        <w:rPr>
          <w:rFonts w:ascii="Times New Roman" w:eastAsia="Times New Roman" w:hAnsi="Times New Roman" w:cs="Times New Roman"/>
          <w:sz w:val="28"/>
          <w:szCs w:val="28"/>
          <w:lang w:eastAsia="uk-UA"/>
        </w:rPr>
        <w:t xml:space="preserve">І місце, </w:t>
      </w:r>
      <w:proofErr w:type="spellStart"/>
      <w:r w:rsidR="00BB56C5">
        <w:rPr>
          <w:rFonts w:ascii="Times New Roman" w:eastAsia="Times New Roman" w:hAnsi="Times New Roman" w:cs="Times New Roman"/>
          <w:sz w:val="28"/>
          <w:szCs w:val="28"/>
          <w:lang w:eastAsia="uk-UA"/>
        </w:rPr>
        <w:t>Говязь</w:t>
      </w:r>
      <w:proofErr w:type="spellEnd"/>
      <w:r w:rsidR="00BB56C5">
        <w:rPr>
          <w:rFonts w:ascii="Times New Roman" w:eastAsia="Times New Roman" w:hAnsi="Times New Roman" w:cs="Times New Roman"/>
          <w:sz w:val="28"/>
          <w:szCs w:val="28"/>
          <w:lang w:eastAsia="uk-UA"/>
        </w:rPr>
        <w:t xml:space="preserve"> К</w:t>
      </w:r>
      <w:r>
        <w:rPr>
          <w:rFonts w:ascii="Times New Roman" w:eastAsia="Times New Roman" w:hAnsi="Times New Roman" w:cs="Times New Roman"/>
          <w:sz w:val="28"/>
          <w:szCs w:val="28"/>
          <w:lang w:eastAsia="uk-UA"/>
        </w:rPr>
        <w:t>. – ІІ</w:t>
      </w:r>
      <w:r w:rsidR="00BB56C5">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місце;</w:t>
      </w:r>
      <w:r w:rsidR="005E1F20">
        <w:rPr>
          <w:rFonts w:ascii="Times New Roman" w:eastAsia="Times New Roman" w:hAnsi="Times New Roman" w:cs="Times New Roman"/>
          <w:sz w:val="28"/>
          <w:szCs w:val="28"/>
          <w:lang w:eastAsia="uk-UA"/>
        </w:rPr>
        <w:t xml:space="preserve"> </w:t>
      </w:r>
      <w:r w:rsidR="005E1F20" w:rsidRPr="00741EF6">
        <w:rPr>
          <w:rFonts w:ascii="Times New Roman" w:eastAsia="Times New Roman" w:hAnsi="Times New Roman" w:cs="Times New Roman"/>
          <w:b/>
          <w:color w:val="000000"/>
          <w:sz w:val="28"/>
          <w:szCs w:val="28"/>
          <w:lang w:eastAsia="uk-UA"/>
        </w:rPr>
        <w:t>слайд</w:t>
      </w:r>
      <w:r w:rsidR="00671E42">
        <w:rPr>
          <w:rFonts w:ascii="Times New Roman" w:eastAsia="Times New Roman" w:hAnsi="Times New Roman" w:cs="Times New Roman"/>
          <w:b/>
          <w:color w:val="000000"/>
          <w:sz w:val="28"/>
          <w:szCs w:val="28"/>
          <w:lang w:eastAsia="uk-UA"/>
        </w:rPr>
        <w:t xml:space="preserve"> 20</w:t>
      </w:r>
    </w:p>
    <w:p w:rsidR="00671E42" w:rsidRDefault="00BB56C5"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обласному конкурсі дитячого малюнку «Як я захищатиму Україну» у номінації «Плакат» </w:t>
      </w:r>
      <w:proofErr w:type="spellStart"/>
      <w:r>
        <w:rPr>
          <w:rFonts w:ascii="Times New Roman" w:eastAsia="Times New Roman" w:hAnsi="Times New Roman" w:cs="Times New Roman"/>
          <w:sz w:val="28"/>
          <w:szCs w:val="28"/>
          <w:lang w:eastAsia="uk-UA"/>
        </w:rPr>
        <w:t>Марущак</w:t>
      </w:r>
      <w:proofErr w:type="spellEnd"/>
      <w:r>
        <w:rPr>
          <w:rFonts w:ascii="Times New Roman" w:eastAsia="Times New Roman" w:hAnsi="Times New Roman" w:cs="Times New Roman"/>
          <w:sz w:val="28"/>
          <w:szCs w:val="28"/>
          <w:lang w:eastAsia="uk-UA"/>
        </w:rPr>
        <w:t xml:space="preserve"> І. зайняла ІІ місце;</w:t>
      </w:r>
      <w:r w:rsidR="005E1F20">
        <w:rPr>
          <w:rFonts w:ascii="Times New Roman" w:eastAsia="Times New Roman" w:hAnsi="Times New Roman" w:cs="Times New Roman"/>
          <w:sz w:val="28"/>
          <w:szCs w:val="28"/>
          <w:lang w:eastAsia="uk-UA"/>
        </w:rPr>
        <w:t xml:space="preserve"> </w:t>
      </w:r>
    </w:p>
    <w:p w:rsidR="004D7F97"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21</w:t>
      </w:r>
    </w:p>
    <w:p w:rsidR="00BB56C5" w:rsidRPr="005E1F20" w:rsidRDefault="00BB56C5"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sz w:val="28"/>
          <w:szCs w:val="28"/>
          <w:lang w:eastAsia="uk-UA"/>
        </w:rPr>
        <w:t xml:space="preserve">- в обласному конкурсі-виставці «Новорічна композиція» у номінації «Новорічна композиція» зайняли І місце </w:t>
      </w:r>
      <w:proofErr w:type="spellStart"/>
      <w:r>
        <w:rPr>
          <w:rFonts w:ascii="Times New Roman" w:eastAsia="Times New Roman" w:hAnsi="Times New Roman" w:cs="Times New Roman"/>
          <w:sz w:val="28"/>
          <w:szCs w:val="28"/>
          <w:lang w:eastAsia="uk-UA"/>
        </w:rPr>
        <w:t>Боханцов</w:t>
      </w:r>
      <w:proofErr w:type="spellEnd"/>
      <w:r>
        <w:rPr>
          <w:rFonts w:ascii="Times New Roman" w:eastAsia="Times New Roman" w:hAnsi="Times New Roman" w:cs="Times New Roman"/>
          <w:sz w:val="28"/>
          <w:szCs w:val="28"/>
          <w:lang w:eastAsia="uk-UA"/>
        </w:rPr>
        <w:t xml:space="preserve"> А., </w:t>
      </w:r>
      <w:proofErr w:type="spellStart"/>
      <w:r>
        <w:rPr>
          <w:rFonts w:ascii="Times New Roman" w:eastAsia="Times New Roman" w:hAnsi="Times New Roman" w:cs="Times New Roman"/>
          <w:sz w:val="28"/>
          <w:szCs w:val="28"/>
          <w:lang w:eastAsia="uk-UA"/>
        </w:rPr>
        <w:t>Боханцова</w:t>
      </w:r>
      <w:proofErr w:type="spellEnd"/>
      <w:r>
        <w:rPr>
          <w:rFonts w:ascii="Times New Roman" w:eastAsia="Times New Roman" w:hAnsi="Times New Roman" w:cs="Times New Roman"/>
          <w:sz w:val="28"/>
          <w:szCs w:val="28"/>
          <w:lang w:eastAsia="uk-UA"/>
        </w:rPr>
        <w:t xml:space="preserve"> В.;</w:t>
      </w:r>
      <w:r w:rsidR="005E1F20">
        <w:rPr>
          <w:rFonts w:ascii="Times New Roman" w:eastAsia="Times New Roman" w:hAnsi="Times New Roman" w:cs="Times New Roman"/>
          <w:sz w:val="28"/>
          <w:szCs w:val="28"/>
          <w:lang w:eastAsia="uk-UA"/>
        </w:rPr>
        <w:t xml:space="preserve"> </w:t>
      </w:r>
      <w:r w:rsidR="005E1F20" w:rsidRPr="00741EF6">
        <w:rPr>
          <w:rFonts w:ascii="Times New Roman" w:eastAsia="Times New Roman" w:hAnsi="Times New Roman" w:cs="Times New Roman"/>
          <w:b/>
          <w:color w:val="000000"/>
          <w:sz w:val="28"/>
          <w:szCs w:val="28"/>
          <w:lang w:eastAsia="uk-UA"/>
        </w:rPr>
        <w:t>слайд</w:t>
      </w:r>
      <w:r w:rsidR="00671E42">
        <w:rPr>
          <w:rFonts w:ascii="Times New Roman" w:eastAsia="Times New Roman" w:hAnsi="Times New Roman" w:cs="Times New Roman"/>
          <w:b/>
          <w:color w:val="000000"/>
          <w:sz w:val="28"/>
          <w:szCs w:val="28"/>
          <w:lang w:eastAsia="uk-UA"/>
        </w:rPr>
        <w:t xml:space="preserve"> 22</w:t>
      </w:r>
    </w:p>
    <w:p w:rsidR="00671E42" w:rsidRDefault="00BB56C5"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 обласному конкурсі-виставці «Новорічна композиція» у номінації «Новорічна форм-робота» Шевченко С. зайняла ІІІ місце</w:t>
      </w:r>
      <w:r w:rsidR="005B546B">
        <w:rPr>
          <w:rFonts w:ascii="Times New Roman" w:eastAsia="Times New Roman" w:hAnsi="Times New Roman" w:cs="Times New Roman"/>
          <w:sz w:val="28"/>
          <w:szCs w:val="28"/>
          <w:lang w:eastAsia="uk-UA"/>
        </w:rPr>
        <w:t>;</w:t>
      </w:r>
      <w:r w:rsidR="005E1F20">
        <w:rPr>
          <w:rFonts w:ascii="Times New Roman" w:eastAsia="Times New Roman" w:hAnsi="Times New Roman" w:cs="Times New Roman"/>
          <w:sz w:val="28"/>
          <w:szCs w:val="28"/>
          <w:lang w:eastAsia="uk-UA"/>
        </w:rPr>
        <w:t xml:space="preserve"> </w:t>
      </w:r>
    </w:p>
    <w:p w:rsidR="00BB56C5"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23</w:t>
      </w:r>
    </w:p>
    <w:p w:rsidR="00671E42" w:rsidRDefault="005B546B"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обласному конкурсі «В об’єктиві натураліста» у номінації «Краща фоторобота» зайняв </w:t>
      </w:r>
      <w:r w:rsidR="00DE6442">
        <w:rPr>
          <w:rFonts w:ascii="Times New Roman" w:eastAsia="Times New Roman" w:hAnsi="Times New Roman" w:cs="Times New Roman"/>
          <w:sz w:val="28"/>
          <w:szCs w:val="28"/>
          <w:lang w:eastAsia="uk-UA"/>
        </w:rPr>
        <w:t xml:space="preserve">ІІІ місце </w:t>
      </w:r>
      <w:r>
        <w:rPr>
          <w:rFonts w:ascii="Times New Roman" w:eastAsia="Times New Roman" w:hAnsi="Times New Roman" w:cs="Times New Roman"/>
          <w:sz w:val="28"/>
          <w:szCs w:val="28"/>
          <w:lang w:eastAsia="uk-UA"/>
        </w:rPr>
        <w:t>колектив учнів 3 класу;</w:t>
      </w:r>
      <w:r w:rsidR="005E1F20">
        <w:rPr>
          <w:rFonts w:ascii="Times New Roman" w:eastAsia="Times New Roman" w:hAnsi="Times New Roman" w:cs="Times New Roman"/>
          <w:sz w:val="28"/>
          <w:szCs w:val="28"/>
          <w:lang w:eastAsia="uk-UA"/>
        </w:rPr>
        <w:t xml:space="preserve"> </w:t>
      </w:r>
    </w:p>
    <w:p w:rsidR="005B546B"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24</w:t>
      </w:r>
    </w:p>
    <w:p w:rsidR="00671E42" w:rsidRDefault="009378BA"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 у </w:t>
      </w:r>
      <w:r>
        <w:rPr>
          <w:rFonts w:ascii="Times New Roman" w:eastAsia="Times New Roman" w:hAnsi="Times New Roman" w:cs="Times New Roman"/>
          <w:sz w:val="28"/>
          <w:szCs w:val="28"/>
          <w:lang w:eastAsia="uk-UA"/>
        </w:rPr>
        <w:t xml:space="preserve">ІІІ (територіальному етапі) конкурсу «Учень року – 2025» </w:t>
      </w:r>
      <w:proofErr w:type="spellStart"/>
      <w:r>
        <w:rPr>
          <w:rFonts w:ascii="Times New Roman" w:eastAsia="Times New Roman" w:hAnsi="Times New Roman" w:cs="Times New Roman"/>
          <w:sz w:val="28"/>
          <w:szCs w:val="28"/>
          <w:lang w:eastAsia="uk-UA"/>
        </w:rPr>
        <w:t>Говязь</w:t>
      </w:r>
      <w:proofErr w:type="spellEnd"/>
      <w:r>
        <w:rPr>
          <w:rFonts w:ascii="Times New Roman" w:eastAsia="Times New Roman" w:hAnsi="Times New Roman" w:cs="Times New Roman"/>
          <w:sz w:val="28"/>
          <w:szCs w:val="28"/>
          <w:lang w:eastAsia="uk-UA"/>
        </w:rPr>
        <w:t xml:space="preserve"> Я. зайняв ІІІ місце</w:t>
      </w:r>
      <w:r w:rsidR="00460BCC">
        <w:rPr>
          <w:rFonts w:ascii="Times New Roman" w:eastAsia="Times New Roman" w:hAnsi="Times New Roman" w:cs="Times New Roman"/>
          <w:sz w:val="28"/>
          <w:szCs w:val="28"/>
          <w:lang w:eastAsia="uk-UA"/>
        </w:rPr>
        <w:t>;</w:t>
      </w:r>
      <w:r w:rsidR="005E1F20">
        <w:rPr>
          <w:rFonts w:ascii="Times New Roman" w:eastAsia="Times New Roman" w:hAnsi="Times New Roman" w:cs="Times New Roman"/>
          <w:sz w:val="28"/>
          <w:szCs w:val="28"/>
          <w:lang w:eastAsia="uk-UA"/>
        </w:rPr>
        <w:t xml:space="preserve"> </w:t>
      </w:r>
    </w:p>
    <w:p w:rsidR="009378BA"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25-27</w:t>
      </w:r>
    </w:p>
    <w:p w:rsidR="00671E42" w:rsidRDefault="005B546B"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в обласному екологічному пленері «Моя Україна» в номінації «Пташина їдальня» стали учасниками такі учні: </w:t>
      </w:r>
      <w:proofErr w:type="spellStart"/>
      <w:r>
        <w:rPr>
          <w:rFonts w:ascii="Times New Roman" w:eastAsia="Times New Roman" w:hAnsi="Times New Roman" w:cs="Times New Roman"/>
          <w:sz w:val="28"/>
          <w:szCs w:val="28"/>
          <w:lang w:eastAsia="uk-UA"/>
        </w:rPr>
        <w:t>Боханцов</w:t>
      </w:r>
      <w:proofErr w:type="spellEnd"/>
      <w:r>
        <w:rPr>
          <w:rFonts w:ascii="Times New Roman" w:eastAsia="Times New Roman" w:hAnsi="Times New Roman" w:cs="Times New Roman"/>
          <w:sz w:val="28"/>
          <w:szCs w:val="28"/>
          <w:lang w:eastAsia="uk-UA"/>
        </w:rPr>
        <w:t xml:space="preserve"> А., </w:t>
      </w:r>
      <w:proofErr w:type="spellStart"/>
      <w:r>
        <w:rPr>
          <w:rFonts w:ascii="Times New Roman" w:eastAsia="Times New Roman" w:hAnsi="Times New Roman" w:cs="Times New Roman"/>
          <w:sz w:val="28"/>
          <w:szCs w:val="28"/>
          <w:lang w:eastAsia="uk-UA"/>
        </w:rPr>
        <w:t>Боханцова</w:t>
      </w:r>
      <w:proofErr w:type="spellEnd"/>
      <w:r>
        <w:rPr>
          <w:rFonts w:ascii="Times New Roman" w:eastAsia="Times New Roman" w:hAnsi="Times New Roman" w:cs="Times New Roman"/>
          <w:sz w:val="28"/>
          <w:szCs w:val="28"/>
          <w:lang w:eastAsia="uk-UA"/>
        </w:rPr>
        <w:t xml:space="preserve"> В.,</w:t>
      </w:r>
      <w:r w:rsidR="009647A5">
        <w:rPr>
          <w:rFonts w:ascii="Times New Roman" w:eastAsia="Times New Roman" w:hAnsi="Times New Roman" w:cs="Times New Roman"/>
          <w:sz w:val="28"/>
          <w:szCs w:val="28"/>
          <w:lang w:eastAsia="uk-UA"/>
        </w:rPr>
        <w:t xml:space="preserve"> Білоус К., </w:t>
      </w:r>
      <w:proofErr w:type="spellStart"/>
      <w:r w:rsidR="009647A5">
        <w:rPr>
          <w:rFonts w:ascii="Times New Roman" w:eastAsia="Times New Roman" w:hAnsi="Times New Roman" w:cs="Times New Roman"/>
          <w:sz w:val="28"/>
          <w:szCs w:val="28"/>
          <w:lang w:eastAsia="uk-UA"/>
        </w:rPr>
        <w:t>Струц</w:t>
      </w:r>
      <w:proofErr w:type="spellEnd"/>
      <w:r w:rsidR="009647A5">
        <w:rPr>
          <w:rFonts w:ascii="Times New Roman" w:eastAsia="Times New Roman" w:hAnsi="Times New Roman" w:cs="Times New Roman"/>
          <w:sz w:val="28"/>
          <w:szCs w:val="28"/>
          <w:lang w:eastAsia="uk-UA"/>
        </w:rPr>
        <w:t xml:space="preserve"> І., </w:t>
      </w:r>
      <w:proofErr w:type="spellStart"/>
      <w:r w:rsidR="009647A5">
        <w:rPr>
          <w:rFonts w:ascii="Times New Roman" w:eastAsia="Times New Roman" w:hAnsi="Times New Roman" w:cs="Times New Roman"/>
          <w:sz w:val="28"/>
          <w:szCs w:val="28"/>
          <w:lang w:eastAsia="uk-UA"/>
        </w:rPr>
        <w:t>Говязь</w:t>
      </w:r>
      <w:proofErr w:type="spellEnd"/>
      <w:r w:rsidR="009647A5">
        <w:rPr>
          <w:rFonts w:ascii="Times New Roman" w:eastAsia="Times New Roman" w:hAnsi="Times New Roman" w:cs="Times New Roman"/>
          <w:sz w:val="28"/>
          <w:szCs w:val="28"/>
          <w:lang w:eastAsia="uk-UA"/>
        </w:rPr>
        <w:t xml:space="preserve"> К., Лучка А.;</w:t>
      </w:r>
      <w:r w:rsidR="005E1F20">
        <w:rPr>
          <w:rFonts w:ascii="Times New Roman" w:eastAsia="Times New Roman" w:hAnsi="Times New Roman" w:cs="Times New Roman"/>
          <w:sz w:val="28"/>
          <w:szCs w:val="28"/>
          <w:lang w:eastAsia="uk-UA"/>
        </w:rPr>
        <w:t xml:space="preserve">  </w:t>
      </w:r>
    </w:p>
    <w:p w:rsidR="00741EF6"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bookmarkStart w:id="1" w:name="_GoBack"/>
      <w:bookmarkEnd w:id="1"/>
      <w:r>
        <w:rPr>
          <w:rFonts w:ascii="Times New Roman" w:eastAsia="Times New Roman" w:hAnsi="Times New Roman" w:cs="Times New Roman"/>
          <w:b/>
          <w:color w:val="000000"/>
          <w:sz w:val="28"/>
          <w:szCs w:val="28"/>
          <w:lang w:eastAsia="uk-UA"/>
        </w:rPr>
        <w:t xml:space="preserve"> 28</w:t>
      </w:r>
    </w:p>
    <w:p w:rsidR="00671E42" w:rsidRDefault="009647A5"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обласному екологічному пленері «Моя Україна» в номінації «Лісова Мавка» учасниця </w:t>
      </w:r>
      <w:proofErr w:type="spellStart"/>
      <w:r>
        <w:rPr>
          <w:rFonts w:ascii="Times New Roman" w:eastAsia="Times New Roman" w:hAnsi="Times New Roman" w:cs="Times New Roman"/>
          <w:sz w:val="28"/>
          <w:szCs w:val="28"/>
          <w:lang w:eastAsia="uk-UA"/>
        </w:rPr>
        <w:t>Кандибаєва</w:t>
      </w:r>
      <w:proofErr w:type="spellEnd"/>
      <w:r>
        <w:rPr>
          <w:rFonts w:ascii="Times New Roman" w:eastAsia="Times New Roman" w:hAnsi="Times New Roman" w:cs="Times New Roman"/>
          <w:sz w:val="28"/>
          <w:szCs w:val="28"/>
          <w:lang w:eastAsia="uk-UA"/>
        </w:rPr>
        <w:t xml:space="preserve"> К.;</w:t>
      </w:r>
      <w:r w:rsidR="005E1F20">
        <w:rPr>
          <w:rFonts w:ascii="Times New Roman" w:eastAsia="Times New Roman" w:hAnsi="Times New Roman" w:cs="Times New Roman"/>
          <w:sz w:val="28"/>
          <w:szCs w:val="28"/>
          <w:lang w:eastAsia="uk-UA"/>
        </w:rPr>
        <w:t xml:space="preserve"> </w:t>
      </w:r>
    </w:p>
    <w:p w:rsidR="006F0EB4" w:rsidRPr="005E1F20" w:rsidRDefault="00671E42" w:rsidP="005E1F20">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29</w:t>
      </w:r>
    </w:p>
    <w:p w:rsidR="00BF0037" w:rsidRDefault="00DE6442" w:rsidP="005E1F20">
      <w:pPr>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 обласному (заочному) конкурсі вокально-хорового мистецтва «Співає юність України!» стали учасниками вокальний ансамбль «</w:t>
      </w:r>
      <w:proofErr w:type="spellStart"/>
      <w:r>
        <w:rPr>
          <w:rFonts w:ascii="Times New Roman" w:eastAsia="Times New Roman" w:hAnsi="Times New Roman" w:cs="Times New Roman"/>
          <w:sz w:val="28"/>
          <w:szCs w:val="28"/>
          <w:lang w:eastAsia="uk-UA"/>
        </w:rPr>
        <w:t>Воронівські</w:t>
      </w:r>
      <w:proofErr w:type="spellEnd"/>
      <w:r>
        <w:rPr>
          <w:rFonts w:ascii="Times New Roman" w:eastAsia="Times New Roman" w:hAnsi="Times New Roman" w:cs="Times New Roman"/>
          <w:sz w:val="28"/>
          <w:szCs w:val="28"/>
          <w:lang w:eastAsia="uk-UA"/>
        </w:rPr>
        <w:t xml:space="preserve"> перлинки».</w:t>
      </w:r>
      <w:r w:rsidR="005E1F20">
        <w:rPr>
          <w:rFonts w:ascii="Times New Roman" w:eastAsia="Times New Roman" w:hAnsi="Times New Roman" w:cs="Times New Roman"/>
          <w:sz w:val="28"/>
          <w:szCs w:val="28"/>
          <w:lang w:eastAsia="uk-UA"/>
        </w:rPr>
        <w:t xml:space="preserve"> </w:t>
      </w:r>
    </w:p>
    <w:p w:rsidR="00AC3084" w:rsidRPr="00BF0037" w:rsidRDefault="00BF0037" w:rsidP="00BF0037">
      <w:pPr>
        <w:spacing w:after="0" w:line="240" w:lineRule="auto"/>
        <w:ind w:left="709"/>
        <w:jc w:val="both"/>
        <w:textAlignment w:val="baseline"/>
        <w:rPr>
          <w:rFonts w:ascii="Times New Roman" w:eastAsia="Times New Roman" w:hAnsi="Times New Roman" w:cs="Times New Roman"/>
          <w:b/>
          <w:color w:val="000000"/>
          <w:sz w:val="28"/>
          <w:szCs w:val="28"/>
          <w:lang w:eastAsia="uk-UA"/>
        </w:rPr>
      </w:pPr>
      <w:r w:rsidRPr="00741EF6">
        <w:rPr>
          <w:rFonts w:ascii="Times New Roman" w:eastAsia="Times New Roman" w:hAnsi="Times New Roman" w:cs="Times New Roman"/>
          <w:b/>
          <w:color w:val="000000"/>
          <w:sz w:val="28"/>
          <w:szCs w:val="28"/>
          <w:lang w:eastAsia="uk-UA"/>
        </w:rPr>
        <w:t>С</w:t>
      </w:r>
      <w:r w:rsidR="005E1F20" w:rsidRPr="00741EF6">
        <w:rPr>
          <w:rFonts w:ascii="Times New Roman" w:eastAsia="Times New Roman" w:hAnsi="Times New Roman" w:cs="Times New Roman"/>
          <w:b/>
          <w:color w:val="000000"/>
          <w:sz w:val="28"/>
          <w:szCs w:val="28"/>
          <w:lang w:eastAsia="uk-UA"/>
        </w:rPr>
        <w:t>лайд</w:t>
      </w:r>
      <w:r>
        <w:rPr>
          <w:rFonts w:ascii="Times New Roman" w:eastAsia="Times New Roman" w:hAnsi="Times New Roman" w:cs="Times New Roman"/>
          <w:b/>
          <w:color w:val="000000"/>
          <w:sz w:val="28"/>
          <w:szCs w:val="28"/>
          <w:lang w:eastAsia="uk-UA"/>
        </w:rPr>
        <w:t xml:space="preserve"> 30</w:t>
      </w:r>
    </w:p>
    <w:p w:rsidR="00AC3084" w:rsidRDefault="00AC3084" w:rsidP="00AC3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rsidR="00AC3084" w:rsidRDefault="00AC3084" w:rsidP="00AC3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AC3084" w:rsidRDefault="00AC3084" w:rsidP="00AC3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Протягом 2024-2025 навчального року педагогічні працівники закладу працювали над загальношкільною науково-методичною проблемою: </w:t>
      </w:r>
      <w:r>
        <w:rPr>
          <w:rFonts w:ascii="Times New Roman" w:eastAsia="Calibri" w:hAnsi="Times New Roman" w:cs="Times New Roman"/>
          <w:b/>
          <w:sz w:val="28"/>
          <w:szCs w:val="28"/>
        </w:rPr>
        <w:t>«</w:t>
      </w:r>
      <w:r>
        <w:rPr>
          <w:rFonts w:ascii="Times New Roman" w:eastAsia="Calibri" w:hAnsi="Times New Roman" w:cs="Times New Roman"/>
          <w:b/>
          <w:i/>
          <w:sz w:val="28"/>
          <w:szCs w:val="28"/>
        </w:rPr>
        <w:t xml:space="preserve">Реалізація основних напрямків оновлення освітніх процесів з урахуванням вимог сучасної школи та використання </w:t>
      </w:r>
      <w:proofErr w:type="spellStart"/>
      <w:r>
        <w:rPr>
          <w:rFonts w:ascii="Times New Roman" w:eastAsia="Calibri" w:hAnsi="Times New Roman" w:cs="Times New Roman"/>
          <w:b/>
          <w:i/>
          <w:sz w:val="28"/>
          <w:szCs w:val="28"/>
        </w:rPr>
        <w:t>компетентнісно</w:t>
      </w:r>
      <w:proofErr w:type="spellEnd"/>
      <w:r>
        <w:rPr>
          <w:rFonts w:ascii="Times New Roman" w:eastAsia="Calibri" w:hAnsi="Times New Roman" w:cs="Times New Roman"/>
          <w:b/>
          <w:i/>
          <w:sz w:val="28"/>
          <w:szCs w:val="28"/>
        </w:rPr>
        <w:t xml:space="preserve"> орієнтованих технологій розвитку особистості в контексті Нової української школи»</w:t>
      </w:r>
      <w:r>
        <w:rPr>
          <w:rFonts w:ascii="Times New Roman" w:eastAsia="Calibri" w:hAnsi="Times New Roman" w:cs="Times New Roman"/>
          <w:sz w:val="28"/>
          <w:szCs w:val="28"/>
        </w:rPr>
        <w:t xml:space="preserve"> у наступних методичних об’єднаннях:</w:t>
      </w:r>
    </w:p>
    <w:p w:rsidR="00AC3084" w:rsidRDefault="00AC3084" w:rsidP="00AC3084">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предметів суспільно-гуманітарного циклу – керівник Кравцова І.І..;</w:t>
      </w:r>
    </w:p>
    <w:p w:rsidR="00AC3084" w:rsidRDefault="00AC3084" w:rsidP="00AC3084">
      <w:pPr>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предметів природничо-математичного циклу – керівник </w:t>
      </w:r>
      <w:proofErr w:type="spellStart"/>
      <w:r>
        <w:rPr>
          <w:rFonts w:ascii="Times New Roman" w:eastAsia="Calibri" w:hAnsi="Times New Roman" w:cs="Times New Roman"/>
          <w:sz w:val="28"/>
          <w:szCs w:val="28"/>
        </w:rPr>
        <w:t>Бурмус</w:t>
      </w:r>
      <w:proofErr w:type="spellEnd"/>
      <w:r>
        <w:rPr>
          <w:rFonts w:ascii="Times New Roman" w:eastAsia="Calibri" w:hAnsi="Times New Roman" w:cs="Times New Roman"/>
          <w:sz w:val="28"/>
          <w:szCs w:val="28"/>
        </w:rPr>
        <w:t xml:space="preserve"> Н.О.;</w:t>
      </w:r>
    </w:p>
    <w:p w:rsidR="00AC3084" w:rsidRDefault="00AC3084" w:rsidP="00AC3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початкових класів – керівник </w:t>
      </w:r>
      <w:proofErr w:type="spellStart"/>
      <w:r>
        <w:rPr>
          <w:rFonts w:ascii="Times New Roman" w:eastAsia="Calibri" w:hAnsi="Times New Roman" w:cs="Times New Roman"/>
          <w:sz w:val="28"/>
          <w:szCs w:val="28"/>
        </w:rPr>
        <w:t>Сирма</w:t>
      </w:r>
      <w:proofErr w:type="spellEnd"/>
      <w:r>
        <w:rPr>
          <w:rFonts w:ascii="Times New Roman" w:eastAsia="Calibri" w:hAnsi="Times New Roman" w:cs="Times New Roman"/>
          <w:sz w:val="28"/>
          <w:szCs w:val="28"/>
        </w:rPr>
        <w:t xml:space="preserve"> Р.В..</w:t>
      </w:r>
    </w:p>
    <w:p w:rsidR="00AC3084" w:rsidRDefault="00AC3084" w:rsidP="00AC3084">
      <w:pPr>
        <w:spacing w:after="0" w:line="240" w:lineRule="auto"/>
        <w:ind w:firstLine="709"/>
        <w:jc w:val="both"/>
        <w:rPr>
          <w:rFonts w:ascii="Times New Roman" w:hAnsi="Times New Roman" w:cs="Times New Roman"/>
          <w:sz w:val="28"/>
          <w:szCs w:val="28"/>
        </w:rPr>
      </w:pPr>
      <w:r w:rsidRPr="00AC3084">
        <w:rPr>
          <w:rFonts w:ascii="Times New Roman" w:hAnsi="Times New Roman" w:cs="Times New Roman"/>
          <w:sz w:val="28"/>
          <w:szCs w:val="28"/>
        </w:rPr>
        <w:t xml:space="preserve">Головним у методичній роботі закладу було розв’язання таких завдань: </w:t>
      </w:r>
    </w:p>
    <w:p w:rsidR="00AC3084" w:rsidRDefault="00AC3084" w:rsidP="00AC3084">
      <w:pPr>
        <w:spacing w:after="0" w:line="240" w:lineRule="auto"/>
        <w:ind w:firstLine="709"/>
        <w:jc w:val="both"/>
        <w:rPr>
          <w:rFonts w:ascii="Times New Roman" w:hAnsi="Times New Roman" w:cs="Times New Roman"/>
          <w:sz w:val="28"/>
          <w:szCs w:val="28"/>
        </w:rPr>
      </w:pPr>
      <w:r w:rsidRPr="00AC3084">
        <w:rPr>
          <w:rFonts w:ascii="Times New Roman" w:hAnsi="Times New Roman" w:cs="Times New Roman"/>
          <w:sz w:val="28"/>
          <w:szCs w:val="28"/>
        </w:rPr>
        <w:t>- створення безпечних і комфортних умов для навчання, виховання, фізичного розвитку дітей, збереження та зміцнення їх здоров’я;</w:t>
      </w:r>
    </w:p>
    <w:p w:rsidR="00AC3084" w:rsidRDefault="00BF0037" w:rsidP="00AC3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AC3084" w:rsidRPr="00AC3084">
        <w:rPr>
          <w:rFonts w:ascii="Times New Roman" w:hAnsi="Times New Roman" w:cs="Times New Roman"/>
          <w:sz w:val="28"/>
          <w:szCs w:val="28"/>
        </w:rPr>
        <w:t>методичне забезпечення роботи за Державними стандартами початкової, базової загальної середньої освіти, Базового компонента дошкільн</w:t>
      </w:r>
      <w:r w:rsidR="00AC3084">
        <w:rPr>
          <w:rFonts w:ascii="Times New Roman" w:hAnsi="Times New Roman" w:cs="Times New Roman"/>
          <w:sz w:val="28"/>
          <w:szCs w:val="28"/>
        </w:rPr>
        <w:t>ої освіти;</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Концепції Нової української школи;</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 xml:space="preserve"> - використання сучасних </w:t>
      </w:r>
      <w:proofErr w:type="spellStart"/>
      <w:r w:rsidRPr="00AC3084">
        <w:rPr>
          <w:rFonts w:ascii="Times New Roman" w:hAnsi="Times New Roman" w:cs="Times New Roman"/>
          <w:sz w:val="28"/>
          <w:szCs w:val="28"/>
        </w:rPr>
        <w:t>ІТ-технологій</w:t>
      </w:r>
      <w:proofErr w:type="spellEnd"/>
      <w:r w:rsidRPr="00AC3084">
        <w:rPr>
          <w:rFonts w:ascii="Times New Roman" w:hAnsi="Times New Roman" w:cs="Times New Roman"/>
          <w:sz w:val="28"/>
          <w:szCs w:val="28"/>
        </w:rPr>
        <w:t>, мультимедійних засобів навчання;</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 xml:space="preserve"> - орієнтація методичної роботи на підвищення професійної майстерності педагогів щодо впровадження </w:t>
      </w:r>
      <w:proofErr w:type="spellStart"/>
      <w:r w:rsidRPr="00AC3084">
        <w:rPr>
          <w:rFonts w:ascii="Times New Roman" w:hAnsi="Times New Roman" w:cs="Times New Roman"/>
          <w:sz w:val="28"/>
          <w:szCs w:val="28"/>
        </w:rPr>
        <w:t>компетентнісного</w:t>
      </w:r>
      <w:proofErr w:type="spellEnd"/>
      <w:r w:rsidRPr="00AC3084">
        <w:rPr>
          <w:rFonts w:ascii="Times New Roman" w:hAnsi="Times New Roman" w:cs="Times New Roman"/>
          <w:sz w:val="28"/>
          <w:szCs w:val="28"/>
        </w:rPr>
        <w:t xml:space="preserve"> і </w:t>
      </w:r>
      <w:proofErr w:type="spellStart"/>
      <w:r w:rsidRPr="00AC3084">
        <w:rPr>
          <w:rFonts w:ascii="Times New Roman" w:hAnsi="Times New Roman" w:cs="Times New Roman"/>
          <w:sz w:val="28"/>
          <w:szCs w:val="28"/>
        </w:rPr>
        <w:t>діяльнісного</w:t>
      </w:r>
      <w:proofErr w:type="spellEnd"/>
      <w:r w:rsidRPr="00AC3084">
        <w:rPr>
          <w:rFonts w:ascii="Times New Roman" w:hAnsi="Times New Roman" w:cs="Times New Roman"/>
          <w:sz w:val="28"/>
          <w:szCs w:val="28"/>
        </w:rPr>
        <w:t xml:space="preserve"> підходів;</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 xml:space="preserve"> -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rsidR="00AC3084" w:rsidRDefault="00AC3084" w:rsidP="00AC30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C3084">
        <w:rPr>
          <w:rFonts w:ascii="Times New Roman" w:hAnsi="Times New Roman" w:cs="Times New Roman"/>
          <w:sz w:val="28"/>
          <w:szCs w:val="28"/>
        </w:rPr>
        <w:t xml:space="preserve"> - удосконалення системи роботи педагогів з обдарованими дітьми;</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 xml:space="preserve"> - здійснення організаційно-методичних заходів щодо забезпечення здорового способу життя шкільної молоді, зміцнення і загартування здоров’я школярів;</w:t>
      </w:r>
    </w:p>
    <w:p w:rsidR="00AC3084" w:rsidRDefault="00AC3084" w:rsidP="00AC3084">
      <w:pPr>
        <w:spacing w:after="0" w:line="240" w:lineRule="auto"/>
        <w:jc w:val="both"/>
        <w:rPr>
          <w:rFonts w:ascii="Times New Roman" w:hAnsi="Times New Roman" w:cs="Times New Roman"/>
          <w:sz w:val="28"/>
          <w:szCs w:val="28"/>
        </w:rPr>
      </w:pPr>
      <w:r w:rsidRPr="00AC3084">
        <w:rPr>
          <w:rFonts w:ascii="Times New Roman" w:hAnsi="Times New Roman" w:cs="Times New Roman"/>
          <w:sz w:val="28"/>
          <w:szCs w:val="28"/>
        </w:rPr>
        <w:t xml:space="preserve"> - посилення психологічно</w:t>
      </w:r>
      <w:r>
        <w:rPr>
          <w:rFonts w:ascii="Times New Roman" w:hAnsi="Times New Roman" w:cs="Times New Roman"/>
          <w:sz w:val="28"/>
          <w:szCs w:val="28"/>
        </w:rPr>
        <w:t>го супроводу освітнього процесу.</w:t>
      </w:r>
    </w:p>
    <w:p w:rsidR="00AC3084" w:rsidRDefault="00AC3084" w:rsidP="00AC3084">
      <w:pPr>
        <w:spacing w:after="0" w:line="240" w:lineRule="auto"/>
        <w:jc w:val="both"/>
        <w:rPr>
          <w:rFonts w:ascii="Times New Roman" w:eastAsia="Calibri" w:hAnsi="Times New Roman" w:cs="Times New Roman"/>
          <w:sz w:val="28"/>
          <w:szCs w:val="28"/>
        </w:rPr>
      </w:pPr>
    </w:p>
    <w:p w:rsidR="00AC3084" w:rsidRPr="00A56991" w:rsidRDefault="00AC3084" w:rsidP="00AC3084">
      <w:pPr>
        <w:shd w:val="clear" w:color="auto" w:fill="FFFFFF"/>
        <w:tabs>
          <w:tab w:val="left" w:pos="8647"/>
        </w:tabs>
        <w:spacing w:after="0" w:line="240" w:lineRule="auto"/>
        <w:ind w:left="709" w:hanging="709"/>
        <w:jc w:val="both"/>
        <w:textAlignment w:val="baseline"/>
      </w:pPr>
      <w:r>
        <w:rPr>
          <w:rFonts w:ascii="Times New Roman" w:eastAsia="Times New Roman" w:hAnsi="Times New Roman" w:cs="Times New Roman"/>
          <w:b/>
          <w:sz w:val="28"/>
          <w:szCs w:val="28"/>
          <w:lang w:eastAsia="ru-RU"/>
        </w:rPr>
        <w:t xml:space="preserve">         </w:t>
      </w:r>
      <w:r w:rsidR="00ED2CE9">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лайд</w:t>
      </w:r>
      <w:r w:rsidR="00ED2CE9">
        <w:rPr>
          <w:rFonts w:ascii="Times New Roman" w:eastAsia="Times New Roman" w:hAnsi="Times New Roman" w:cs="Times New Roman"/>
          <w:b/>
          <w:sz w:val="28"/>
          <w:szCs w:val="28"/>
          <w:lang w:eastAsia="ru-RU"/>
        </w:rPr>
        <w:t xml:space="preserve"> 31</w:t>
      </w:r>
    </w:p>
    <w:p w:rsidR="00AC3084" w:rsidRDefault="00AC3084" w:rsidP="00AC3084">
      <w:pPr>
        <w:shd w:val="clear" w:color="auto" w:fill="FFFFFF"/>
        <w:tabs>
          <w:tab w:val="left" w:pos="8647"/>
        </w:tabs>
        <w:spacing w:after="0" w:line="240" w:lineRule="auto"/>
        <w:ind w:hanging="709"/>
        <w:jc w:val="both"/>
        <w:textAlignment w:val="baseline"/>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                  Підвищенню рівня професійної компетентності вчителів сприяє атестація педагогічних кадрів. Відповідно до перспективного плану атестації підлягало 2 педагогічних працівників. За результатами атестації педагогічних працівників у 2024-2025 </w:t>
      </w:r>
      <w:proofErr w:type="spellStart"/>
      <w:r>
        <w:rPr>
          <w:rFonts w:ascii="Times New Roman" w:hAnsi="Times New Roman" w:cs="Times New Roman"/>
          <w:sz w:val="28"/>
          <w:szCs w:val="28"/>
          <w:shd w:val="clear" w:color="auto" w:fill="FFFFFF"/>
        </w:rPr>
        <w:t>н.р</w:t>
      </w:r>
      <w:proofErr w:type="spellEnd"/>
      <w:r>
        <w:rPr>
          <w:rFonts w:ascii="Times New Roman" w:hAnsi="Times New Roman" w:cs="Times New Roman"/>
          <w:sz w:val="28"/>
          <w:szCs w:val="28"/>
          <w:shd w:val="clear" w:color="auto" w:fill="FFFFFF"/>
        </w:rPr>
        <w:t>.:</w:t>
      </w:r>
    </w:p>
    <w:p w:rsidR="00AC3084" w:rsidRPr="00AC3084" w:rsidRDefault="008E1EA8" w:rsidP="00AC3084">
      <w:pPr>
        <w:pStyle w:val="a3"/>
        <w:shd w:val="clear" w:color="auto" w:fill="FFFFFF"/>
        <w:spacing w:beforeAutospacing="0" w:after="0" w:afterAutospacing="0"/>
        <w:ind w:firstLine="708"/>
        <w:jc w:val="both"/>
        <w:rPr>
          <w:sz w:val="28"/>
          <w:szCs w:val="28"/>
          <w:lang w:val="uk-UA"/>
        </w:rPr>
      </w:pPr>
      <w:r>
        <w:rPr>
          <w:sz w:val="28"/>
          <w:szCs w:val="28"/>
          <w:lang w:val="uk-UA"/>
        </w:rPr>
        <w:t xml:space="preserve">- </w:t>
      </w:r>
      <w:proofErr w:type="spellStart"/>
      <w:r>
        <w:rPr>
          <w:sz w:val="28"/>
          <w:szCs w:val="28"/>
          <w:lang w:val="uk-UA"/>
        </w:rPr>
        <w:t>Жулай</w:t>
      </w:r>
      <w:proofErr w:type="spellEnd"/>
      <w:r>
        <w:rPr>
          <w:sz w:val="28"/>
          <w:szCs w:val="28"/>
          <w:lang w:val="uk-UA"/>
        </w:rPr>
        <w:t xml:space="preserve"> Л.В.</w:t>
      </w:r>
      <w:r>
        <w:rPr>
          <w:sz w:val="28"/>
          <w:szCs w:val="28"/>
        </w:rPr>
        <w:t xml:space="preserve"> </w:t>
      </w:r>
      <w:proofErr w:type="spellStart"/>
      <w:r>
        <w:rPr>
          <w:sz w:val="28"/>
          <w:szCs w:val="28"/>
        </w:rPr>
        <w:t>підтвердила</w:t>
      </w:r>
      <w:proofErr w:type="spellEnd"/>
      <w:r w:rsidR="00AC3084">
        <w:rPr>
          <w:sz w:val="28"/>
          <w:szCs w:val="28"/>
        </w:rPr>
        <w:t xml:space="preserve"> свою </w:t>
      </w:r>
      <w:proofErr w:type="spellStart"/>
      <w:r w:rsidR="00AC3084">
        <w:rPr>
          <w:sz w:val="28"/>
          <w:szCs w:val="28"/>
        </w:rPr>
        <w:t>кваліфікаційну</w:t>
      </w:r>
      <w:proofErr w:type="spellEnd"/>
      <w:r w:rsidR="00AC3084">
        <w:rPr>
          <w:sz w:val="28"/>
          <w:szCs w:val="28"/>
        </w:rPr>
        <w:t xml:space="preserve"> </w:t>
      </w:r>
      <w:proofErr w:type="spellStart"/>
      <w:r w:rsidR="00AC3084">
        <w:rPr>
          <w:sz w:val="28"/>
          <w:szCs w:val="28"/>
        </w:rPr>
        <w:t>категорію</w:t>
      </w:r>
      <w:proofErr w:type="spellEnd"/>
      <w:r w:rsidR="00AC3084">
        <w:rPr>
          <w:sz w:val="28"/>
          <w:szCs w:val="28"/>
          <w:lang w:val="uk-UA"/>
        </w:rPr>
        <w:t xml:space="preserve"> «спеціаліст вищої категорії»</w:t>
      </w:r>
      <w:r w:rsidR="00AC3084" w:rsidRPr="00941ED5">
        <w:rPr>
          <w:sz w:val="28"/>
          <w:szCs w:val="28"/>
          <w:lang w:val="uk-UA"/>
        </w:rPr>
        <w:t>;</w:t>
      </w:r>
    </w:p>
    <w:p w:rsidR="00AC3084" w:rsidRDefault="00AC3084" w:rsidP="00AC3084">
      <w:pPr>
        <w:pStyle w:val="a3"/>
        <w:shd w:val="clear" w:color="auto" w:fill="FFFFFF"/>
        <w:spacing w:beforeAutospacing="0" w:after="0" w:afterAutospacing="0"/>
        <w:ind w:firstLine="708"/>
        <w:jc w:val="both"/>
        <w:rPr>
          <w:sz w:val="28"/>
          <w:szCs w:val="28"/>
          <w:lang w:val="uk-UA"/>
        </w:rPr>
      </w:pPr>
      <w:r>
        <w:rPr>
          <w:sz w:val="28"/>
          <w:szCs w:val="28"/>
          <w:lang w:val="uk-UA"/>
        </w:rPr>
        <w:t xml:space="preserve">- </w:t>
      </w:r>
      <w:r w:rsidR="00941ED5">
        <w:rPr>
          <w:sz w:val="28"/>
          <w:szCs w:val="28"/>
          <w:lang w:val="uk-UA"/>
        </w:rPr>
        <w:t>Горбатюк І.М.</w:t>
      </w:r>
      <w:r w:rsidRPr="00941ED5">
        <w:rPr>
          <w:sz w:val="28"/>
          <w:szCs w:val="28"/>
          <w:lang w:val="uk-UA"/>
        </w:rPr>
        <w:t xml:space="preserve"> присвоєно кваліфікаційну категорію «спеціаліст І категорії»</w:t>
      </w:r>
      <w:r w:rsidR="00941ED5">
        <w:rPr>
          <w:sz w:val="28"/>
          <w:szCs w:val="28"/>
          <w:lang w:val="uk-UA"/>
        </w:rPr>
        <w:t>.</w:t>
      </w:r>
    </w:p>
    <w:p w:rsidR="00AC3084" w:rsidRDefault="00AC3084" w:rsidP="00AC3084">
      <w:pPr>
        <w:pStyle w:val="a3"/>
        <w:shd w:val="clear" w:color="auto" w:fill="FFFFFF"/>
        <w:spacing w:beforeAutospacing="0" w:after="0" w:afterAutospacing="0"/>
        <w:ind w:firstLine="708"/>
        <w:jc w:val="both"/>
        <w:rPr>
          <w:sz w:val="28"/>
          <w:szCs w:val="28"/>
          <w:highlight w:val="white"/>
          <w:lang w:val="uk-UA"/>
        </w:rPr>
      </w:pPr>
      <w:r>
        <w:rPr>
          <w:sz w:val="28"/>
          <w:szCs w:val="28"/>
          <w:shd w:val="clear" w:color="auto" w:fill="FFFFFF"/>
          <w:lang w:val="uk-UA"/>
        </w:rPr>
        <w:t>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w:t>
      </w:r>
    </w:p>
    <w:p w:rsidR="00AC3084" w:rsidRDefault="00AC3084" w:rsidP="00AC3084">
      <w:pPr>
        <w:pStyle w:val="a3"/>
        <w:shd w:val="clear" w:color="auto" w:fill="FFFFFF"/>
        <w:spacing w:beforeAutospacing="0" w:after="0" w:afterAutospacing="0"/>
        <w:ind w:firstLine="708"/>
        <w:jc w:val="both"/>
        <w:rPr>
          <w:sz w:val="28"/>
          <w:szCs w:val="28"/>
          <w:highlight w:val="white"/>
          <w:lang w:val="uk-UA"/>
        </w:rPr>
      </w:pPr>
      <w:proofErr w:type="spellStart"/>
      <w:r>
        <w:rPr>
          <w:sz w:val="28"/>
          <w:szCs w:val="28"/>
          <w:shd w:val="clear" w:color="auto" w:fill="FFFFFF"/>
        </w:rPr>
        <w:t>Поряд</w:t>
      </w:r>
      <w:proofErr w:type="spellEnd"/>
      <w:r>
        <w:rPr>
          <w:sz w:val="28"/>
          <w:szCs w:val="28"/>
          <w:shd w:val="clear" w:color="auto" w:fill="FFFFFF"/>
        </w:rPr>
        <w:t xml:space="preserve"> </w:t>
      </w:r>
      <w:proofErr w:type="spellStart"/>
      <w:r>
        <w:rPr>
          <w:sz w:val="28"/>
          <w:szCs w:val="28"/>
          <w:shd w:val="clear" w:color="auto" w:fill="FFFFFF"/>
        </w:rPr>
        <w:t>з</w:t>
      </w:r>
      <w:proofErr w:type="spellEnd"/>
      <w:r>
        <w:rPr>
          <w:sz w:val="28"/>
          <w:szCs w:val="28"/>
          <w:shd w:val="clear" w:color="auto" w:fill="FFFFFF"/>
        </w:rPr>
        <w:t xml:space="preserve"> курсовою </w:t>
      </w:r>
      <w:proofErr w:type="spellStart"/>
      <w:r>
        <w:rPr>
          <w:sz w:val="28"/>
          <w:szCs w:val="28"/>
          <w:shd w:val="clear" w:color="auto" w:fill="FFFFFF"/>
        </w:rPr>
        <w:t>перепідготовкою</w:t>
      </w:r>
      <w:proofErr w:type="spellEnd"/>
      <w:r>
        <w:rPr>
          <w:sz w:val="28"/>
          <w:szCs w:val="28"/>
          <w:shd w:val="clear" w:color="auto" w:fill="FFFFFF"/>
        </w:rPr>
        <w:t xml:space="preserve"> широко </w:t>
      </w:r>
      <w:proofErr w:type="spellStart"/>
      <w:r>
        <w:rPr>
          <w:sz w:val="28"/>
          <w:szCs w:val="28"/>
          <w:shd w:val="clear" w:color="auto" w:fill="FFFFFF"/>
        </w:rPr>
        <w:t>застосовуються</w:t>
      </w:r>
      <w:proofErr w:type="spellEnd"/>
      <w:r>
        <w:rPr>
          <w:sz w:val="28"/>
          <w:szCs w:val="28"/>
          <w:shd w:val="clear" w:color="auto" w:fill="FFFFFF"/>
        </w:rPr>
        <w:t xml:space="preserve"> </w:t>
      </w:r>
      <w:proofErr w:type="spellStart"/>
      <w:r>
        <w:rPr>
          <w:sz w:val="28"/>
          <w:szCs w:val="28"/>
          <w:shd w:val="clear" w:color="auto" w:fill="FFFFFF"/>
        </w:rPr>
        <w:t>можливості</w:t>
      </w:r>
      <w:proofErr w:type="spellEnd"/>
      <w:r>
        <w:rPr>
          <w:sz w:val="28"/>
          <w:szCs w:val="28"/>
          <w:shd w:val="clear" w:color="auto" w:fill="FFFFFF"/>
        </w:rPr>
        <w:t xml:space="preserve"> </w:t>
      </w:r>
      <w:proofErr w:type="spellStart"/>
      <w:r>
        <w:rPr>
          <w:sz w:val="28"/>
          <w:szCs w:val="28"/>
          <w:shd w:val="clear" w:color="auto" w:fill="FFFFFF"/>
        </w:rPr>
        <w:t>самоосвітньої</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w:t>
      </w:r>
      <w:proofErr w:type="spellStart"/>
      <w:r>
        <w:rPr>
          <w:sz w:val="28"/>
          <w:szCs w:val="28"/>
          <w:shd w:val="clear" w:color="auto" w:fill="FFFFFF"/>
        </w:rPr>
        <w:t>Кожен</w:t>
      </w:r>
      <w:proofErr w:type="spellEnd"/>
      <w:r>
        <w:rPr>
          <w:sz w:val="28"/>
          <w:szCs w:val="28"/>
          <w:shd w:val="clear" w:color="auto" w:fill="FFFFFF"/>
        </w:rPr>
        <w:t xml:space="preserve"> педагог </w:t>
      </w:r>
      <w:proofErr w:type="spellStart"/>
      <w:r>
        <w:rPr>
          <w:sz w:val="28"/>
          <w:szCs w:val="28"/>
          <w:shd w:val="clear" w:color="auto" w:fill="FFFFFF"/>
        </w:rPr>
        <w:t>займається</w:t>
      </w:r>
      <w:proofErr w:type="spellEnd"/>
      <w:r>
        <w:rPr>
          <w:sz w:val="28"/>
          <w:szCs w:val="28"/>
          <w:shd w:val="clear" w:color="auto" w:fill="FFFFFF"/>
        </w:rPr>
        <w:t xml:space="preserve"> </w:t>
      </w:r>
      <w:proofErr w:type="spellStart"/>
      <w:r>
        <w:rPr>
          <w:sz w:val="28"/>
          <w:szCs w:val="28"/>
          <w:shd w:val="clear" w:color="auto" w:fill="FFFFFF"/>
        </w:rPr>
        <w:t>самоосвітою</w:t>
      </w:r>
      <w:proofErr w:type="spellEnd"/>
      <w:r>
        <w:rPr>
          <w:sz w:val="28"/>
          <w:szCs w:val="28"/>
          <w:shd w:val="clear" w:color="auto" w:fill="FFFFFF"/>
        </w:rPr>
        <w:t xml:space="preserve"> </w:t>
      </w:r>
      <w:proofErr w:type="spellStart"/>
      <w:r>
        <w:rPr>
          <w:sz w:val="28"/>
          <w:szCs w:val="28"/>
          <w:shd w:val="clear" w:color="auto" w:fill="FFFFFF"/>
        </w:rPr>
        <w:t>згідно</w:t>
      </w:r>
      <w:proofErr w:type="spellEnd"/>
      <w:r>
        <w:rPr>
          <w:sz w:val="28"/>
          <w:szCs w:val="28"/>
          <w:shd w:val="clear" w:color="auto" w:fill="FFFFFF"/>
        </w:rPr>
        <w:t xml:space="preserve"> </w:t>
      </w:r>
      <w:proofErr w:type="spellStart"/>
      <w:r>
        <w:rPr>
          <w:sz w:val="28"/>
          <w:szCs w:val="28"/>
          <w:shd w:val="clear" w:color="auto" w:fill="FFFFFF"/>
        </w:rPr>
        <w:t>з</w:t>
      </w:r>
      <w:proofErr w:type="spellEnd"/>
      <w:r>
        <w:rPr>
          <w:sz w:val="28"/>
          <w:szCs w:val="28"/>
          <w:shd w:val="clear" w:color="auto" w:fill="FFFFFF"/>
        </w:rPr>
        <w:t xml:space="preserve"> </w:t>
      </w:r>
      <w:proofErr w:type="spellStart"/>
      <w:r>
        <w:rPr>
          <w:sz w:val="28"/>
          <w:szCs w:val="28"/>
          <w:shd w:val="clear" w:color="auto" w:fill="FFFFFF"/>
        </w:rPr>
        <w:t>індивідуальним</w:t>
      </w:r>
      <w:proofErr w:type="spellEnd"/>
      <w:r>
        <w:rPr>
          <w:sz w:val="28"/>
          <w:szCs w:val="28"/>
          <w:shd w:val="clear" w:color="auto" w:fill="FFFFFF"/>
        </w:rPr>
        <w:t xml:space="preserve"> планом </w:t>
      </w:r>
      <w:proofErr w:type="spellStart"/>
      <w:proofErr w:type="gramStart"/>
      <w:r>
        <w:rPr>
          <w:sz w:val="28"/>
          <w:szCs w:val="28"/>
          <w:shd w:val="clear" w:color="auto" w:fill="FFFFFF"/>
        </w:rPr>
        <w:t>п</w:t>
      </w:r>
      <w:proofErr w:type="gramEnd"/>
      <w:r>
        <w:rPr>
          <w:sz w:val="28"/>
          <w:szCs w:val="28"/>
          <w:shd w:val="clear" w:color="auto" w:fill="FFFFFF"/>
        </w:rPr>
        <w:t>ідвищення</w:t>
      </w:r>
      <w:proofErr w:type="spellEnd"/>
      <w:r>
        <w:rPr>
          <w:sz w:val="28"/>
          <w:szCs w:val="28"/>
          <w:shd w:val="clear" w:color="auto" w:fill="FFFFFF"/>
        </w:rPr>
        <w:t xml:space="preserve"> </w:t>
      </w:r>
      <w:proofErr w:type="spellStart"/>
      <w:r>
        <w:rPr>
          <w:sz w:val="28"/>
          <w:szCs w:val="28"/>
          <w:shd w:val="clear" w:color="auto" w:fill="FFFFFF"/>
        </w:rPr>
        <w:t>кваліфікації</w:t>
      </w:r>
      <w:proofErr w:type="spellEnd"/>
      <w:r>
        <w:rPr>
          <w:sz w:val="28"/>
          <w:szCs w:val="28"/>
          <w:shd w:val="clear" w:color="auto" w:fill="FFFFFF"/>
        </w:rPr>
        <w:t>.</w:t>
      </w:r>
    </w:p>
    <w:p w:rsidR="00AC3084" w:rsidRDefault="00AC3084" w:rsidP="00AC3084">
      <w:pPr>
        <w:pStyle w:val="a3"/>
        <w:shd w:val="clear" w:color="auto" w:fill="FFFFFF"/>
        <w:spacing w:beforeAutospacing="0" w:after="0" w:afterAutospacing="0"/>
        <w:ind w:firstLine="708"/>
        <w:jc w:val="both"/>
        <w:rPr>
          <w:sz w:val="28"/>
          <w:szCs w:val="28"/>
          <w:shd w:val="clear" w:color="auto" w:fill="FFFFFF"/>
          <w:lang w:val="uk-UA"/>
        </w:rPr>
      </w:pPr>
      <w:r>
        <w:rPr>
          <w:sz w:val="28"/>
          <w:szCs w:val="28"/>
          <w:shd w:val="clear" w:color="auto" w:fill="FFFFFF"/>
          <w:lang w:val="uk-UA"/>
        </w:rPr>
        <w:t>Колектив ліцею продовжує роботу, щоб досягти нових успіхів у навчанні та вихованні учнів, в утвердженні позитивного іміджу ліцею,</w:t>
      </w:r>
      <w:r>
        <w:rPr>
          <w:sz w:val="28"/>
          <w:szCs w:val="28"/>
          <w:shd w:val="clear" w:color="auto" w:fill="FFFFFF"/>
        </w:rPr>
        <w:t> </w:t>
      </w:r>
      <w:r>
        <w:rPr>
          <w:sz w:val="28"/>
          <w:szCs w:val="28"/>
          <w:shd w:val="clear" w:color="auto" w:fill="FFFFFF"/>
          <w:lang w:val="uk-UA"/>
        </w:rPr>
        <w:t xml:space="preserve"> у виконанні ним своєї головної місії – виховання і розвитку дітей, підготовки їх до самостійного життя.</w:t>
      </w:r>
    </w:p>
    <w:p w:rsidR="00F12660" w:rsidRPr="00007906" w:rsidRDefault="00F12660" w:rsidP="00F12660">
      <w:pPr>
        <w:shd w:val="clear" w:color="auto" w:fill="FFFFFF"/>
        <w:spacing w:after="0" w:line="36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bdr w:val="none" w:sz="0" w:space="0" w:color="auto" w:frame="1"/>
          <w:lang w:eastAsia="uk-UA"/>
        </w:rPr>
        <w:t>Виховна робота за 2024/2025</w:t>
      </w:r>
      <w:r w:rsidRPr="00007906">
        <w:rPr>
          <w:rFonts w:ascii="Times New Roman" w:eastAsia="Times New Roman" w:hAnsi="Times New Roman" w:cs="Times New Roman"/>
          <w:b/>
          <w:bCs/>
          <w:color w:val="333333"/>
          <w:sz w:val="24"/>
          <w:szCs w:val="24"/>
          <w:bdr w:val="none" w:sz="0" w:space="0" w:color="auto" w:frame="1"/>
          <w:lang w:eastAsia="uk-UA"/>
        </w:rPr>
        <w:t xml:space="preserve"> н. р.</w:t>
      </w:r>
    </w:p>
    <w:p w:rsidR="00F12660" w:rsidRPr="00007906" w:rsidRDefault="00F12660" w:rsidP="00F12660">
      <w:pPr>
        <w:shd w:val="clear" w:color="auto" w:fill="FFFFFF"/>
        <w:spacing w:after="0" w:line="360" w:lineRule="auto"/>
        <w:ind w:left="159"/>
        <w:jc w:val="both"/>
        <w:rPr>
          <w:rFonts w:ascii="Times New Roman" w:eastAsia="Times New Roman" w:hAnsi="Times New Roman" w:cs="Times New Roman"/>
          <w:color w:val="333333"/>
          <w:sz w:val="24"/>
          <w:szCs w:val="24"/>
          <w:lang w:eastAsia="uk-UA"/>
        </w:rPr>
      </w:pPr>
      <w:bookmarkStart w:id="2" w:name="_Hlk123039575"/>
      <w:r w:rsidRPr="00007906">
        <w:rPr>
          <w:rFonts w:ascii="Times New Roman" w:eastAsia="Times New Roman" w:hAnsi="Times New Roman" w:cs="Times New Roman"/>
          <w:color w:val="25669C"/>
          <w:sz w:val="24"/>
          <w:szCs w:val="24"/>
          <w:u w:val="single"/>
          <w:bdr w:val="none" w:sz="0" w:space="0" w:color="auto" w:frame="1"/>
          <w:lang w:eastAsia="uk-UA"/>
        </w:rPr>
        <w:t>Відповідно до статті 15 </w:t>
      </w:r>
      <w:r w:rsidRPr="00007906">
        <w:rPr>
          <w:rFonts w:ascii="Times New Roman" w:eastAsia="Times New Roman" w:hAnsi="Times New Roman" w:cs="Times New Roman"/>
          <w:b/>
          <w:bCs/>
          <w:color w:val="25669C"/>
          <w:sz w:val="24"/>
          <w:szCs w:val="24"/>
          <w:u w:val="single"/>
          <w:bdr w:val="none" w:sz="0" w:space="0" w:color="auto" w:frame="1"/>
          <w:lang w:eastAsia="uk-UA"/>
        </w:rPr>
        <w:t>Закону України «Про повну загальну середню освіту» від 16.01.2020 № 463-ІХ </w:t>
      </w:r>
      <w:r w:rsidRPr="00007906">
        <w:rPr>
          <w:rFonts w:ascii="Times New Roman" w:eastAsia="Times New Roman" w:hAnsi="Times New Roman" w:cs="Times New Roman"/>
          <w:color w:val="25669C"/>
          <w:sz w:val="24"/>
          <w:szCs w:val="24"/>
          <w:u w:val="single"/>
          <w:bdr w:val="none" w:sz="0" w:space="0" w:color="auto" w:frame="1"/>
          <w:lang w:eastAsia="uk-UA"/>
        </w:rPr>
        <w:t xml:space="preserve">у закладах освіти виховний процес є невід'ємною складовою освітнього процесу і має </w:t>
      </w:r>
      <w:proofErr w:type="spellStart"/>
      <w:r w:rsidRPr="00007906">
        <w:rPr>
          <w:rFonts w:ascii="Times New Roman" w:eastAsia="Times New Roman" w:hAnsi="Times New Roman" w:cs="Times New Roman"/>
          <w:color w:val="25669C"/>
          <w:sz w:val="24"/>
          <w:szCs w:val="24"/>
          <w:u w:val="single"/>
          <w:bdr w:val="none" w:sz="0" w:space="0" w:color="auto" w:frame="1"/>
          <w:lang w:eastAsia="uk-UA"/>
        </w:rPr>
        <w:t>грунтуватися</w:t>
      </w:r>
      <w:proofErr w:type="spellEnd"/>
      <w:r w:rsidRPr="00007906">
        <w:rPr>
          <w:rFonts w:ascii="Times New Roman" w:eastAsia="Times New Roman" w:hAnsi="Times New Roman" w:cs="Times New Roman"/>
          <w:color w:val="25669C"/>
          <w:sz w:val="24"/>
          <w:szCs w:val="24"/>
          <w:u w:val="single"/>
          <w:bdr w:val="none" w:sz="0" w:space="0" w:color="auto" w:frame="1"/>
          <w:lang w:eastAsia="uk-UA"/>
        </w:rPr>
        <w:t xml:space="preserve">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bookmarkEnd w:id="2"/>
    </w:p>
    <w:p w:rsidR="00F12660" w:rsidRPr="00007906" w:rsidRDefault="00F12660" w:rsidP="00F12660">
      <w:pPr>
        <w:shd w:val="clear" w:color="auto" w:fill="FFFFFF"/>
        <w:spacing w:after="0" w:line="360" w:lineRule="auto"/>
        <w:ind w:left="159"/>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Війна змінила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F12660" w:rsidRPr="00007906" w:rsidRDefault="00F12660" w:rsidP="00F12660">
      <w:pPr>
        <w:shd w:val="clear" w:color="auto" w:fill="FFFFFF"/>
        <w:spacing w:after="0" w:line="360" w:lineRule="auto"/>
        <w:ind w:left="159"/>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b/>
          <w:bCs/>
          <w:color w:val="333333"/>
          <w:sz w:val="24"/>
          <w:szCs w:val="24"/>
          <w:bdr w:val="none" w:sz="0" w:space="0" w:color="auto" w:frame="1"/>
          <w:lang w:eastAsia="uk-UA"/>
        </w:rPr>
        <w:t>Нормативною базою для організації виховної діяльності в освітніх закладах є:</w:t>
      </w:r>
    </w:p>
    <w:p w:rsidR="00F12660" w:rsidRPr="00007906" w:rsidRDefault="00F12660" w:rsidP="00F12660">
      <w:pPr>
        <w:numPr>
          <w:ilvl w:val="0"/>
          <w:numId w:val="6"/>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Конституція України;</w:t>
      </w:r>
    </w:p>
    <w:p w:rsidR="00F12660" w:rsidRPr="00007906" w:rsidRDefault="00F12660" w:rsidP="00F12660">
      <w:pPr>
        <w:numPr>
          <w:ilvl w:val="0"/>
          <w:numId w:val="6"/>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Конвенція про права дитини (ратифікована Постановою ВР</w:t>
      </w:r>
      <w:hyperlink r:id="rId7" w:history="1">
        <w:r w:rsidRPr="00007906">
          <w:rPr>
            <w:rFonts w:ascii="Times New Roman" w:eastAsia="Times New Roman" w:hAnsi="Times New Roman" w:cs="Times New Roman"/>
            <w:color w:val="25669C"/>
            <w:sz w:val="24"/>
            <w:szCs w:val="24"/>
            <w:lang w:eastAsia="uk-UA"/>
          </w:rPr>
          <w:t> від 27.091 </w:t>
        </w:r>
      </w:hyperlink>
      <w:r w:rsidRPr="00007906">
        <w:rPr>
          <w:rFonts w:ascii="Times New Roman" w:eastAsia="Times New Roman" w:hAnsi="Times New Roman" w:cs="Times New Roman"/>
          <w:color w:val="333333"/>
          <w:sz w:val="24"/>
          <w:szCs w:val="24"/>
          <w:bdr w:val="none" w:sz="0" w:space="0" w:color="auto" w:frame="1"/>
          <w:lang w:eastAsia="uk-UA"/>
        </w:rPr>
        <w:t>№ 789-</w:t>
      </w:r>
      <w:bookmarkStart w:id="3" w:name="bookmark0"/>
      <w:r w:rsidRPr="00007906">
        <w:rPr>
          <w:rFonts w:ascii="Times New Roman" w:eastAsia="Times New Roman" w:hAnsi="Times New Roman" w:cs="Times New Roman"/>
          <w:color w:val="25669C"/>
          <w:sz w:val="24"/>
          <w:szCs w:val="24"/>
          <w:u w:val="single"/>
          <w:bdr w:val="none" w:sz="0" w:space="0" w:color="auto" w:frame="1"/>
          <w:lang w:eastAsia="uk-UA"/>
        </w:rPr>
        <w:t>хіі);</w:t>
      </w:r>
      <w:bookmarkEnd w:id="3"/>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b/>
          <w:bCs/>
          <w:color w:val="333333"/>
          <w:sz w:val="24"/>
          <w:szCs w:val="24"/>
          <w:bdr w:val="none" w:sz="0" w:space="0" w:color="auto" w:frame="1"/>
          <w:lang w:eastAsia="uk-UA"/>
        </w:rPr>
        <w:t>Закони України:</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«Про повну загальну середню освіту </w:t>
      </w:r>
      <w:proofErr w:type="spellStart"/>
      <w:r w:rsidRPr="00007906">
        <w:rPr>
          <w:rFonts w:ascii="Times New Roman" w:eastAsia="Times New Roman" w:hAnsi="Times New Roman" w:cs="Times New Roman"/>
          <w:color w:val="333333"/>
          <w:sz w:val="24"/>
          <w:szCs w:val="24"/>
          <w:bdr w:val="none" w:sz="0" w:space="0" w:color="auto" w:frame="1"/>
          <w:lang w:eastAsia="uk-UA"/>
        </w:rPr>
        <w:t>освіту</w:t>
      </w:r>
      <w:proofErr w:type="spellEnd"/>
      <w:r w:rsidRPr="00007906">
        <w:rPr>
          <w:rFonts w:ascii="Times New Roman" w:eastAsia="Times New Roman" w:hAnsi="Times New Roman" w:cs="Times New Roman"/>
          <w:color w:val="333333"/>
          <w:sz w:val="24"/>
          <w:szCs w:val="24"/>
          <w:bdr w:val="none" w:sz="0" w:space="0" w:color="auto" w:frame="1"/>
          <w:lang w:eastAsia="uk-UA"/>
        </w:rPr>
        <w:t>» від 16.02020№ № 463-ІХ;</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lastRenderedPageBreak/>
        <w:t>«Про охорону дитинства» від 26.04.2001 № 2402-ІІІ;</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«Про протидію торгівлі людьми» від 20.09.2011 № 3739-УІ;</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«Про правовий статус та вшанування пам’яті борців за незалежність України у XX столітті» від 09.02015 № 314-УШ;</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«Про увічнення перемоги над нацизмом у Другій світовій війні 1939-1945 років» від 09.04.2015 № 315-УШ;</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317-УШ;</w:t>
      </w:r>
    </w:p>
    <w:p w:rsidR="00F12660" w:rsidRPr="00007906" w:rsidRDefault="00F12660" w:rsidP="00F12660">
      <w:pPr>
        <w:numPr>
          <w:ilvl w:val="0"/>
          <w:numId w:val="7"/>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«Про запобігання та протидію домашньому насильству» від 012.2017 № 2229-УШ.</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b/>
          <w:bCs/>
          <w:color w:val="333333"/>
          <w:sz w:val="24"/>
          <w:szCs w:val="24"/>
          <w:bdr w:val="none" w:sz="0" w:space="0" w:color="auto" w:frame="1"/>
          <w:lang w:eastAsia="uk-UA"/>
        </w:rPr>
        <w:t>Засадами державної політики у сфері освіти та принципами освітньої діяльності є: єдність навчання, виховання та розвитку (ст. 6 Закону України «Про освіту»).</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Виховання органічно поєднане з процесом навчання дітей, опанування основами наук, багатством національної і світової культури.</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У Новій українській школі виховний процес є невід’ємною складовою освітнього процесу у закладах освіти (ст. 15 Закону України «Про повну загальну освіту»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поваги до гідності, прав, свобод, законних інтересів людини і громадянина;</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b/>
          <w:bCs/>
          <w:color w:val="333333"/>
          <w:sz w:val="24"/>
          <w:szCs w:val="24"/>
          <w:bdr w:val="none" w:sz="0" w:space="0" w:color="auto" w:frame="1"/>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громадянської культури та культури демократії;</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культури та навичок здорового способу життя, екологічної культури і дбайливого ставлення до довкілля;</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lastRenderedPageBreak/>
        <w:t>прагнення до утвердження довіри, взаєморозуміння, миру, злагоди між усіма народами, етнічними, національними, релігійними групами;</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почуттів доброти, милосердя, толерантності, турботи, справедливості, шанобливого ставлення до сім’ї, відповідальності за свої дії;</w:t>
      </w:r>
    </w:p>
    <w:p w:rsidR="00F12660" w:rsidRPr="00007906" w:rsidRDefault="00F12660" w:rsidP="00F12660">
      <w:pPr>
        <w:numPr>
          <w:ilvl w:val="0"/>
          <w:numId w:val="8"/>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Єдність навчання, виховання і розвитку учнів забезпечується спільними зусиллями всіх учасників освітнього процесу.</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Питання про стан виховної роботи у нашому закладі постійно слухаються на нарадах при директорові, педрадах: питання моральне виховання учнів на уроках та в позаурочний час та виконання «Плану заходів щодо реалізації Концепції національно-патріотичного виховання учнів школи до 2025 року»; </w:t>
      </w:r>
      <w:proofErr w:type="spellStart"/>
      <w:r w:rsidRPr="00007906">
        <w:rPr>
          <w:rFonts w:ascii="Times New Roman" w:eastAsia="Times New Roman" w:hAnsi="Times New Roman" w:cs="Times New Roman"/>
          <w:color w:val="333333"/>
          <w:sz w:val="24"/>
          <w:szCs w:val="24"/>
          <w:bdr w:val="none" w:sz="0" w:space="0" w:color="auto" w:frame="1"/>
          <w:lang w:eastAsia="uk-UA"/>
        </w:rPr>
        <w:t>методоб’єднання</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класних керівників, загальношкільних зборах та конференціях і відображається у відповідних наказах.</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Виконуючи завдання і реалізуючи основні принципи виховної робо</w:t>
      </w:r>
      <w:r>
        <w:rPr>
          <w:rFonts w:ascii="Times New Roman" w:eastAsia="Times New Roman" w:hAnsi="Times New Roman" w:cs="Times New Roman"/>
          <w:color w:val="333333"/>
          <w:sz w:val="24"/>
          <w:szCs w:val="24"/>
          <w:bdr w:val="none" w:sz="0" w:space="0" w:color="auto" w:frame="1"/>
          <w:lang w:eastAsia="uk-UA"/>
        </w:rPr>
        <w:t xml:space="preserve">ти, педагогічний колектив ліцею </w:t>
      </w:r>
      <w:r w:rsidRPr="00007906">
        <w:rPr>
          <w:rFonts w:ascii="Times New Roman" w:eastAsia="Times New Roman" w:hAnsi="Times New Roman" w:cs="Times New Roman"/>
          <w:color w:val="333333"/>
          <w:sz w:val="24"/>
          <w:szCs w:val="24"/>
          <w:bdr w:val="none" w:sz="0" w:space="0" w:color="auto" w:frame="1"/>
          <w:lang w:eastAsia="uk-UA"/>
        </w:rPr>
        <w:t>орієнтуються на нормативно - правову базу з питань виховної роботи.</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Для їх реалізації у закладі освіти </w:t>
      </w:r>
      <w:r w:rsidRPr="00007906">
        <w:rPr>
          <w:rFonts w:ascii="Times New Roman" w:eastAsia="Times New Roman" w:hAnsi="Times New Roman" w:cs="Times New Roman"/>
          <w:color w:val="333333"/>
          <w:sz w:val="24"/>
          <w:szCs w:val="24"/>
          <w:bdr w:val="none" w:sz="0" w:space="0" w:color="auto" w:frame="1"/>
          <w:lang w:eastAsia="uk-UA"/>
        </w:rPr>
        <w:t xml:space="preserve"> був розроблений план виховної роботи навчального закладу та плани виховної роботи класних керівників. Ці плани охоплюють всі напрямки виховання:</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особистості до суспільства і держави правове;</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особистості до сім`ї, родини, людей;</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особистості до праці;</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до природи;</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особистості до культури і мистецтва;</w:t>
      </w:r>
    </w:p>
    <w:p w:rsidR="00F12660" w:rsidRPr="00007906" w:rsidRDefault="00F12660" w:rsidP="00F12660">
      <w:pPr>
        <w:numPr>
          <w:ilvl w:val="0"/>
          <w:numId w:val="9"/>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Ціннісне ставлення особистості до себе.</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lastRenderedPageBreak/>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З ціллю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 система особистісного підходу.</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На початку навчального року учнів ознайомили з правилами внутрішнього розпорядку школи, проінформували про поведінку під час воєнного стану, використання мобільних телефонів та заборону </w:t>
      </w:r>
      <w:proofErr w:type="spellStart"/>
      <w:r w:rsidRPr="00007906">
        <w:rPr>
          <w:rFonts w:ascii="Times New Roman" w:eastAsia="Times New Roman" w:hAnsi="Times New Roman" w:cs="Times New Roman"/>
          <w:color w:val="333333"/>
          <w:sz w:val="24"/>
          <w:szCs w:val="24"/>
          <w:bdr w:val="none" w:sz="0" w:space="0" w:color="auto" w:frame="1"/>
          <w:lang w:eastAsia="uk-UA"/>
        </w:rPr>
        <w:t>тютюнопаління</w:t>
      </w:r>
      <w:proofErr w:type="spellEnd"/>
      <w:r w:rsidRPr="00007906">
        <w:rPr>
          <w:rFonts w:ascii="Times New Roman" w:eastAsia="Times New Roman" w:hAnsi="Times New Roman" w:cs="Times New Roman"/>
          <w:color w:val="333333"/>
          <w:sz w:val="24"/>
          <w:szCs w:val="24"/>
          <w:bdr w:val="none" w:sz="0" w:space="0" w:color="auto" w:frame="1"/>
          <w:lang w:eastAsia="uk-UA"/>
        </w:rPr>
        <w:t>, споживання алкогольних напоїв. Постійно проводились заходи щодо інформування нови</w:t>
      </w:r>
      <w:r>
        <w:rPr>
          <w:rFonts w:ascii="Times New Roman" w:eastAsia="Times New Roman" w:hAnsi="Times New Roman" w:cs="Times New Roman"/>
          <w:color w:val="333333"/>
          <w:sz w:val="24"/>
          <w:szCs w:val="24"/>
          <w:bdr w:val="none" w:sz="0" w:space="0" w:color="auto" w:frame="1"/>
          <w:lang w:eastAsia="uk-UA"/>
        </w:rPr>
        <w:t>н та найважливіших подій в ліцеї</w:t>
      </w:r>
      <w:r w:rsidRPr="00007906">
        <w:rPr>
          <w:rFonts w:ascii="Times New Roman" w:eastAsia="Times New Roman" w:hAnsi="Times New Roman" w:cs="Times New Roman"/>
          <w:color w:val="333333"/>
          <w:sz w:val="24"/>
          <w:szCs w:val="24"/>
          <w:bdr w:val="none" w:sz="0" w:space="0" w:color="auto" w:frame="1"/>
          <w:lang w:eastAsia="uk-UA"/>
        </w:rPr>
        <w:t>, в державі, в світі, проводився аналіз відвідування учнями занять</w:t>
      </w:r>
      <w:r>
        <w:rPr>
          <w:rFonts w:ascii="Times New Roman" w:eastAsia="Times New Roman" w:hAnsi="Times New Roman" w:cs="Times New Roman"/>
          <w:color w:val="333333"/>
          <w:sz w:val="24"/>
          <w:szCs w:val="24"/>
          <w:bdr w:val="none" w:sz="0" w:space="0" w:color="auto" w:frame="1"/>
          <w:lang w:eastAsia="uk-UA"/>
        </w:rPr>
        <w:t>.</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Класні керівники 1-11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 </w:t>
      </w:r>
      <w:proofErr w:type="spellStart"/>
      <w:r>
        <w:rPr>
          <w:rFonts w:ascii="Times New Roman" w:eastAsia="Times New Roman" w:hAnsi="Times New Roman" w:cs="Times New Roman"/>
          <w:color w:val="333333"/>
          <w:sz w:val="24"/>
          <w:szCs w:val="24"/>
          <w:bdr w:val="none" w:sz="0" w:space="0" w:color="auto" w:frame="1"/>
          <w:lang w:eastAsia="uk-UA"/>
        </w:rPr>
        <w:t>Приорітетним</w:t>
      </w:r>
      <w:proofErr w:type="spellEnd"/>
      <w:r>
        <w:rPr>
          <w:rFonts w:ascii="Times New Roman" w:eastAsia="Times New Roman" w:hAnsi="Times New Roman" w:cs="Times New Roman"/>
          <w:color w:val="333333"/>
          <w:sz w:val="24"/>
          <w:szCs w:val="24"/>
          <w:bdr w:val="none" w:sz="0" w:space="0" w:color="auto" w:frame="1"/>
          <w:lang w:eastAsia="uk-UA"/>
        </w:rPr>
        <w:t xml:space="preserve"> напрямком закладу є н</w:t>
      </w:r>
      <w:r w:rsidRPr="00007906">
        <w:rPr>
          <w:rFonts w:ascii="Times New Roman" w:eastAsia="Times New Roman" w:hAnsi="Times New Roman" w:cs="Times New Roman"/>
          <w:color w:val="333333"/>
          <w:sz w:val="24"/>
          <w:szCs w:val="24"/>
          <w:bdr w:val="none" w:sz="0" w:space="0" w:color="auto" w:frame="1"/>
          <w:lang w:eastAsia="uk-UA"/>
        </w:rPr>
        <w:t>аціонально-патріотичне вихованн</w:t>
      </w:r>
      <w:r>
        <w:rPr>
          <w:rFonts w:ascii="Times New Roman" w:eastAsia="Times New Roman" w:hAnsi="Times New Roman" w:cs="Times New Roman"/>
          <w:color w:val="333333"/>
          <w:sz w:val="24"/>
          <w:szCs w:val="24"/>
          <w:bdr w:val="none" w:sz="0" w:space="0" w:color="auto" w:frame="1"/>
          <w:lang w:eastAsia="uk-UA"/>
        </w:rPr>
        <w:t>я,</w:t>
      </w:r>
      <w:r w:rsidRPr="00007906">
        <w:rPr>
          <w:rFonts w:ascii="Times New Roman" w:eastAsia="Times New Roman" w:hAnsi="Times New Roman" w:cs="Times New Roman"/>
          <w:color w:val="333333"/>
          <w:sz w:val="24"/>
          <w:szCs w:val="24"/>
          <w:bdr w:val="none" w:sz="0" w:space="0" w:color="auto" w:frame="1"/>
          <w:lang w:eastAsia="uk-UA"/>
        </w:rPr>
        <w:t xml:space="preserve">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F12660" w:rsidRPr="00007906" w:rsidRDefault="00F12660" w:rsidP="00F12660">
      <w:pPr>
        <w:shd w:val="clear" w:color="auto" w:fill="FFFFFF"/>
        <w:spacing w:after="0" w:line="36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Учні </w:t>
      </w:r>
      <w:r w:rsidRPr="00007906">
        <w:rPr>
          <w:rFonts w:ascii="Times New Roman" w:eastAsia="Times New Roman" w:hAnsi="Times New Roman" w:cs="Times New Roman"/>
          <w:color w:val="333333"/>
          <w:sz w:val="24"/>
          <w:szCs w:val="24"/>
          <w:bdr w:val="none" w:sz="0" w:space="0" w:color="auto" w:frame="1"/>
          <w:lang w:eastAsia="uk-UA"/>
        </w:rPr>
        <w:t>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F12660" w:rsidRPr="00007906" w:rsidRDefault="00F12660" w:rsidP="00F12660">
      <w:pPr>
        <w:shd w:val="clear" w:color="auto" w:fill="FFFFFF"/>
        <w:spacing w:after="0" w:line="360" w:lineRule="auto"/>
        <w:ind w:left="720"/>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b/>
          <w:bCs/>
          <w:color w:val="333333"/>
          <w:sz w:val="24"/>
          <w:szCs w:val="24"/>
          <w:bdr w:val="none" w:sz="0" w:space="0" w:color="auto" w:frame="1"/>
          <w:lang w:eastAsia="uk-UA"/>
        </w:rPr>
        <w:t>П</w:t>
      </w:r>
      <w:r>
        <w:rPr>
          <w:rFonts w:ascii="Times New Roman" w:eastAsia="Times New Roman" w:hAnsi="Times New Roman" w:cs="Times New Roman"/>
          <w:b/>
          <w:bCs/>
          <w:color w:val="333333"/>
          <w:sz w:val="24"/>
          <w:szCs w:val="24"/>
          <w:bdr w:val="none" w:sz="0" w:space="0" w:color="auto" w:frame="1"/>
          <w:lang w:eastAsia="uk-UA"/>
        </w:rPr>
        <w:t xml:space="preserve">ротягом 2024-2025 навчального року </w:t>
      </w:r>
      <w:r w:rsidRPr="00007906">
        <w:rPr>
          <w:rFonts w:ascii="Times New Roman" w:eastAsia="Times New Roman" w:hAnsi="Times New Roman" w:cs="Times New Roman"/>
          <w:b/>
          <w:bCs/>
          <w:color w:val="333333"/>
          <w:sz w:val="24"/>
          <w:szCs w:val="24"/>
          <w:bdr w:val="none" w:sz="0" w:space="0" w:color="auto" w:frame="1"/>
          <w:lang w:eastAsia="uk-UA"/>
        </w:rPr>
        <w:t>були проведені такі заходи:</w:t>
      </w:r>
    </w:p>
    <w:p w:rsidR="00F12660" w:rsidRPr="00501138" w:rsidRDefault="000803E4" w:rsidP="00F12660">
      <w:pPr>
        <w:pStyle w:val="a8"/>
        <w:numPr>
          <w:ilvl w:val="0"/>
          <w:numId w:val="10"/>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hyperlink r:id="rId8" w:history="1">
        <w:r w:rsidR="00F12660" w:rsidRPr="00501138">
          <w:rPr>
            <w:rFonts w:ascii="Times New Roman" w:eastAsia="Times New Roman" w:hAnsi="Times New Roman" w:cs="Times New Roman"/>
            <w:sz w:val="24"/>
            <w:szCs w:val="24"/>
            <w:lang w:eastAsia="uk-UA"/>
          </w:rPr>
          <w:t>#біжу</w:t>
        </w:r>
      </w:hyperlink>
      <w:r w:rsidR="00F12660" w:rsidRPr="00501138">
        <w:rPr>
          <w:rFonts w:ascii="Times New Roman" w:eastAsia="Times New Roman" w:hAnsi="Times New Roman" w:cs="Times New Roman"/>
          <w:sz w:val="24"/>
          <w:szCs w:val="24"/>
          <w:lang w:eastAsia="uk-UA"/>
        </w:rPr>
        <w:t xml:space="preserve"> за Героїв України,2023#</w:t>
      </w:r>
      <w:proofErr w:type="spellStart"/>
      <w:r w:rsidR="00F12660" w:rsidRPr="00501138">
        <w:rPr>
          <w:rFonts w:ascii="Times New Roman" w:eastAsia="Times New Roman" w:hAnsi="Times New Roman" w:cs="Times New Roman"/>
          <w:sz w:val="24"/>
          <w:szCs w:val="24"/>
          <w:lang w:eastAsia="uk-UA"/>
        </w:rPr>
        <w:t>патріотичсний</w:t>
      </w:r>
      <w:proofErr w:type="spellEnd"/>
      <w:r w:rsidR="00F12660" w:rsidRPr="00501138">
        <w:rPr>
          <w:rFonts w:ascii="Times New Roman" w:eastAsia="Times New Roman" w:hAnsi="Times New Roman" w:cs="Times New Roman"/>
          <w:sz w:val="24"/>
          <w:szCs w:val="24"/>
          <w:lang w:eastAsia="uk-UA"/>
        </w:rPr>
        <w:t xml:space="preserve"> забіг_за Героїв_,</w:t>
      </w:r>
      <w:proofErr w:type="spellStart"/>
      <w:r w:rsidR="00F12660" w:rsidRPr="00501138">
        <w:rPr>
          <w:rFonts w:ascii="Times New Roman" w:eastAsia="Times New Roman" w:hAnsi="Times New Roman" w:cs="Times New Roman"/>
          <w:sz w:val="24"/>
          <w:szCs w:val="24"/>
          <w:lang w:eastAsia="uk-UA"/>
        </w:rPr>
        <w:t>України</w:t>
      </w:r>
      <w:r w:rsidR="00F12660" w:rsidRPr="00501138">
        <w:rPr>
          <w:rFonts w:ascii="Times New Roman" w:eastAsia="Times New Roman" w:hAnsi="Times New Roman" w:cs="Times New Roman"/>
          <w:color w:val="333333"/>
          <w:sz w:val="24"/>
          <w:szCs w:val="24"/>
          <w:bdr w:val="none" w:sz="0" w:space="0" w:color="auto" w:frame="1"/>
          <w:lang w:eastAsia="uk-UA"/>
        </w:rPr>
        <w:t>День</w:t>
      </w:r>
      <w:proofErr w:type="spellEnd"/>
      <w:r w:rsidR="00F12660" w:rsidRPr="00501138">
        <w:rPr>
          <w:rFonts w:ascii="Times New Roman" w:eastAsia="Times New Roman" w:hAnsi="Times New Roman" w:cs="Times New Roman"/>
          <w:color w:val="333333"/>
          <w:sz w:val="24"/>
          <w:szCs w:val="24"/>
          <w:bdr w:val="none" w:sz="0" w:space="0" w:color="auto" w:frame="1"/>
          <w:lang w:eastAsia="uk-UA"/>
        </w:rPr>
        <w:t xml:space="preserve"> знань – 2023 (Горбатюк І.М. – ЗВР; Кравцов М.В.- педагог-організатор);</w:t>
      </w:r>
    </w:p>
    <w:p w:rsidR="00F12660" w:rsidRPr="00007906" w:rsidRDefault="00F12660" w:rsidP="00F12660">
      <w:pPr>
        <w:numPr>
          <w:ilvl w:val="0"/>
          <w:numId w:val="10"/>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007906">
        <w:rPr>
          <w:rFonts w:ascii="Times New Roman" w:eastAsia="Times New Roman" w:hAnsi="Times New Roman" w:cs="Times New Roman"/>
          <w:color w:val="333333"/>
          <w:sz w:val="24"/>
          <w:szCs w:val="24"/>
          <w:bdr w:val="none" w:sz="0" w:space="0" w:color="auto" w:frame="1"/>
          <w:lang w:eastAsia="uk-UA"/>
        </w:rPr>
        <w:t>росії</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проти України» у закладі щоденно о 9.00 проводиться загальнонаціональна хвилина мовчання;</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lastRenderedPageBreak/>
        <w:t>Єдиний урок знань та урок з попередження дитячого травматизму «Безпечна дорога в школу і додому»; (</w:t>
      </w:r>
      <w:proofErr w:type="spellStart"/>
      <w:r>
        <w:rPr>
          <w:rFonts w:ascii="Times New Roman" w:eastAsia="Times New Roman" w:hAnsi="Times New Roman" w:cs="Times New Roman"/>
          <w:color w:val="000000"/>
          <w:sz w:val="24"/>
          <w:szCs w:val="24"/>
          <w:bdr w:val="none" w:sz="0" w:space="0" w:color="auto" w:frame="1"/>
          <w:lang w:eastAsia="uk-UA"/>
        </w:rPr>
        <w:t>кл.керівники</w:t>
      </w:r>
      <w:proofErr w:type="spellEnd"/>
      <w:r>
        <w:rPr>
          <w:rFonts w:ascii="Times New Roman" w:eastAsia="Times New Roman" w:hAnsi="Times New Roman" w:cs="Times New Roman"/>
          <w:color w:val="000000"/>
          <w:sz w:val="24"/>
          <w:szCs w:val="24"/>
          <w:bdr w:val="none" w:sz="0" w:space="0" w:color="auto" w:frame="1"/>
          <w:lang w:eastAsia="uk-UA"/>
        </w:rPr>
        <w:t xml:space="preserve"> 1-11 класів</w:t>
      </w:r>
      <w:r w:rsidRPr="00007906">
        <w:rPr>
          <w:rFonts w:ascii="Times New Roman" w:eastAsia="Times New Roman" w:hAnsi="Times New Roman" w:cs="Times New Roman"/>
          <w:color w:val="000000"/>
          <w:sz w:val="24"/>
          <w:szCs w:val="24"/>
          <w:bdr w:val="none" w:sz="0" w:space="0" w:color="auto" w:frame="1"/>
          <w:lang w:eastAsia="uk-UA"/>
        </w:rPr>
        <w:t>)</w:t>
      </w:r>
      <w:r>
        <w:rPr>
          <w:rFonts w:ascii="Times New Roman" w:eastAsia="Times New Roman" w:hAnsi="Times New Roman" w:cs="Times New Roman"/>
          <w:color w:val="000000"/>
          <w:sz w:val="24"/>
          <w:szCs w:val="24"/>
          <w:bdr w:val="none" w:sz="0" w:space="0" w:color="auto" w:frame="1"/>
          <w:lang w:eastAsia="uk-UA"/>
        </w:rPr>
        <w:t>;</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Уроки  мужності і милосердя під девізом «Борімося – поборемо!» на тему «Чим може пишатися українець!» присвячені Дню партизанської слави та Дню визволення України від фашизму;</w:t>
      </w:r>
    </w:p>
    <w:p w:rsidR="00F12660"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 Місячник «Увага! Діти на дорозі!»;</w:t>
      </w:r>
    </w:p>
    <w:p w:rsidR="00F12660"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Олімпійський урок до Олімпійського тижня (Горбатюк І.М., </w:t>
      </w:r>
      <w:proofErr w:type="spellStart"/>
      <w:r>
        <w:rPr>
          <w:rFonts w:ascii="Times New Roman" w:eastAsia="Times New Roman" w:hAnsi="Times New Roman" w:cs="Times New Roman"/>
          <w:color w:val="333333"/>
          <w:sz w:val="24"/>
          <w:szCs w:val="24"/>
          <w:lang w:eastAsia="uk-UA"/>
        </w:rPr>
        <w:t>Апонов</w:t>
      </w:r>
      <w:proofErr w:type="spellEnd"/>
      <w:r>
        <w:rPr>
          <w:rFonts w:ascii="Times New Roman" w:eastAsia="Times New Roman" w:hAnsi="Times New Roman" w:cs="Times New Roman"/>
          <w:color w:val="333333"/>
          <w:sz w:val="24"/>
          <w:szCs w:val="24"/>
          <w:lang w:eastAsia="uk-UA"/>
        </w:rPr>
        <w:t xml:space="preserve"> А.М. – </w:t>
      </w:r>
      <w:proofErr w:type="spellStart"/>
      <w:r>
        <w:rPr>
          <w:rFonts w:ascii="Times New Roman" w:eastAsia="Times New Roman" w:hAnsi="Times New Roman" w:cs="Times New Roman"/>
          <w:color w:val="333333"/>
          <w:sz w:val="24"/>
          <w:szCs w:val="24"/>
          <w:lang w:eastAsia="uk-UA"/>
        </w:rPr>
        <w:t>вч</w:t>
      </w:r>
      <w:proofErr w:type="spellEnd"/>
      <w:r>
        <w:rPr>
          <w:rFonts w:ascii="Times New Roman" w:eastAsia="Times New Roman" w:hAnsi="Times New Roman" w:cs="Times New Roman"/>
          <w:color w:val="333333"/>
          <w:sz w:val="24"/>
          <w:szCs w:val="24"/>
          <w:lang w:eastAsia="uk-UA"/>
        </w:rPr>
        <w:t>. фізичної культури);</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proofErr w:type="spellStart"/>
      <w:r>
        <w:rPr>
          <w:rFonts w:ascii="Times New Roman" w:eastAsia="Times New Roman" w:hAnsi="Times New Roman" w:cs="Times New Roman"/>
          <w:color w:val="333333"/>
          <w:sz w:val="24"/>
          <w:szCs w:val="24"/>
          <w:lang w:eastAsia="uk-UA"/>
        </w:rPr>
        <w:t>Фотомарафон</w:t>
      </w:r>
      <w:proofErr w:type="spellEnd"/>
      <w:r>
        <w:rPr>
          <w:rFonts w:ascii="Times New Roman" w:eastAsia="Times New Roman" w:hAnsi="Times New Roman" w:cs="Times New Roman"/>
          <w:color w:val="333333"/>
          <w:sz w:val="24"/>
          <w:szCs w:val="24"/>
          <w:lang w:eastAsia="uk-UA"/>
        </w:rPr>
        <w:t xml:space="preserve"> «</w:t>
      </w:r>
      <w:proofErr w:type="spellStart"/>
      <w:r>
        <w:rPr>
          <w:rFonts w:ascii="Times New Roman" w:eastAsia="Times New Roman" w:hAnsi="Times New Roman" w:cs="Times New Roman"/>
          <w:color w:val="333333"/>
          <w:sz w:val="24"/>
          <w:szCs w:val="24"/>
          <w:lang w:eastAsia="uk-UA"/>
        </w:rPr>
        <w:t>Спортитвні</w:t>
      </w:r>
      <w:proofErr w:type="spellEnd"/>
      <w:r>
        <w:rPr>
          <w:rFonts w:ascii="Times New Roman" w:eastAsia="Times New Roman" w:hAnsi="Times New Roman" w:cs="Times New Roman"/>
          <w:color w:val="333333"/>
          <w:sz w:val="24"/>
          <w:szCs w:val="24"/>
          <w:lang w:eastAsia="uk-UA"/>
        </w:rPr>
        <w:t xml:space="preserve"> та незламні(Горбатюк І.М., </w:t>
      </w:r>
      <w:proofErr w:type="spellStart"/>
      <w:r>
        <w:rPr>
          <w:rFonts w:ascii="Times New Roman" w:eastAsia="Times New Roman" w:hAnsi="Times New Roman" w:cs="Times New Roman"/>
          <w:color w:val="333333"/>
          <w:sz w:val="24"/>
          <w:szCs w:val="24"/>
          <w:lang w:eastAsia="uk-UA"/>
        </w:rPr>
        <w:t>Апонов</w:t>
      </w:r>
      <w:proofErr w:type="spellEnd"/>
      <w:r>
        <w:rPr>
          <w:rFonts w:ascii="Times New Roman" w:eastAsia="Times New Roman" w:hAnsi="Times New Roman" w:cs="Times New Roman"/>
          <w:color w:val="333333"/>
          <w:sz w:val="24"/>
          <w:szCs w:val="24"/>
          <w:lang w:eastAsia="uk-UA"/>
        </w:rPr>
        <w:t xml:space="preserve"> А.М. – </w:t>
      </w:r>
      <w:proofErr w:type="spellStart"/>
      <w:r>
        <w:rPr>
          <w:rFonts w:ascii="Times New Roman" w:eastAsia="Times New Roman" w:hAnsi="Times New Roman" w:cs="Times New Roman"/>
          <w:color w:val="333333"/>
          <w:sz w:val="24"/>
          <w:szCs w:val="24"/>
          <w:lang w:eastAsia="uk-UA"/>
        </w:rPr>
        <w:t>вч</w:t>
      </w:r>
      <w:proofErr w:type="spellEnd"/>
      <w:r>
        <w:rPr>
          <w:rFonts w:ascii="Times New Roman" w:eastAsia="Times New Roman" w:hAnsi="Times New Roman" w:cs="Times New Roman"/>
          <w:color w:val="333333"/>
          <w:sz w:val="24"/>
          <w:szCs w:val="24"/>
          <w:lang w:eastAsia="uk-UA"/>
        </w:rPr>
        <w:t>. фізичної культури);</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Міжнародний день миру «Хай буде мир на всій землі»;</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Виховна година на тему « Ми дуже</w:t>
      </w:r>
      <w:r>
        <w:rPr>
          <w:rFonts w:ascii="Times New Roman" w:eastAsia="Times New Roman" w:hAnsi="Times New Roman" w:cs="Times New Roman"/>
          <w:color w:val="000000"/>
          <w:sz w:val="24"/>
          <w:szCs w:val="24"/>
          <w:bdr w:val="none" w:sz="0" w:space="0" w:color="auto" w:frame="1"/>
          <w:lang w:eastAsia="uk-UA"/>
        </w:rPr>
        <w:t xml:space="preserve"> хочемо миру» (кл. керівники початкової ланки</w:t>
      </w:r>
      <w:r w:rsidRPr="00007906">
        <w:rPr>
          <w:rFonts w:ascii="Times New Roman" w:eastAsia="Times New Roman" w:hAnsi="Times New Roman" w:cs="Times New Roman"/>
          <w:color w:val="000000"/>
          <w:sz w:val="24"/>
          <w:szCs w:val="24"/>
          <w:bdr w:val="none" w:sz="0" w:space="0" w:color="auto" w:frame="1"/>
          <w:lang w:eastAsia="uk-UA"/>
        </w:rPr>
        <w:t>)</w:t>
      </w:r>
    </w:p>
    <w:p w:rsidR="00F12660" w:rsidRPr="00F82A37"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proofErr w:type="spellStart"/>
      <w:r w:rsidRPr="00007906">
        <w:rPr>
          <w:rFonts w:ascii="Times New Roman" w:eastAsia="Times New Roman" w:hAnsi="Times New Roman" w:cs="Times New Roman"/>
          <w:color w:val="333333"/>
          <w:sz w:val="24"/>
          <w:szCs w:val="24"/>
          <w:bdr w:val="none" w:sz="0" w:space="0" w:color="auto" w:frame="1"/>
          <w:lang w:eastAsia="uk-UA"/>
        </w:rPr>
        <w:t>Флешмоб</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до міжнародного д</w:t>
      </w:r>
      <w:r>
        <w:rPr>
          <w:rFonts w:ascii="Times New Roman" w:eastAsia="Times New Roman" w:hAnsi="Times New Roman" w:cs="Times New Roman"/>
          <w:color w:val="333333"/>
          <w:sz w:val="24"/>
          <w:szCs w:val="24"/>
          <w:bdr w:val="none" w:sz="0" w:space="0" w:color="auto" w:frame="1"/>
          <w:lang w:eastAsia="uk-UA"/>
        </w:rPr>
        <w:t>ня миру (Горбатюк І.М.</w:t>
      </w:r>
      <w:r w:rsidRPr="00007906">
        <w:rPr>
          <w:rFonts w:ascii="Times New Roman" w:eastAsia="Times New Roman" w:hAnsi="Times New Roman" w:cs="Times New Roman"/>
          <w:color w:val="333333"/>
          <w:sz w:val="24"/>
          <w:szCs w:val="24"/>
          <w:bdr w:val="none" w:sz="0" w:space="0" w:color="auto" w:frame="1"/>
          <w:lang w:eastAsia="uk-UA"/>
        </w:rPr>
        <w:t xml:space="preserve"> – З</w:t>
      </w:r>
      <w:r>
        <w:rPr>
          <w:rFonts w:ascii="Times New Roman" w:eastAsia="Times New Roman" w:hAnsi="Times New Roman" w:cs="Times New Roman"/>
          <w:color w:val="333333"/>
          <w:sz w:val="24"/>
          <w:szCs w:val="24"/>
          <w:bdr w:val="none" w:sz="0" w:space="0" w:color="auto" w:frame="1"/>
          <w:lang w:eastAsia="uk-UA"/>
        </w:rPr>
        <w:t>ВР; Кравцов М.В.</w:t>
      </w:r>
      <w:r w:rsidRPr="00007906">
        <w:rPr>
          <w:rFonts w:ascii="Times New Roman" w:eastAsia="Times New Roman" w:hAnsi="Times New Roman" w:cs="Times New Roman"/>
          <w:color w:val="333333"/>
          <w:sz w:val="24"/>
          <w:szCs w:val="24"/>
          <w:bdr w:val="none" w:sz="0" w:space="0" w:color="auto" w:frame="1"/>
          <w:lang w:eastAsia="uk-UA"/>
        </w:rPr>
        <w:t>- педагог-організатор</w:t>
      </w:r>
      <w:r>
        <w:rPr>
          <w:rFonts w:ascii="Times New Roman" w:eastAsia="Times New Roman" w:hAnsi="Times New Roman" w:cs="Times New Roman"/>
          <w:color w:val="333333"/>
          <w:sz w:val="24"/>
          <w:szCs w:val="24"/>
          <w:bdr w:val="none" w:sz="0" w:space="0" w:color="auto" w:frame="1"/>
          <w:lang w:eastAsia="uk-UA"/>
        </w:rPr>
        <w:t>, учнівське самоврядування</w:t>
      </w:r>
      <w:r w:rsidRPr="00007906">
        <w:rPr>
          <w:rFonts w:ascii="Times New Roman" w:eastAsia="Times New Roman" w:hAnsi="Times New Roman" w:cs="Times New Roman"/>
          <w:color w:val="333333"/>
          <w:sz w:val="24"/>
          <w:szCs w:val="24"/>
          <w:bdr w:val="none" w:sz="0" w:space="0" w:color="auto" w:frame="1"/>
          <w:lang w:eastAsia="uk-UA"/>
        </w:rPr>
        <w:t>);</w:t>
      </w:r>
    </w:p>
    <w:p w:rsidR="00F12660"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sz w:val="24"/>
          <w:szCs w:val="24"/>
          <w:lang w:eastAsia="uk-UA"/>
        </w:rPr>
      </w:pPr>
      <w:r w:rsidRPr="00F82A37">
        <w:rPr>
          <w:rFonts w:ascii="Times New Roman" w:hAnsi="Times New Roman" w:cs="Times New Roman"/>
          <w:sz w:val="24"/>
          <w:szCs w:val="24"/>
          <w:shd w:val="clear" w:color="auto" w:fill="FFFFFF" w:themeFill="background1"/>
        </w:rPr>
        <w:t xml:space="preserve">Всеукраїнський спортивно-масовий захід серед школярів </w:t>
      </w:r>
      <w:proofErr w:type="spellStart"/>
      <w:r w:rsidRPr="00F82A37">
        <w:rPr>
          <w:rFonts w:ascii="Times New Roman" w:hAnsi="Times New Roman" w:cs="Times New Roman"/>
          <w:sz w:val="24"/>
          <w:szCs w:val="24"/>
          <w:shd w:val="clear" w:color="auto" w:fill="FFFFFF" w:themeFill="background1"/>
        </w:rPr>
        <w:t>Олександрівської</w:t>
      </w:r>
      <w:proofErr w:type="spellEnd"/>
      <w:r w:rsidRPr="00F82A37">
        <w:rPr>
          <w:rFonts w:ascii="Times New Roman" w:hAnsi="Times New Roman" w:cs="Times New Roman"/>
          <w:sz w:val="24"/>
          <w:szCs w:val="24"/>
          <w:shd w:val="clear" w:color="auto" w:fill="FFFFFF" w:themeFill="background1"/>
        </w:rPr>
        <w:t xml:space="preserve"> селищної ради </w:t>
      </w:r>
      <w:proofErr w:type="spellStart"/>
      <w:r w:rsidRPr="00F82A37">
        <w:rPr>
          <w:rFonts w:ascii="Times New Roman" w:hAnsi="Times New Roman" w:cs="Times New Roman"/>
          <w:sz w:val="24"/>
          <w:szCs w:val="24"/>
          <w:shd w:val="clear" w:color="auto" w:fill="FFFFFF" w:themeFill="background1"/>
        </w:rPr>
        <w:t>Cool</w:t>
      </w:r>
      <w:proofErr w:type="spellEnd"/>
      <w:r w:rsidRPr="00F82A37">
        <w:rPr>
          <w:rFonts w:ascii="Times New Roman" w:hAnsi="Times New Roman" w:cs="Times New Roman"/>
          <w:sz w:val="24"/>
          <w:szCs w:val="24"/>
          <w:shd w:val="clear" w:color="auto" w:fill="FFFFFF" w:themeFill="background1"/>
        </w:rPr>
        <w:t xml:space="preserve"> </w:t>
      </w:r>
      <w:proofErr w:type="spellStart"/>
      <w:r w:rsidRPr="00F82A37">
        <w:rPr>
          <w:rFonts w:ascii="Times New Roman" w:hAnsi="Times New Roman" w:cs="Times New Roman"/>
          <w:sz w:val="24"/>
          <w:szCs w:val="24"/>
          <w:shd w:val="clear" w:color="auto" w:fill="FFFFFF" w:themeFill="background1"/>
        </w:rPr>
        <w:t>Games</w:t>
      </w:r>
      <w:proofErr w:type="spellEnd"/>
      <w:r w:rsidRPr="00F82A37">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Благодійний ярмарок для збору коштів на </w:t>
      </w:r>
      <w:proofErr w:type="spellStart"/>
      <w:r>
        <w:rPr>
          <w:rFonts w:ascii="Times New Roman" w:eastAsia="Times New Roman" w:hAnsi="Times New Roman" w:cs="Times New Roman"/>
          <w:sz w:val="24"/>
          <w:szCs w:val="24"/>
          <w:lang w:eastAsia="uk-UA"/>
        </w:rPr>
        <w:t>автівку</w:t>
      </w:r>
      <w:proofErr w:type="spellEnd"/>
      <w:r>
        <w:rPr>
          <w:rFonts w:ascii="Times New Roman" w:eastAsia="Times New Roman" w:hAnsi="Times New Roman" w:cs="Times New Roman"/>
          <w:sz w:val="24"/>
          <w:szCs w:val="24"/>
          <w:lang w:eastAsia="uk-UA"/>
        </w:rPr>
        <w:t xml:space="preserve"> для наших воїнів «Всю нашу любов Україні та ЗСУ» </w:t>
      </w:r>
      <w:r>
        <w:rPr>
          <w:rFonts w:ascii="Times New Roman" w:eastAsia="Times New Roman" w:hAnsi="Times New Roman" w:cs="Times New Roman"/>
          <w:color w:val="333333"/>
          <w:sz w:val="24"/>
          <w:szCs w:val="24"/>
          <w:bdr w:val="none" w:sz="0" w:space="0" w:color="auto" w:frame="1"/>
          <w:lang w:eastAsia="uk-UA"/>
        </w:rPr>
        <w:t>(Горбатюк І.М.</w:t>
      </w:r>
      <w:r w:rsidRPr="00007906">
        <w:rPr>
          <w:rFonts w:ascii="Times New Roman" w:eastAsia="Times New Roman" w:hAnsi="Times New Roman" w:cs="Times New Roman"/>
          <w:color w:val="333333"/>
          <w:sz w:val="24"/>
          <w:szCs w:val="24"/>
          <w:bdr w:val="none" w:sz="0" w:space="0" w:color="auto" w:frame="1"/>
          <w:lang w:eastAsia="uk-UA"/>
        </w:rPr>
        <w:t xml:space="preserve"> – З</w:t>
      </w:r>
      <w:r>
        <w:rPr>
          <w:rFonts w:ascii="Times New Roman" w:eastAsia="Times New Roman" w:hAnsi="Times New Roman" w:cs="Times New Roman"/>
          <w:color w:val="333333"/>
          <w:sz w:val="24"/>
          <w:szCs w:val="24"/>
          <w:bdr w:val="none" w:sz="0" w:space="0" w:color="auto" w:frame="1"/>
          <w:lang w:eastAsia="uk-UA"/>
        </w:rPr>
        <w:t>ВР; Кравцов М.В.</w:t>
      </w:r>
      <w:r w:rsidRPr="00007906">
        <w:rPr>
          <w:rFonts w:ascii="Times New Roman" w:eastAsia="Times New Roman" w:hAnsi="Times New Roman" w:cs="Times New Roman"/>
          <w:color w:val="333333"/>
          <w:sz w:val="24"/>
          <w:szCs w:val="24"/>
          <w:bdr w:val="none" w:sz="0" w:space="0" w:color="auto" w:frame="1"/>
          <w:lang w:eastAsia="uk-UA"/>
        </w:rPr>
        <w:t>- педагог-організатор</w:t>
      </w:r>
      <w:r>
        <w:rPr>
          <w:rFonts w:ascii="Times New Roman" w:eastAsia="Times New Roman" w:hAnsi="Times New Roman" w:cs="Times New Roman"/>
          <w:color w:val="333333"/>
          <w:sz w:val="24"/>
          <w:szCs w:val="24"/>
          <w:bdr w:val="none" w:sz="0" w:space="0" w:color="auto" w:frame="1"/>
          <w:lang w:eastAsia="uk-UA"/>
        </w:rPr>
        <w:t>);</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Трудовий десант вшануймо природу всюди і завжди;</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proofErr w:type="spellStart"/>
      <w:r>
        <w:rPr>
          <w:rFonts w:ascii="Times New Roman" w:eastAsia="Times New Roman" w:hAnsi="Times New Roman" w:cs="Times New Roman"/>
          <w:color w:val="000000"/>
          <w:sz w:val="24"/>
          <w:szCs w:val="24"/>
          <w:bdr w:val="none" w:sz="0" w:space="0" w:color="auto" w:frame="1"/>
          <w:lang w:eastAsia="uk-UA"/>
        </w:rPr>
        <w:t>Всеукураїнська</w:t>
      </w:r>
      <w:proofErr w:type="spellEnd"/>
      <w:r>
        <w:rPr>
          <w:rFonts w:ascii="Times New Roman" w:eastAsia="Times New Roman" w:hAnsi="Times New Roman" w:cs="Times New Roman"/>
          <w:color w:val="000000"/>
          <w:sz w:val="24"/>
          <w:szCs w:val="24"/>
          <w:bdr w:val="none" w:sz="0" w:space="0" w:color="auto" w:frame="1"/>
          <w:lang w:eastAsia="uk-UA"/>
        </w:rPr>
        <w:t xml:space="preserve"> акція</w:t>
      </w:r>
      <w:r w:rsidRPr="00007906">
        <w:rPr>
          <w:rFonts w:ascii="Times New Roman" w:eastAsia="Times New Roman" w:hAnsi="Times New Roman" w:cs="Times New Roman"/>
          <w:color w:val="000000"/>
          <w:sz w:val="24"/>
          <w:szCs w:val="24"/>
          <w:bdr w:val="none" w:sz="0" w:space="0" w:color="auto" w:frame="1"/>
          <w:lang w:eastAsia="uk-UA"/>
        </w:rPr>
        <w:t xml:space="preserve"> « 16 днів проти насилля » (до Міжнародного дня насильства); (</w:t>
      </w:r>
      <w:r>
        <w:rPr>
          <w:rFonts w:ascii="Times New Roman" w:eastAsia="Times New Roman" w:hAnsi="Times New Roman" w:cs="Times New Roman"/>
          <w:color w:val="000000"/>
          <w:sz w:val="24"/>
          <w:szCs w:val="24"/>
          <w:bdr w:val="none" w:sz="0" w:space="0" w:color="auto" w:frame="1"/>
          <w:lang w:eastAsia="uk-UA"/>
        </w:rPr>
        <w:t xml:space="preserve">кл. </w:t>
      </w:r>
      <w:proofErr w:type="spellStart"/>
      <w:r>
        <w:rPr>
          <w:rFonts w:ascii="Times New Roman" w:eastAsia="Times New Roman" w:hAnsi="Times New Roman" w:cs="Times New Roman"/>
          <w:color w:val="000000"/>
          <w:sz w:val="24"/>
          <w:szCs w:val="24"/>
          <w:bdr w:val="none" w:sz="0" w:space="0" w:color="auto" w:frame="1"/>
          <w:lang w:eastAsia="uk-UA"/>
        </w:rPr>
        <w:t>керівниким</w:t>
      </w:r>
      <w:proofErr w:type="spellEnd"/>
      <w:r>
        <w:rPr>
          <w:rFonts w:ascii="Times New Roman" w:eastAsia="Times New Roman" w:hAnsi="Times New Roman" w:cs="Times New Roman"/>
          <w:color w:val="000000"/>
          <w:sz w:val="24"/>
          <w:szCs w:val="24"/>
          <w:bdr w:val="none" w:sz="0" w:space="0" w:color="auto" w:frame="1"/>
          <w:lang w:eastAsia="uk-UA"/>
        </w:rPr>
        <w:t xml:space="preserve"> 1-11 класів);</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Свято вчителя «Низький уклін, учител</w:t>
      </w:r>
      <w:r>
        <w:rPr>
          <w:rFonts w:ascii="Times New Roman" w:eastAsia="Times New Roman" w:hAnsi="Times New Roman" w:cs="Times New Roman"/>
          <w:color w:val="000000"/>
          <w:sz w:val="24"/>
          <w:szCs w:val="24"/>
          <w:bdr w:val="none" w:sz="0" w:space="0" w:color="auto" w:frame="1"/>
          <w:lang w:eastAsia="uk-UA"/>
        </w:rPr>
        <w:t>ю, тобі!»; (учні 5-11 класів</w:t>
      </w:r>
      <w:r w:rsidRPr="00007906">
        <w:rPr>
          <w:rFonts w:ascii="Times New Roman" w:eastAsia="Times New Roman" w:hAnsi="Times New Roman" w:cs="Times New Roman"/>
          <w:color w:val="000000"/>
          <w:sz w:val="24"/>
          <w:szCs w:val="24"/>
          <w:bdr w:val="none" w:sz="0" w:space="0" w:color="auto" w:frame="1"/>
          <w:lang w:eastAsia="uk-UA"/>
        </w:rPr>
        <w:t>)</w:t>
      </w:r>
      <w:r>
        <w:rPr>
          <w:rFonts w:ascii="Times New Roman" w:eastAsia="Times New Roman" w:hAnsi="Times New Roman" w:cs="Times New Roman"/>
          <w:color w:val="000000"/>
          <w:sz w:val="24"/>
          <w:szCs w:val="24"/>
          <w:bdr w:val="none" w:sz="0" w:space="0" w:color="auto" w:frame="1"/>
          <w:lang w:eastAsia="uk-UA"/>
        </w:rPr>
        <w:t>;</w:t>
      </w:r>
    </w:p>
    <w:p w:rsidR="00F12660" w:rsidRPr="00F82A37"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000000"/>
          <w:sz w:val="24"/>
          <w:szCs w:val="24"/>
          <w:bdr w:val="none" w:sz="0" w:space="0" w:color="auto" w:frame="1"/>
          <w:lang w:eastAsia="uk-UA"/>
        </w:rPr>
        <w:t xml:space="preserve">Виховна година до дня людей похилого віку на тему « Хай серце не втрачає доброти» </w:t>
      </w:r>
      <w:r>
        <w:rPr>
          <w:rFonts w:ascii="Times New Roman" w:eastAsia="Times New Roman" w:hAnsi="Times New Roman" w:cs="Times New Roman"/>
          <w:color w:val="000000"/>
          <w:sz w:val="24"/>
          <w:szCs w:val="24"/>
          <w:bdr w:val="none" w:sz="0" w:space="0" w:color="auto" w:frame="1"/>
          <w:lang w:eastAsia="uk-UA"/>
        </w:rPr>
        <w:t>(волонтерські загони 5-11 класів);</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sz w:val="24"/>
          <w:szCs w:val="24"/>
          <w:lang w:eastAsia="uk-UA"/>
        </w:rPr>
      </w:pPr>
      <w:r w:rsidRPr="00F82A37">
        <w:rPr>
          <w:rFonts w:ascii="Times New Roman" w:hAnsi="Times New Roman" w:cs="Times New Roman"/>
          <w:sz w:val="24"/>
          <w:szCs w:val="24"/>
          <w:shd w:val="clear" w:color="auto" w:fill="FFFFFF" w:themeFill="background1"/>
        </w:rPr>
        <w:t>В рамках участі у Всеукраїнському фізкультурно-оздоровчому заході серед учнів та учениць "ШКІЛЬНІ ІГРИ" у закладі освіти відбувся шашковий турнір серед учнів молодшої та середньої ланк</w:t>
      </w:r>
      <w:r>
        <w:rPr>
          <w:rFonts w:ascii="Times New Roman" w:hAnsi="Times New Roman" w:cs="Times New Roman"/>
          <w:sz w:val="24"/>
          <w:szCs w:val="24"/>
          <w:shd w:val="clear" w:color="auto" w:fill="FFFFFF" w:themeFill="background1"/>
        </w:rPr>
        <w:t>и;</w:t>
      </w:r>
    </w:p>
    <w:p w:rsidR="00F12660" w:rsidRPr="00007906" w:rsidRDefault="00F12660" w:rsidP="00F12660">
      <w:pPr>
        <w:numPr>
          <w:ilvl w:val="0"/>
          <w:numId w:val="11"/>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День української писемності та мови було проведено:</w:t>
      </w:r>
    </w:p>
    <w:p w:rsidR="00F12660" w:rsidRPr="00007906"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Конкурс читців поезій Т.Г. Шевченка (</w:t>
      </w:r>
      <w:proofErr w:type="spellStart"/>
      <w:r>
        <w:rPr>
          <w:rFonts w:ascii="Times New Roman" w:eastAsia="Times New Roman" w:hAnsi="Times New Roman" w:cs="Times New Roman"/>
          <w:color w:val="333333"/>
          <w:sz w:val="24"/>
          <w:szCs w:val="24"/>
          <w:bdr w:val="none" w:sz="0" w:space="0" w:color="auto" w:frame="1"/>
          <w:lang w:eastAsia="uk-UA"/>
        </w:rPr>
        <w:t>Тітаренко</w:t>
      </w:r>
      <w:proofErr w:type="spellEnd"/>
      <w:r>
        <w:rPr>
          <w:rFonts w:ascii="Times New Roman" w:eastAsia="Times New Roman" w:hAnsi="Times New Roman" w:cs="Times New Roman"/>
          <w:color w:val="333333"/>
          <w:sz w:val="24"/>
          <w:szCs w:val="24"/>
          <w:bdr w:val="none" w:sz="0" w:space="0" w:color="auto" w:frame="1"/>
          <w:lang w:eastAsia="uk-UA"/>
        </w:rPr>
        <w:t xml:space="preserve"> І.С);</w:t>
      </w:r>
    </w:p>
    <w:p w:rsidR="00F12660" w:rsidRPr="00007906"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Всеукраїнський </w:t>
      </w:r>
      <w:proofErr w:type="spellStart"/>
      <w:r w:rsidRPr="00007906">
        <w:rPr>
          <w:rFonts w:ascii="Times New Roman" w:eastAsia="Times New Roman" w:hAnsi="Times New Roman" w:cs="Times New Roman"/>
          <w:color w:val="333333"/>
          <w:sz w:val="24"/>
          <w:szCs w:val="24"/>
          <w:bdr w:val="none" w:sz="0" w:space="0" w:color="auto" w:frame="1"/>
          <w:lang w:eastAsia="uk-UA"/>
        </w:rPr>
        <w:t>радіодиктант</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єдності</w:t>
      </w:r>
      <w:r>
        <w:rPr>
          <w:rFonts w:ascii="Times New Roman" w:eastAsia="Times New Roman" w:hAnsi="Times New Roman" w:cs="Times New Roman"/>
          <w:color w:val="333333"/>
          <w:sz w:val="24"/>
          <w:szCs w:val="24"/>
          <w:bdr w:val="none" w:sz="0" w:space="0" w:color="auto" w:frame="1"/>
          <w:lang w:eastAsia="uk-UA"/>
        </w:rPr>
        <w:t>;</w:t>
      </w:r>
    </w:p>
    <w:p w:rsidR="00F12660" w:rsidRPr="000F1661" w:rsidRDefault="00F12660" w:rsidP="00F12660">
      <w:pPr>
        <w:numPr>
          <w:ilvl w:val="0"/>
          <w:numId w:val="12"/>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Урок доброти «Гуманне ставлення до тварин» до міжнародного дня доброти (</w:t>
      </w:r>
      <w:r>
        <w:rPr>
          <w:rFonts w:ascii="Times New Roman" w:eastAsia="Times New Roman" w:hAnsi="Times New Roman" w:cs="Times New Roman"/>
          <w:color w:val="333333"/>
          <w:sz w:val="24"/>
          <w:szCs w:val="24"/>
          <w:bdr w:val="none" w:sz="0" w:space="0" w:color="auto" w:frame="1"/>
          <w:lang w:eastAsia="uk-UA"/>
        </w:rPr>
        <w:t>учні початкової ланки);</w:t>
      </w:r>
    </w:p>
    <w:p w:rsidR="00F12660" w:rsidRPr="000F1661" w:rsidRDefault="00F12660" w:rsidP="00F12660">
      <w:pPr>
        <w:numPr>
          <w:ilvl w:val="0"/>
          <w:numId w:val="12"/>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Мітинг з нагоди відкриття меморіальних </w:t>
      </w:r>
      <w:proofErr w:type="spellStart"/>
      <w:r>
        <w:rPr>
          <w:rFonts w:ascii="Times New Roman" w:eastAsia="Times New Roman" w:hAnsi="Times New Roman" w:cs="Times New Roman"/>
          <w:color w:val="333333"/>
          <w:sz w:val="24"/>
          <w:szCs w:val="24"/>
          <w:bdr w:val="none" w:sz="0" w:space="0" w:color="auto" w:frame="1"/>
          <w:lang w:eastAsia="uk-UA"/>
        </w:rPr>
        <w:t>дошок</w:t>
      </w:r>
      <w:proofErr w:type="spellEnd"/>
      <w:r>
        <w:rPr>
          <w:rFonts w:ascii="Times New Roman" w:eastAsia="Times New Roman" w:hAnsi="Times New Roman" w:cs="Times New Roman"/>
          <w:color w:val="333333"/>
          <w:sz w:val="24"/>
          <w:szCs w:val="24"/>
          <w:bdr w:val="none" w:sz="0" w:space="0" w:color="auto" w:frame="1"/>
          <w:lang w:eastAsia="uk-UA"/>
        </w:rPr>
        <w:t xml:space="preserve"> загиблим Героям</w:t>
      </w:r>
      <w:r>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bdr w:val="none" w:sz="0" w:space="0" w:color="auto" w:frame="1"/>
          <w:lang w:eastAsia="uk-UA"/>
        </w:rPr>
        <w:t>Горбатюк І.М.</w:t>
      </w:r>
      <w:r w:rsidRPr="00007906">
        <w:rPr>
          <w:rFonts w:ascii="Times New Roman" w:eastAsia="Times New Roman" w:hAnsi="Times New Roman" w:cs="Times New Roman"/>
          <w:color w:val="333333"/>
          <w:sz w:val="24"/>
          <w:szCs w:val="24"/>
          <w:bdr w:val="none" w:sz="0" w:space="0" w:color="auto" w:frame="1"/>
          <w:lang w:eastAsia="uk-UA"/>
        </w:rPr>
        <w:t xml:space="preserve"> – З</w:t>
      </w:r>
      <w:r>
        <w:rPr>
          <w:rFonts w:ascii="Times New Roman" w:eastAsia="Times New Roman" w:hAnsi="Times New Roman" w:cs="Times New Roman"/>
          <w:color w:val="333333"/>
          <w:sz w:val="24"/>
          <w:szCs w:val="24"/>
          <w:bdr w:val="none" w:sz="0" w:space="0" w:color="auto" w:frame="1"/>
          <w:lang w:eastAsia="uk-UA"/>
        </w:rPr>
        <w:t>ВР; Кравцов М.В.</w:t>
      </w:r>
      <w:r w:rsidRPr="00007906">
        <w:rPr>
          <w:rFonts w:ascii="Times New Roman" w:eastAsia="Times New Roman" w:hAnsi="Times New Roman" w:cs="Times New Roman"/>
          <w:color w:val="333333"/>
          <w:sz w:val="24"/>
          <w:szCs w:val="24"/>
          <w:bdr w:val="none" w:sz="0" w:space="0" w:color="auto" w:frame="1"/>
          <w:lang w:eastAsia="uk-UA"/>
        </w:rPr>
        <w:t>- педагог-організатор</w:t>
      </w:r>
      <w:r>
        <w:rPr>
          <w:rFonts w:ascii="Times New Roman" w:eastAsia="Times New Roman" w:hAnsi="Times New Roman" w:cs="Times New Roman"/>
          <w:color w:val="333333"/>
          <w:sz w:val="24"/>
          <w:szCs w:val="24"/>
          <w:bdr w:val="none" w:sz="0" w:space="0" w:color="auto" w:frame="1"/>
          <w:lang w:eastAsia="uk-UA"/>
        </w:rPr>
        <w:t>, учнівське самоврядування);</w:t>
      </w:r>
    </w:p>
    <w:p w:rsidR="00F12660" w:rsidRPr="00C67E60" w:rsidRDefault="00F12660" w:rsidP="00F12660">
      <w:pPr>
        <w:numPr>
          <w:ilvl w:val="0"/>
          <w:numId w:val="12"/>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lastRenderedPageBreak/>
        <w:t xml:space="preserve">Профілактика правопорушень серед неповнолітніх, </w:t>
      </w:r>
      <w:proofErr w:type="spellStart"/>
      <w:r>
        <w:rPr>
          <w:rFonts w:ascii="Times New Roman" w:eastAsia="Times New Roman" w:hAnsi="Times New Roman" w:cs="Times New Roman"/>
          <w:color w:val="333333"/>
          <w:sz w:val="24"/>
          <w:szCs w:val="24"/>
          <w:bdr w:val="none" w:sz="0" w:space="0" w:color="auto" w:frame="1"/>
          <w:lang w:eastAsia="uk-UA"/>
        </w:rPr>
        <w:t>дільничими</w:t>
      </w:r>
      <w:proofErr w:type="spellEnd"/>
      <w:r>
        <w:rPr>
          <w:rFonts w:ascii="Times New Roman" w:eastAsia="Times New Roman" w:hAnsi="Times New Roman" w:cs="Times New Roman"/>
          <w:color w:val="333333"/>
          <w:sz w:val="24"/>
          <w:szCs w:val="24"/>
          <w:bdr w:val="none" w:sz="0" w:space="0" w:color="auto" w:frame="1"/>
          <w:lang w:eastAsia="uk-UA"/>
        </w:rPr>
        <w:t xml:space="preserve"> інспекторами проведено бесіду «Відповідальність неповнолітніх за скоєння правопорушень»</w:t>
      </w:r>
    </w:p>
    <w:p w:rsidR="00F12660" w:rsidRPr="00007906" w:rsidRDefault="00F12660" w:rsidP="00F12660">
      <w:pPr>
        <w:numPr>
          <w:ilvl w:val="0"/>
          <w:numId w:val="12"/>
        </w:num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Заходи до дня Збройних Сил України:</w:t>
      </w:r>
    </w:p>
    <w:p w:rsidR="00F12660" w:rsidRPr="00007906"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Тематична хвилинка До дня українського козацтва. </w:t>
      </w:r>
      <w:r>
        <w:rPr>
          <w:rFonts w:ascii="Times New Roman" w:eastAsia="Times New Roman" w:hAnsi="Times New Roman" w:cs="Times New Roman"/>
          <w:color w:val="333333"/>
          <w:sz w:val="24"/>
          <w:szCs w:val="24"/>
          <w:bdr w:val="none" w:sz="0" w:space="0" w:color="auto" w:frame="1"/>
          <w:lang w:eastAsia="uk-UA"/>
        </w:rPr>
        <w:t xml:space="preserve">– (вчитель Захисту України </w:t>
      </w:r>
      <w:proofErr w:type="spellStart"/>
      <w:r>
        <w:rPr>
          <w:rFonts w:ascii="Times New Roman" w:eastAsia="Times New Roman" w:hAnsi="Times New Roman" w:cs="Times New Roman"/>
          <w:color w:val="333333"/>
          <w:sz w:val="24"/>
          <w:szCs w:val="24"/>
          <w:bdr w:val="none" w:sz="0" w:space="0" w:color="auto" w:frame="1"/>
          <w:lang w:eastAsia="uk-UA"/>
        </w:rPr>
        <w:t>Апонов</w:t>
      </w:r>
      <w:proofErr w:type="spellEnd"/>
      <w:r>
        <w:rPr>
          <w:rFonts w:ascii="Times New Roman" w:eastAsia="Times New Roman" w:hAnsi="Times New Roman" w:cs="Times New Roman"/>
          <w:color w:val="333333"/>
          <w:sz w:val="24"/>
          <w:szCs w:val="24"/>
          <w:bdr w:val="none" w:sz="0" w:space="0" w:color="auto" w:frame="1"/>
          <w:lang w:eastAsia="uk-UA"/>
        </w:rPr>
        <w:t xml:space="preserve"> А.М</w:t>
      </w:r>
      <w:r w:rsidRPr="00007906">
        <w:rPr>
          <w:rFonts w:ascii="Times New Roman" w:eastAsia="Times New Roman" w:hAnsi="Times New Roman" w:cs="Times New Roman"/>
          <w:color w:val="333333"/>
          <w:sz w:val="24"/>
          <w:szCs w:val="24"/>
          <w:bdr w:val="none" w:sz="0" w:space="0" w:color="auto" w:frame="1"/>
          <w:lang w:eastAsia="uk-UA"/>
        </w:rPr>
        <w:t>);</w:t>
      </w:r>
    </w:p>
    <w:p w:rsidR="00F12660" w:rsidRPr="00FE0DB2" w:rsidRDefault="00F12660" w:rsidP="00F12660">
      <w:pPr>
        <w:shd w:val="clear" w:color="auto" w:fill="FFFFFF" w:themeFill="background1"/>
        <w:spacing w:after="0" w:line="360" w:lineRule="auto"/>
        <w:ind w:left="225" w:right="225"/>
        <w:rPr>
          <w:rFonts w:ascii="Times New Roman" w:eastAsia="Times New Roman" w:hAnsi="Times New Roman" w:cs="Times New Roman"/>
          <w:color w:val="333333"/>
          <w:sz w:val="24"/>
          <w:szCs w:val="24"/>
          <w:lang w:eastAsia="uk-UA"/>
        </w:rPr>
      </w:pPr>
      <w:proofErr w:type="spellStart"/>
      <w:r w:rsidRPr="00007906">
        <w:rPr>
          <w:rFonts w:ascii="Times New Roman" w:eastAsia="Times New Roman" w:hAnsi="Times New Roman" w:cs="Times New Roman"/>
          <w:color w:val="333333"/>
          <w:sz w:val="24"/>
          <w:szCs w:val="24"/>
          <w:bdr w:val="none" w:sz="0" w:space="0" w:color="auto" w:frame="1"/>
          <w:lang w:eastAsia="uk-UA"/>
        </w:rPr>
        <w:t>Челендж</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"Все буде Україна" - </w:t>
      </w:r>
      <w:r>
        <w:rPr>
          <w:rFonts w:ascii="Times New Roman" w:eastAsia="Times New Roman" w:hAnsi="Times New Roman" w:cs="Times New Roman"/>
          <w:color w:val="333333"/>
          <w:sz w:val="24"/>
          <w:szCs w:val="24"/>
          <w:bdr w:val="none" w:sz="0" w:space="0" w:color="auto" w:frame="1"/>
          <w:lang w:eastAsia="uk-UA"/>
        </w:rPr>
        <w:t>Горбатюк І.М.</w:t>
      </w:r>
      <w:r w:rsidRPr="00007906">
        <w:rPr>
          <w:rFonts w:ascii="Times New Roman" w:eastAsia="Times New Roman" w:hAnsi="Times New Roman" w:cs="Times New Roman"/>
          <w:color w:val="333333"/>
          <w:sz w:val="24"/>
          <w:szCs w:val="24"/>
          <w:bdr w:val="none" w:sz="0" w:space="0" w:color="auto" w:frame="1"/>
          <w:lang w:eastAsia="uk-UA"/>
        </w:rPr>
        <w:t xml:space="preserve"> – З</w:t>
      </w:r>
      <w:r>
        <w:rPr>
          <w:rFonts w:ascii="Times New Roman" w:eastAsia="Times New Roman" w:hAnsi="Times New Roman" w:cs="Times New Roman"/>
          <w:color w:val="333333"/>
          <w:sz w:val="24"/>
          <w:szCs w:val="24"/>
          <w:bdr w:val="none" w:sz="0" w:space="0" w:color="auto" w:frame="1"/>
          <w:lang w:eastAsia="uk-UA"/>
        </w:rPr>
        <w:t>ВР; Кравцов М.В.</w:t>
      </w:r>
      <w:r w:rsidRPr="00007906">
        <w:rPr>
          <w:rFonts w:ascii="Times New Roman" w:eastAsia="Times New Roman" w:hAnsi="Times New Roman" w:cs="Times New Roman"/>
          <w:color w:val="333333"/>
          <w:sz w:val="24"/>
          <w:szCs w:val="24"/>
          <w:bdr w:val="none" w:sz="0" w:space="0" w:color="auto" w:frame="1"/>
          <w:lang w:eastAsia="uk-UA"/>
        </w:rPr>
        <w:t xml:space="preserve">- педагог-організатор </w:t>
      </w:r>
    </w:p>
    <w:p w:rsidR="00F12660" w:rsidRPr="00007906"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Створення </w:t>
      </w:r>
      <w:proofErr w:type="spellStart"/>
      <w:r w:rsidRPr="00007906">
        <w:rPr>
          <w:rFonts w:ascii="Times New Roman" w:eastAsia="Times New Roman" w:hAnsi="Times New Roman" w:cs="Times New Roman"/>
          <w:color w:val="333333"/>
          <w:sz w:val="24"/>
          <w:szCs w:val="24"/>
          <w:bdr w:val="none" w:sz="0" w:space="0" w:color="auto" w:frame="1"/>
          <w:lang w:eastAsia="uk-UA"/>
        </w:rPr>
        <w:t>відеопривітання</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захисникам України "Дякуємо за вашу мужність"</w:t>
      </w:r>
      <w:r w:rsidRPr="00FE0DB2">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(Горбатюк І.М.</w:t>
      </w:r>
      <w:r w:rsidRPr="00007906">
        <w:rPr>
          <w:rFonts w:ascii="Times New Roman" w:eastAsia="Times New Roman" w:hAnsi="Times New Roman" w:cs="Times New Roman"/>
          <w:color w:val="333333"/>
          <w:sz w:val="24"/>
          <w:szCs w:val="24"/>
          <w:bdr w:val="none" w:sz="0" w:space="0" w:color="auto" w:frame="1"/>
          <w:lang w:eastAsia="uk-UA"/>
        </w:rPr>
        <w:t xml:space="preserve"> – З</w:t>
      </w:r>
      <w:r>
        <w:rPr>
          <w:rFonts w:ascii="Times New Roman" w:eastAsia="Times New Roman" w:hAnsi="Times New Roman" w:cs="Times New Roman"/>
          <w:color w:val="333333"/>
          <w:sz w:val="24"/>
          <w:szCs w:val="24"/>
          <w:bdr w:val="none" w:sz="0" w:space="0" w:color="auto" w:frame="1"/>
          <w:lang w:eastAsia="uk-UA"/>
        </w:rPr>
        <w:t>ВР; Кравцов М.В.</w:t>
      </w:r>
      <w:r w:rsidRPr="00007906">
        <w:rPr>
          <w:rFonts w:ascii="Times New Roman" w:eastAsia="Times New Roman" w:hAnsi="Times New Roman" w:cs="Times New Roman"/>
          <w:color w:val="333333"/>
          <w:sz w:val="24"/>
          <w:szCs w:val="24"/>
          <w:bdr w:val="none" w:sz="0" w:space="0" w:color="auto" w:frame="1"/>
          <w:lang w:eastAsia="uk-UA"/>
        </w:rPr>
        <w:t>- педагог-організатор</w:t>
      </w:r>
      <w:r>
        <w:rPr>
          <w:rFonts w:ascii="Times New Roman" w:eastAsia="Times New Roman" w:hAnsi="Times New Roman" w:cs="Times New Roman"/>
          <w:color w:val="333333"/>
          <w:sz w:val="24"/>
          <w:szCs w:val="24"/>
          <w:bdr w:val="none" w:sz="0" w:space="0" w:color="auto" w:frame="1"/>
          <w:lang w:eastAsia="uk-UA"/>
        </w:rPr>
        <w:t>, учнівське самоврядування);</w:t>
      </w:r>
    </w:p>
    <w:p w:rsidR="00F12660" w:rsidRPr="00007906"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Організовано створення малюнків до Дня Захисників та Захисниць України;</w:t>
      </w:r>
    </w:p>
    <w:p w:rsidR="00F12660" w:rsidRDefault="00F12660" w:rsidP="00F12660">
      <w:pPr>
        <w:shd w:val="clear" w:color="auto" w:fill="FFFFFF"/>
        <w:spacing w:after="0" w:line="360" w:lineRule="auto"/>
        <w:ind w:left="225" w:right="225"/>
        <w:rPr>
          <w:rFonts w:ascii="Times New Roman" w:eastAsia="Times New Roman" w:hAnsi="Times New Roman" w:cs="Times New Roman"/>
          <w:color w:val="333333"/>
          <w:sz w:val="24"/>
          <w:szCs w:val="24"/>
          <w:bdr w:val="none" w:sz="0" w:space="0" w:color="auto" w:frame="1"/>
          <w:lang w:eastAsia="uk-UA"/>
        </w:rPr>
      </w:pPr>
      <w:r w:rsidRPr="00007906">
        <w:rPr>
          <w:rFonts w:ascii="Times New Roman" w:eastAsia="Times New Roman" w:hAnsi="Times New Roman" w:cs="Times New Roman"/>
          <w:color w:val="333333"/>
          <w:sz w:val="24"/>
          <w:szCs w:val="24"/>
          <w:bdr w:val="none" w:sz="0" w:space="0" w:color="auto" w:frame="1"/>
          <w:lang w:eastAsia="uk-UA"/>
        </w:rPr>
        <w:t>Позакласний захід « Збройним Силам України – слава!»</w:t>
      </w:r>
      <w:r>
        <w:rPr>
          <w:rFonts w:ascii="Times New Roman" w:eastAsia="Times New Roman" w:hAnsi="Times New Roman" w:cs="Times New Roman"/>
          <w:color w:val="333333"/>
          <w:sz w:val="24"/>
          <w:szCs w:val="24"/>
          <w:bdr w:val="none" w:sz="0" w:space="0" w:color="auto" w:frame="1"/>
          <w:lang w:eastAsia="uk-UA"/>
        </w:rPr>
        <w:t>;</w:t>
      </w:r>
    </w:p>
    <w:p w:rsidR="00F12660" w:rsidRPr="00C67E60"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sidRPr="00C67E60">
        <w:rPr>
          <w:rFonts w:ascii="Times New Roman" w:eastAsia="Times New Roman" w:hAnsi="Times New Roman" w:cs="Times New Roman"/>
          <w:sz w:val="24"/>
          <w:szCs w:val="24"/>
          <w:lang w:eastAsia="uk-UA"/>
        </w:rPr>
        <w:t xml:space="preserve">Долучилися до Всеукраїнського </w:t>
      </w:r>
      <w:proofErr w:type="spellStart"/>
      <w:r w:rsidRPr="00C67E60">
        <w:rPr>
          <w:rFonts w:ascii="Times New Roman" w:eastAsia="Times New Roman" w:hAnsi="Times New Roman" w:cs="Times New Roman"/>
          <w:sz w:val="24"/>
          <w:szCs w:val="24"/>
          <w:lang w:eastAsia="uk-UA"/>
        </w:rPr>
        <w:t>прооєкту</w:t>
      </w:r>
      <w:proofErr w:type="spellEnd"/>
      <w:r w:rsidRPr="00C67E60">
        <w:rPr>
          <w:rFonts w:ascii="Times New Roman" w:eastAsia="Times New Roman" w:hAnsi="Times New Roman" w:cs="Times New Roman"/>
          <w:sz w:val="24"/>
          <w:szCs w:val="24"/>
          <w:lang w:eastAsia="uk-UA"/>
        </w:rPr>
        <w:t xml:space="preserve"> "Єдина Україна",</w:t>
      </w:r>
    </w:p>
    <w:p w:rsidR="00F12660" w:rsidRDefault="00F12660" w:rsidP="00F12660">
      <w:pPr>
        <w:shd w:val="clear" w:color="auto" w:fill="FFFFFF" w:themeFill="background1"/>
        <w:spacing w:after="0" w:line="360" w:lineRule="auto"/>
        <w:rPr>
          <w:rFonts w:ascii="Times New Roman" w:eastAsia="Times New Roman" w:hAnsi="Times New Roman" w:cs="Times New Roman"/>
          <w:sz w:val="24"/>
          <w:szCs w:val="24"/>
          <w:lang w:eastAsia="uk-UA"/>
        </w:rPr>
      </w:pPr>
      <w:proofErr w:type="spellStart"/>
      <w:r w:rsidRPr="00C67E60">
        <w:rPr>
          <w:rFonts w:ascii="Times New Roman" w:eastAsia="Times New Roman" w:hAnsi="Times New Roman" w:cs="Times New Roman"/>
          <w:sz w:val="24"/>
          <w:szCs w:val="24"/>
          <w:lang w:eastAsia="uk-UA"/>
        </w:rPr>
        <w:t>руханка</w:t>
      </w:r>
      <w:proofErr w:type="spellEnd"/>
      <w:r w:rsidRPr="00C67E60">
        <w:rPr>
          <w:rFonts w:ascii="Times New Roman" w:eastAsia="Times New Roman" w:hAnsi="Times New Roman" w:cs="Times New Roman"/>
          <w:sz w:val="24"/>
          <w:szCs w:val="24"/>
          <w:lang w:eastAsia="uk-UA"/>
        </w:rPr>
        <w:t xml:space="preserve"> "Цікава фізкультура", в рамках проведення фестивалю "Назустріч успіху".</w:t>
      </w:r>
      <w:r w:rsidRPr="00C67E60">
        <w:rPr>
          <w:rFonts w:ascii="Times New Roman" w:eastAsia="Times New Roman" w:hAnsi="Times New Roman" w:cs="Times New Roman"/>
          <w:noProof/>
          <w:sz w:val="24"/>
          <w:szCs w:val="24"/>
          <w:lang w:eastAsia="uk-UA"/>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67E60">
        <w:rPr>
          <w:rFonts w:ascii="Times New Roman" w:eastAsia="Times New Roman" w:hAnsi="Times New Roman" w:cs="Times New Roman"/>
          <w:noProof/>
          <w:sz w:val="24"/>
          <w:szCs w:val="24"/>
          <w:lang w:eastAsia="uk-UA"/>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67E60">
        <w:rPr>
          <w:rFonts w:ascii="Times New Roman" w:eastAsia="Times New Roman" w:hAnsi="Times New Roman" w:cs="Times New Roman"/>
          <w:sz w:val="24"/>
          <w:szCs w:val="24"/>
          <w:lang w:eastAsia="uk-UA"/>
        </w:rPr>
        <w:t xml:space="preserve"> за кон</w:t>
      </w:r>
      <w:r>
        <w:rPr>
          <w:rFonts w:ascii="Times New Roman" w:eastAsia="Times New Roman" w:hAnsi="Times New Roman" w:cs="Times New Roman"/>
          <w:sz w:val="24"/>
          <w:szCs w:val="24"/>
          <w:lang w:eastAsia="uk-UA"/>
        </w:rPr>
        <w:t>цепцією "Спорт заради розвитку";</w:t>
      </w:r>
    </w:p>
    <w:p w:rsidR="00F12660"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sidRPr="00CD40FB">
        <w:rPr>
          <w:rFonts w:ascii="Times New Roman" w:eastAsia="Times New Roman" w:hAnsi="Times New Roman" w:cs="Times New Roman"/>
          <w:sz w:val="24"/>
          <w:szCs w:val="24"/>
          <w:lang w:eastAsia="uk-UA"/>
        </w:rPr>
        <w:t>25 листопада в Україні вшановують жертв Голодомору. Акція отримала назву "Пам'ятай про жертв Голодомору. Підтримуй тих, хто бореться за Україну</w:t>
      </w:r>
      <w:r>
        <w:rPr>
          <w:rFonts w:ascii="Times New Roman" w:eastAsia="Times New Roman" w:hAnsi="Times New Roman" w:cs="Times New Roman"/>
          <w:sz w:val="24"/>
          <w:szCs w:val="24"/>
          <w:lang w:eastAsia="uk-UA"/>
        </w:rPr>
        <w:t>»;</w:t>
      </w:r>
    </w:p>
    <w:p w:rsidR="00F12660" w:rsidRPr="00CD40FB"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sidRPr="00CD40FB">
        <w:rPr>
          <w:rFonts w:ascii="Times New Roman" w:eastAsia="Times New Roman" w:hAnsi="Times New Roman" w:cs="Times New Roman"/>
          <w:color w:val="333333"/>
          <w:sz w:val="24"/>
          <w:szCs w:val="24"/>
          <w:bdr w:val="none" w:sz="0" w:space="0" w:color="auto" w:frame="1"/>
          <w:lang w:eastAsia="uk-UA"/>
        </w:rPr>
        <w:t>Шкільна акція «Скажімо курінню – ні!»;</w:t>
      </w:r>
    </w:p>
    <w:p w:rsidR="00F12660" w:rsidRPr="000F1661"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В рамках ініціативи «Пліч-о-пліч» у Всеукраїнському </w:t>
      </w:r>
      <w:proofErr w:type="spellStart"/>
      <w:r>
        <w:rPr>
          <w:rFonts w:ascii="Times New Roman" w:eastAsia="Times New Roman" w:hAnsi="Times New Roman" w:cs="Times New Roman"/>
          <w:color w:val="333333"/>
          <w:sz w:val="24"/>
          <w:szCs w:val="24"/>
          <w:bdr w:val="none" w:sz="0" w:space="0" w:color="auto" w:frame="1"/>
          <w:lang w:eastAsia="uk-UA"/>
        </w:rPr>
        <w:t>фізкультурно-оздорповчому</w:t>
      </w:r>
      <w:proofErr w:type="spellEnd"/>
      <w:r>
        <w:rPr>
          <w:rFonts w:ascii="Times New Roman" w:eastAsia="Times New Roman" w:hAnsi="Times New Roman" w:cs="Times New Roman"/>
          <w:color w:val="333333"/>
          <w:sz w:val="24"/>
          <w:szCs w:val="24"/>
          <w:bdr w:val="none" w:sz="0" w:space="0" w:color="auto" w:frame="1"/>
          <w:lang w:eastAsia="uk-UA"/>
        </w:rPr>
        <w:t xml:space="preserve"> заході серед учнів та вчителів  «Шкільні ігри» проведено  турнір з волейболу ;</w:t>
      </w:r>
    </w:p>
    <w:p w:rsidR="00F12660"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sidRPr="000F1661">
        <w:rPr>
          <w:rFonts w:ascii="Times New Roman" w:eastAsia="Times New Roman" w:hAnsi="Times New Roman" w:cs="Times New Roman"/>
          <w:sz w:val="24"/>
          <w:szCs w:val="24"/>
          <w:lang w:eastAsia="uk-UA"/>
        </w:rPr>
        <w:t>Тренінг «</w:t>
      </w:r>
      <w:proofErr w:type="spellStart"/>
      <w:r w:rsidRPr="000F1661">
        <w:rPr>
          <w:rFonts w:ascii="Times New Roman" w:eastAsia="Times New Roman" w:hAnsi="Times New Roman" w:cs="Times New Roman"/>
          <w:sz w:val="24"/>
          <w:szCs w:val="24"/>
          <w:lang w:eastAsia="uk-UA"/>
        </w:rPr>
        <w:t>Медіаграмотність</w:t>
      </w:r>
      <w:proofErr w:type="spellEnd"/>
      <w:r w:rsidRPr="000F1661">
        <w:rPr>
          <w:rFonts w:ascii="Times New Roman" w:eastAsia="Times New Roman" w:hAnsi="Times New Roman" w:cs="Times New Roman"/>
          <w:sz w:val="24"/>
          <w:szCs w:val="24"/>
          <w:lang w:eastAsia="uk-UA"/>
        </w:rPr>
        <w:t xml:space="preserve"> під час війни» при використанні тем про безпеку в Інтернеті та медіа </w:t>
      </w:r>
      <w:proofErr w:type="spellStart"/>
      <w:r w:rsidRPr="000F1661">
        <w:rPr>
          <w:rFonts w:ascii="Times New Roman" w:eastAsia="Times New Roman" w:hAnsi="Times New Roman" w:cs="Times New Roman"/>
          <w:sz w:val="24"/>
          <w:szCs w:val="24"/>
          <w:lang w:eastAsia="uk-UA"/>
        </w:rPr>
        <w:t>простір</w:t>
      </w:r>
      <w:r>
        <w:rPr>
          <w:rFonts w:ascii="Times New Roman" w:eastAsia="Times New Roman" w:hAnsi="Times New Roman" w:cs="Times New Roman"/>
          <w:sz w:val="24"/>
          <w:szCs w:val="24"/>
          <w:lang w:eastAsia="uk-UA"/>
        </w:rPr>
        <w:t>і</w:t>
      </w:r>
      <w:proofErr w:type="spellEnd"/>
      <w:r>
        <w:rPr>
          <w:rFonts w:ascii="Times New Roman" w:eastAsia="Times New Roman" w:hAnsi="Times New Roman" w:cs="Times New Roman"/>
          <w:sz w:val="24"/>
          <w:szCs w:val="24"/>
          <w:lang w:eastAsia="uk-UA"/>
        </w:rPr>
        <w:t xml:space="preserve">; </w:t>
      </w:r>
    </w:p>
    <w:p w:rsidR="00F12660" w:rsidRPr="000F1661" w:rsidRDefault="00F12660" w:rsidP="00F12660">
      <w:pPr>
        <w:pStyle w:val="a8"/>
        <w:numPr>
          <w:ilvl w:val="0"/>
          <w:numId w:val="14"/>
        </w:numPr>
        <w:shd w:val="clear" w:color="auto" w:fill="FFFFFF" w:themeFill="background1"/>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Відкриття меморіальної дошки Тищенку Івану;</w:t>
      </w:r>
    </w:p>
    <w:p w:rsidR="00F12660"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sidRPr="000F1661">
        <w:rPr>
          <w:rFonts w:ascii="Times New Roman" w:eastAsia="Times New Roman" w:hAnsi="Times New Roman" w:cs="Times New Roman"/>
          <w:sz w:val="24"/>
          <w:szCs w:val="24"/>
          <w:lang w:eastAsia="uk-UA"/>
        </w:rPr>
        <w:t xml:space="preserve">І етап ІІ обласних </w:t>
      </w:r>
      <w:proofErr w:type="spellStart"/>
      <w:r w:rsidRPr="000F1661">
        <w:rPr>
          <w:rFonts w:ascii="Times New Roman" w:eastAsia="Times New Roman" w:hAnsi="Times New Roman" w:cs="Times New Roman"/>
          <w:sz w:val="24"/>
          <w:szCs w:val="24"/>
          <w:lang w:eastAsia="uk-UA"/>
        </w:rPr>
        <w:t>онлайн-змагань</w:t>
      </w:r>
      <w:proofErr w:type="spellEnd"/>
      <w:r w:rsidRPr="000F1661">
        <w:rPr>
          <w:rFonts w:ascii="Times New Roman" w:eastAsia="Times New Roman" w:hAnsi="Times New Roman" w:cs="Times New Roman"/>
          <w:sz w:val="24"/>
          <w:szCs w:val="24"/>
          <w:lang w:eastAsia="uk-UA"/>
        </w:rPr>
        <w:t xml:space="preserve"> "Вільні люди" серед учнів 1-4 класів. </w:t>
      </w:r>
      <w:hyperlink r:id="rId11" w:history="1">
        <w:r w:rsidRPr="000F1661">
          <w:rPr>
            <w:rFonts w:ascii="Times New Roman" w:eastAsia="Times New Roman" w:hAnsi="Times New Roman" w:cs="Times New Roman"/>
            <w:sz w:val="24"/>
            <w:szCs w:val="24"/>
            <w:lang w:eastAsia="uk-UA"/>
          </w:rPr>
          <w:t>#</w:t>
        </w:r>
        <w:proofErr w:type="spellStart"/>
        <w:r w:rsidRPr="000F1661">
          <w:rPr>
            <w:rFonts w:ascii="Times New Roman" w:eastAsia="Times New Roman" w:hAnsi="Times New Roman" w:cs="Times New Roman"/>
            <w:sz w:val="24"/>
            <w:szCs w:val="24"/>
            <w:lang w:eastAsia="uk-UA"/>
          </w:rPr>
          <w:t>вільнілюди</w:t>
        </w:r>
        <w:proofErr w:type="spellEnd"/>
      </w:hyperlink>
      <w:r>
        <w:rPr>
          <w:rFonts w:ascii="Times New Roman" w:eastAsia="Times New Roman" w:hAnsi="Times New Roman" w:cs="Times New Roman"/>
          <w:sz w:val="24"/>
          <w:szCs w:val="24"/>
          <w:lang w:eastAsia="uk-UA"/>
        </w:rPr>
        <w:t>;</w:t>
      </w:r>
    </w:p>
    <w:p w:rsidR="00F12660"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sidRPr="000F1661">
        <w:rPr>
          <w:rFonts w:ascii="Times New Roman" w:eastAsia="Times New Roman" w:hAnsi="Times New Roman" w:cs="Times New Roman"/>
          <w:sz w:val="24"/>
          <w:szCs w:val="24"/>
          <w:lang w:eastAsia="uk-UA"/>
        </w:rPr>
        <w:t>День Гідності та Свободи;</w:t>
      </w:r>
    </w:p>
    <w:p w:rsidR="00F12660"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sidRPr="000F1661">
        <w:rPr>
          <w:rFonts w:ascii="Times New Roman" w:eastAsia="Times New Roman" w:hAnsi="Times New Roman" w:cs="Times New Roman"/>
          <w:sz w:val="24"/>
          <w:szCs w:val="24"/>
          <w:lang w:eastAsia="uk-UA"/>
        </w:rPr>
        <w:t xml:space="preserve">І етап ІІ обласних </w:t>
      </w:r>
      <w:proofErr w:type="spellStart"/>
      <w:r w:rsidRPr="000F1661">
        <w:rPr>
          <w:rFonts w:ascii="Times New Roman" w:eastAsia="Times New Roman" w:hAnsi="Times New Roman" w:cs="Times New Roman"/>
          <w:sz w:val="24"/>
          <w:szCs w:val="24"/>
          <w:lang w:eastAsia="uk-UA"/>
        </w:rPr>
        <w:t>онлайн-змаган</w:t>
      </w:r>
      <w:r>
        <w:rPr>
          <w:rFonts w:ascii="Times New Roman" w:eastAsia="Times New Roman" w:hAnsi="Times New Roman" w:cs="Times New Roman"/>
          <w:sz w:val="24"/>
          <w:szCs w:val="24"/>
          <w:lang w:eastAsia="uk-UA"/>
        </w:rPr>
        <w:t>ь</w:t>
      </w:r>
      <w:proofErr w:type="spellEnd"/>
      <w:r>
        <w:rPr>
          <w:rFonts w:ascii="Times New Roman" w:eastAsia="Times New Roman" w:hAnsi="Times New Roman" w:cs="Times New Roman"/>
          <w:sz w:val="24"/>
          <w:szCs w:val="24"/>
          <w:lang w:eastAsia="uk-UA"/>
        </w:rPr>
        <w:t xml:space="preserve"> "Вільні люди" серед учнів 5-8 </w:t>
      </w:r>
      <w:r w:rsidRPr="000F1661">
        <w:rPr>
          <w:rFonts w:ascii="Times New Roman" w:eastAsia="Times New Roman" w:hAnsi="Times New Roman" w:cs="Times New Roman"/>
          <w:sz w:val="24"/>
          <w:szCs w:val="24"/>
          <w:lang w:eastAsia="uk-UA"/>
        </w:rPr>
        <w:t xml:space="preserve">класів. </w:t>
      </w:r>
      <w:hyperlink r:id="rId12" w:history="1">
        <w:r w:rsidRPr="000F1661">
          <w:rPr>
            <w:rFonts w:ascii="Times New Roman" w:eastAsia="Times New Roman" w:hAnsi="Times New Roman" w:cs="Times New Roman"/>
            <w:sz w:val="24"/>
            <w:szCs w:val="24"/>
            <w:lang w:eastAsia="uk-UA"/>
          </w:rPr>
          <w:t>#</w:t>
        </w:r>
        <w:proofErr w:type="spellStart"/>
        <w:r w:rsidRPr="000F1661">
          <w:rPr>
            <w:rFonts w:ascii="Times New Roman" w:eastAsia="Times New Roman" w:hAnsi="Times New Roman" w:cs="Times New Roman"/>
            <w:sz w:val="24"/>
            <w:szCs w:val="24"/>
            <w:lang w:eastAsia="uk-UA"/>
          </w:rPr>
          <w:t>вільнілюди</w:t>
        </w:r>
        <w:proofErr w:type="spellEnd"/>
      </w:hyperlink>
      <w:r>
        <w:rPr>
          <w:rFonts w:ascii="Times New Roman" w:eastAsia="Times New Roman" w:hAnsi="Times New Roman" w:cs="Times New Roman"/>
          <w:sz w:val="24"/>
          <w:szCs w:val="24"/>
          <w:lang w:eastAsia="uk-UA"/>
        </w:rPr>
        <w:t>;</w:t>
      </w:r>
    </w:p>
    <w:p w:rsidR="00F12660"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Обласний семінар з </w:t>
      </w:r>
      <w:proofErr w:type="spellStart"/>
      <w:r>
        <w:rPr>
          <w:rFonts w:ascii="Times New Roman" w:eastAsia="Times New Roman" w:hAnsi="Times New Roman" w:cs="Times New Roman"/>
          <w:sz w:val="24"/>
          <w:szCs w:val="24"/>
          <w:lang w:eastAsia="uk-UA"/>
        </w:rPr>
        <w:t>черліденгу</w:t>
      </w:r>
      <w:proofErr w:type="spellEnd"/>
      <w:r>
        <w:rPr>
          <w:rFonts w:ascii="Times New Roman" w:eastAsia="Times New Roman" w:hAnsi="Times New Roman" w:cs="Times New Roman"/>
          <w:sz w:val="24"/>
          <w:szCs w:val="24"/>
          <w:lang w:eastAsia="uk-UA"/>
        </w:rPr>
        <w:t>;</w:t>
      </w:r>
    </w:p>
    <w:p w:rsidR="00F12660" w:rsidRPr="00CD40FB"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Свято Миколая ( </w:t>
      </w:r>
      <w:r>
        <w:rPr>
          <w:rFonts w:ascii="Times New Roman" w:eastAsia="Times New Roman" w:hAnsi="Times New Roman" w:cs="Times New Roman"/>
          <w:color w:val="333333"/>
          <w:sz w:val="24"/>
          <w:szCs w:val="24"/>
          <w:bdr w:val="none" w:sz="0" w:space="0" w:color="auto" w:frame="1"/>
          <w:lang w:eastAsia="uk-UA"/>
        </w:rPr>
        <w:t xml:space="preserve">Кравцов М.В.- </w:t>
      </w:r>
      <w:proofErr w:type="spellStart"/>
      <w:r>
        <w:rPr>
          <w:rFonts w:ascii="Times New Roman" w:eastAsia="Times New Roman" w:hAnsi="Times New Roman" w:cs="Times New Roman"/>
          <w:color w:val="333333"/>
          <w:sz w:val="24"/>
          <w:szCs w:val="24"/>
          <w:bdr w:val="none" w:sz="0" w:space="0" w:color="auto" w:frame="1"/>
          <w:lang w:eastAsia="uk-UA"/>
        </w:rPr>
        <w:t>педагог-організато</w:t>
      </w:r>
      <w:proofErr w:type="spellEnd"/>
      <w:r>
        <w:rPr>
          <w:rFonts w:ascii="Times New Roman" w:eastAsia="Times New Roman" w:hAnsi="Times New Roman" w:cs="Times New Roman"/>
          <w:color w:val="333333"/>
          <w:sz w:val="24"/>
          <w:szCs w:val="24"/>
          <w:bdr w:val="none" w:sz="0" w:space="0" w:color="auto" w:frame="1"/>
          <w:lang w:eastAsia="uk-UA"/>
        </w:rPr>
        <w:t>);</w:t>
      </w:r>
    </w:p>
    <w:p w:rsidR="00F12660" w:rsidRPr="00694F17" w:rsidRDefault="00F12660" w:rsidP="00F12660">
      <w:pPr>
        <w:pStyle w:val="a8"/>
        <w:numPr>
          <w:ilvl w:val="0"/>
          <w:numId w:val="14"/>
        </w:numPr>
        <w:shd w:val="clear" w:color="auto" w:fill="FFFFFF" w:themeFill="background1"/>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lang w:eastAsia="uk-UA"/>
        </w:rPr>
        <w:t>Новорічний ранок</w:t>
      </w:r>
      <w:r w:rsidRPr="00CD40FB">
        <w:rPr>
          <w:rFonts w:ascii="Times New Roman" w:eastAsia="Times New Roman" w:hAnsi="Times New Roman" w:cs="Times New Roman"/>
          <w:color w:val="333333"/>
          <w:sz w:val="24"/>
          <w:szCs w:val="24"/>
          <w:bdr w:val="none" w:sz="0" w:space="0" w:color="auto" w:frame="1"/>
          <w:lang w:eastAsia="uk-UA"/>
        </w:rPr>
        <w:t xml:space="preserve"> « Новорічна казка » (</w:t>
      </w:r>
      <w:r>
        <w:rPr>
          <w:rFonts w:ascii="Times New Roman" w:eastAsia="Times New Roman" w:hAnsi="Times New Roman" w:cs="Times New Roman"/>
          <w:color w:val="333333"/>
          <w:sz w:val="24"/>
          <w:szCs w:val="24"/>
          <w:bdr w:val="none" w:sz="0" w:space="0" w:color="auto" w:frame="1"/>
          <w:lang w:eastAsia="uk-UA"/>
        </w:rPr>
        <w:t>1-4 класи ЗДВР – Горбатюк І.М.Кравцов М.В.</w:t>
      </w:r>
      <w:r w:rsidRPr="00007906">
        <w:rPr>
          <w:rFonts w:ascii="Times New Roman" w:eastAsia="Times New Roman" w:hAnsi="Times New Roman" w:cs="Times New Roman"/>
          <w:color w:val="333333"/>
          <w:sz w:val="24"/>
          <w:szCs w:val="24"/>
          <w:bdr w:val="none" w:sz="0" w:space="0" w:color="auto" w:frame="1"/>
          <w:lang w:eastAsia="uk-UA"/>
        </w:rPr>
        <w:t>- педагог-організатор</w:t>
      </w:r>
      <w:r w:rsidRPr="00CD40FB">
        <w:rPr>
          <w:rFonts w:ascii="Times New Roman" w:eastAsia="Times New Roman" w:hAnsi="Times New Roman" w:cs="Times New Roman"/>
          <w:color w:val="333333"/>
          <w:sz w:val="24"/>
          <w:szCs w:val="24"/>
          <w:bdr w:val="none" w:sz="0" w:space="0" w:color="auto" w:frame="1"/>
          <w:lang w:eastAsia="uk-UA"/>
        </w:rPr>
        <w:t>)</w:t>
      </w:r>
      <w:r>
        <w:rPr>
          <w:rFonts w:ascii="Times New Roman" w:eastAsia="Times New Roman" w:hAnsi="Times New Roman" w:cs="Times New Roman"/>
          <w:color w:val="333333"/>
          <w:sz w:val="24"/>
          <w:szCs w:val="24"/>
          <w:bdr w:val="none" w:sz="0" w:space="0" w:color="auto" w:frame="1"/>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Times New Roman" w:eastAsia="Times New Roman" w:hAnsi="Times New Roman" w:cs="Times New Roman"/>
          <w:color w:val="333333"/>
          <w:sz w:val="24"/>
          <w:szCs w:val="24"/>
          <w:lang w:eastAsia="uk-UA"/>
        </w:rPr>
      </w:pPr>
      <w:r w:rsidRPr="00694F17">
        <w:rPr>
          <w:rFonts w:ascii="Times New Roman" w:eastAsia="Times New Roman" w:hAnsi="Times New Roman" w:cs="Times New Roman"/>
          <w:bCs/>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«22 січня -- День Соборності України» Інформативний сюжет «22 січня -- День Соборності України»</w:t>
      </w:r>
      <w:r>
        <w:rPr>
          <w:rFonts w:ascii="Times New Roman" w:eastAsia="Times New Roman" w:hAnsi="Times New Roman" w:cs="Times New Roman"/>
          <w:color w:val="333333"/>
          <w:sz w:val="24"/>
          <w:szCs w:val="24"/>
          <w:lang w:eastAsia="uk-UA"/>
        </w:rPr>
        <w:t xml:space="preserve"> </w:t>
      </w:r>
      <w:r w:rsidRPr="00694F17">
        <w:rPr>
          <w:rFonts w:ascii="Times New Roman" w:eastAsia="Times New Roman" w:hAnsi="Times New Roman" w:cs="Times New Roman"/>
          <w:bCs/>
          <w:color w:val="333333"/>
          <w:sz w:val="24"/>
          <w:szCs w:val="24"/>
          <w:lang w:eastAsia="uk-UA"/>
        </w:rPr>
        <w:t>20.01.-24.01. Тиждень «Соборна моя Україна»</w:t>
      </w:r>
      <w:r w:rsidRPr="00694F17">
        <w:rPr>
          <w:rFonts w:ascii="Times New Roman" w:eastAsia="Times New Roman" w:hAnsi="Times New Roman" w:cs="Times New Roman"/>
          <w:b/>
          <w:bCs/>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Інформаційний дайджест «22 січня -- День Соборності України» Інформативний сюжет «22 січня -- День Соборності України»</w:t>
      </w:r>
      <w:r>
        <w:rPr>
          <w:rFonts w:ascii="Times New Roman" w:eastAsia="Times New Roman" w:hAnsi="Times New Roman" w:cs="Times New Roman"/>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 xml:space="preserve">Тиждень «Шукаємо </w:t>
      </w:r>
      <w:proofErr w:type="spellStart"/>
      <w:r w:rsidRPr="00694F17">
        <w:rPr>
          <w:rFonts w:ascii="Times New Roman" w:eastAsia="Times New Roman" w:hAnsi="Times New Roman" w:cs="Times New Roman"/>
          <w:bCs/>
          <w:color w:val="333333"/>
          <w:sz w:val="24"/>
          <w:szCs w:val="24"/>
          <w:lang w:eastAsia="uk-UA"/>
        </w:rPr>
        <w:t>таланти»</w:t>
      </w:r>
      <w:r w:rsidRPr="00694F17">
        <w:rPr>
          <w:rFonts w:ascii="Times New Roman" w:eastAsia="Times New Roman" w:hAnsi="Times New Roman" w:cs="Times New Roman"/>
          <w:color w:val="333333"/>
          <w:sz w:val="24"/>
          <w:szCs w:val="24"/>
          <w:lang w:eastAsia="uk-UA"/>
        </w:rPr>
        <w:t>Інформаційне</w:t>
      </w:r>
      <w:proofErr w:type="spellEnd"/>
      <w:r w:rsidRPr="00694F17">
        <w:rPr>
          <w:rFonts w:ascii="Times New Roman" w:eastAsia="Times New Roman" w:hAnsi="Times New Roman" w:cs="Times New Roman"/>
          <w:color w:val="333333"/>
          <w:sz w:val="24"/>
          <w:szCs w:val="24"/>
          <w:lang w:eastAsia="uk-UA"/>
        </w:rPr>
        <w:t xml:space="preserve"> коло «Олімпійські ігри. Переможці Олімпійських </w:t>
      </w:r>
      <w:proofErr w:type="spellStart"/>
      <w:r w:rsidRPr="00694F17">
        <w:rPr>
          <w:rFonts w:ascii="Times New Roman" w:eastAsia="Times New Roman" w:hAnsi="Times New Roman" w:cs="Times New Roman"/>
          <w:color w:val="333333"/>
          <w:sz w:val="24"/>
          <w:szCs w:val="24"/>
          <w:lang w:eastAsia="uk-UA"/>
        </w:rPr>
        <w:t>ігор»Творча</w:t>
      </w:r>
      <w:proofErr w:type="spellEnd"/>
      <w:r w:rsidRPr="00694F17">
        <w:rPr>
          <w:rFonts w:ascii="Times New Roman" w:eastAsia="Times New Roman" w:hAnsi="Times New Roman" w:cs="Times New Roman"/>
          <w:color w:val="333333"/>
          <w:sz w:val="24"/>
          <w:szCs w:val="24"/>
          <w:lang w:eastAsia="uk-UA"/>
        </w:rPr>
        <w:t xml:space="preserve"> студія талановитих «Показуха»</w:t>
      </w:r>
      <w:r>
        <w:rPr>
          <w:rFonts w:ascii="Times New Roman" w:eastAsia="Times New Roman" w:hAnsi="Times New Roman" w:cs="Times New Roman"/>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 xml:space="preserve">Тиждень профорієнтації «Я обираю своє </w:t>
      </w:r>
      <w:proofErr w:type="spellStart"/>
      <w:r w:rsidRPr="00694F17">
        <w:rPr>
          <w:rFonts w:ascii="Times New Roman" w:eastAsia="Times New Roman" w:hAnsi="Times New Roman" w:cs="Times New Roman"/>
          <w:bCs/>
          <w:color w:val="333333"/>
          <w:sz w:val="24"/>
          <w:szCs w:val="24"/>
          <w:lang w:eastAsia="uk-UA"/>
        </w:rPr>
        <w:t>майбутнє»</w:t>
      </w:r>
      <w:r w:rsidRPr="00694F17">
        <w:rPr>
          <w:rFonts w:ascii="Times New Roman" w:eastAsia="Times New Roman" w:hAnsi="Times New Roman" w:cs="Times New Roman"/>
          <w:color w:val="333333"/>
          <w:sz w:val="24"/>
          <w:szCs w:val="24"/>
          <w:lang w:eastAsia="uk-UA"/>
        </w:rPr>
        <w:t>Мультимедійне</w:t>
      </w:r>
      <w:proofErr w:type="spellEnd"/>
      <w:r w:rsidRPr="00694F17">
        <w:rPr>
          <w:rFonts w:ascii="Times New Roman" w:eastAsia="Times New Roman" w:hAnsi="Times New Roman" w:cs="Times New Roman"/>
          <w:color w:val="333333"/>
          <w:sz w:val="24"/>
          <w:szCs w:val="24"/>
          <w:lang w:eastAsia="uk-UA"/>
        </w:rPr>
        <w:t xml:space="preserve"> заняття «Усі професії на світі»</w:t>
      </w:r>
      <w:r>
        <w:rPr>
          <w:rFonts w:ascii="Times New Roman" w:eastAsia="Times New Roman" w:hAnsi="Times New Roman" w:cs="Times New Roman"/>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Гра - пантоміма «Назви  професій»</w:t>
      </w:r>
      <w:r>
        <w:rPr>
          <w:rFonts w:ascii="Times New Roman" w:eastAsia="Times New Roman" w:hAnsi="Times New Roman" w:cs="Times New Roman"/>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Тиждень кольорів веселки</w:t>
      </w:r>
      <w:r>
        <w:rPr>
          <w:rFonts w:ascii="Times New Roman" w:eastAsia="Times New Roman" w:hAnsi="Times New Roman" w:cs="Times New Roman"/>
          <w:bCs/>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Тиждень патріотичного виховання</w:t>
      </w:r>
      <w:r>
        <w:rPr>
          <w:rFonts w:ascii="Times New Roman" w:eastAsia="Times New Roman" w:hAnsi="Times New Roman" w:cs="Times New Roman"/>
          <w:bCs/>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Тиждень «Даруйте усмішку жінкам»</w:t>
      </w:r>
      <w:r w:rsidRPr="00694F17">
        <w:rPr>
          <w:rFonts w:ascii="Times New Roman" w:eastAsia="Times New Roman" w:hAnsi="Times New Roman" w:cs="Times New Roman"/>
          <w:color w:val="333333"/>
          <w:sz w:val="24"/>
          <w:szCs w:val="24"/>
          <w:lang w:eastAsia="uk-UA"/>
        </w:rPr>
        <w:t xml:space="preserve">08 березня </w:t>
      </w:r>
      <w:proofErr w:type="spellStart"/>
      <w:r w:rsidRPr="00694F17">
        <w:rPr>
          <w:rFonts w:ascii="Times New Roman" w:eastAsia="Times New Roman" w:hAnsi="Times New Roman" w:cs="Times New Roman"/>
          <w:color w:val="333333"/>
          <w:sz w:val="24"/>
          <w:szCs w:val="24"/>
          <w:lang w:eastAsia="uk-UA"/>
        </w:rPr>
        <w:t>-Міжнародний</w:t>
      </w:r>
      <w:proofErr w:type="spellEnd"/>
      <w:r w:rsidRPr="00694F17">
        <w:rPr>
          <w:rFonts w:ascii="Times New Roman" w:eastAsia="Times New Roman" w:hAnsi="Times New Roman" w:cs="Times New Roman"/>
          <w:color w:val="333333"/>
          <w:sz w:val="24"/>
          <w:szCs w:val="24"/>
          <w:lang w:eastAsia="uk-UA"/>
        </w:rPr>
        <w:t xml:space="preserve"> день жінок. Робота студії живопису «Букет весняних квітів для…»</w:t>
      </w:r>
      <w:r>
        <w:rPr>
          <w:rFonts w:ascii="Times New Roman" w:eastAsia="Times New Roman" w:hAnsi="Times New Roman" w:cs="Times New Roman"/>
          <w:color w:val="333333"/>
          <w:sz w:val="24"/>
          <w:szCs w:val="24"/>
          <w:lang w:eastAsia="uk-UA"/>
        </w:rPr>
        <w:t>;</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lastRenderedPageBreak/>
        <w:t xml:space="preserve">Тиждень «З Україною  у </w:t>
      </w:r>
      <w:proofErr w:type="spellStart"/>
      <w:r w:rsidRPr="00694F17">
        <w:rPr>
          <w:rFonts w:ascii="Times New Roman" w:eastAsia="Times New Roman" w:hAnsi="Times New Roman" w:cs="Times New Roman"/>
          <w:bCs/>
          <w:color w:val="333333"/>
          <w:sz w:val="24"/>
          <w:szCs w:val="24"/>
          <w:lang w:eastAsia="uk-UA"/>
        </w:rPr>
        <w:t>серці»</w:t>
      </w:r>
      <w:r w:rsidRPr="00694F17">
        <w:rPr>
          <w:rFonts w:ascii="Times New Roman" w:eastAsia="Times New Roman" w:hAnsi="Times New Roman" w:cs="Times New Roman"/>
          <w:i/>
          <w:iCs/>
          <w:color w:val="333333"/>
          <w:sz w:val="24"/>
          <w:szCs w:val="24"/>
          <w:lang w:eastAsia="uk-UA"/>
        </w:rPr>
        <w:t>Шевченківські</w:t>
      </w:r>
      <w:proofErr w:type="spellEnd"/>
      <w:r w:rsidRPr="00694F17">
        <w:rPr>
          <w:rFonts w:ascii="Times New Roman" w:eastAsia="Times New Roman" w:hAnsi="Times New Roman" w:cs="Times New Roman"/>
          <w:i/>
          <w:iCs/>
          <w:color w:val="333333"/>
          <w:sz w:val="24"/>
          <w:szCs w:val="24"/>
          <w:lang w:eastAsia="uk-UA"/>
        </w:rPr>
        <w:t xml:space="preserve"> дні</w:t>
      </w:r>
      <w:r>
        <w:rPr>
          <w:rFonts w:ascii="Times New Roman" w:eastAsia="Times New Roman" w:hAnsi="Times New Roman" w:cs="Times New Roman"/>
          <w:i/>
          <w:iCs/>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 xml:space="preserve">«9 Березня – день народження Т. Г. </w:t>
      </w:r>
      <w:proofErr w:type="spellStart"/>
      <w:r w:rsidRPr="00694F17">
        <w:rPr>
          <w:rFonts w:ascii="Times New Roman" w:eastAsia="Times New Roman" w:hAnsi="Times New Roman" w:cs="Times New Roman"/>
          <w:color w:val="333333"/>
          <w:sz w:val="24"/>
          <w:szCs w:val="24"/>
          <w:lang w:eastAsia="uk-UA"/>
        </w:rPr>
        <w:t>Шевченка»Інформативне</w:t>
      </w:r>
      <w:proofErr w:type="spellEnd"/>
      <w:r w:rsidRPr="00694F17">
        <w:rPr>
          <w:rFonts w:ascii="Times New Roman" w:eastAsia="Times New Roman" w:hAnsi="Times New Roman" w:cs="Times New Roman"/>
          <w:color w:val="333333"/>
          <w:sz w:val="24"/>
          <w:szCs w:val="24"/>
          <w:lang w:eastAsia="uk-UA"/>
        </w:rPr>
        <w:t xml:space="preserve"> коло «Що я знаю про видатного сина українського народу – про Т. Г, Шевченка? «Біографія </w:t>
      </w:r>
      <w:proofErr w:type="spellStart"/>
      <w:r w:rsidRPr="00694F17">
        <w:rPr>
          <w:rFonts w:ascii="Times New Roman" w:eastAsia="Times New Roman" w:hAnsi="Times New Roman" w:cs="Times New Roman"/>
          <w:color w:val="333333"/>
          <w:sz w:val="24"/>
          <w:szCs w:val="24"/>
          <w:lang w:eastAsia="uk-UA"/>
        </w:rPr>
        <w:t>поета»»«Слухання</w:t>
      </w:r>
      <w:proofErr w:type="spellEnd"/>
      <w:r w:rsidRPr="00694F17">
        <w:rPr>
          <w:rFonts w:ascii="Times New Roman" w:eastAsia="Times New Roman" w:hAnsi="Times New Roman" w:cs="Times New Roman"/>
          <w:color w:val="333333"/>
          <w:sz w:val="24"/>
          <w:szCs w:val="24"/>
          <w:lang w:eastAsia="uk-UA"/>
        </w:rPr>
        <w:t xml:space="preserve"> віршів Кобзаря»</w:t>
      </w:r>
      <w:r>
        <w:rPr>
          <w:rFonts w:ascii="Times New Roman" w:eastAsia="Times New Roman" w:hAnsi="Times New Roman" w:cs="Times New Roman"/>
          <w:color w:val="333333"/>
          <w:sz w:val="24"/>
          <w:szCs w:val="24"/>
          <w:lang w:eastAsia="uk-UA"/>
        </w:rPr>
        <w:t>;</w:t>
      </w:r>
    </w:p>
    <w:p w:rsidR="00F12660" w:rsidRPr="00885F89"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Pr>
          <w:rFonts w:ascii="Times New Roman" w:eastAsia="Times New Roman" w:hAnsi="Times New Roman" w:cs="Times New Roman"/>
          <w:bCs/>
          <w:color w:val="333333"/>
          <w:sz w:val="24"/>
          <w:szCs w:val="24"/>
          <w:lang w:eastAsia="uk-UA"/>
        </w:rPr>
        <w:t xml:space="preserve">Відкритий чемпіонат Миколаївської області з </w:t>
      </w:r>
      <w:proofErr w:type="spellStart"/>
      <w:r>
        <w:rPr>
          <w:rFonts w:ascii="Times New Roman" w:eastAsia="Times New Roman" w:hAnsi="Times New Roman" w:cs="Times New Roman"/>
          <w:bCs/>
          <w:color w:val="333333"/>
          <w:sz w:val="24"/>
          <w:szCs w:val="24"/>
          <w:lang w:eastAsia="uk-UA"/>
        </w:rPr>
        <w:t>черліденгу</w:t>
      </w:r>
      <w:proofErr w:type="spellEnd"/>
      <w:r>
        <w:rPr>
          <w:rFonts w:ascii="Times New Roman" w:eastAsia="Times New Roman" w:hAnsi="Times New Roman" w:cs="Times New Roman"/>
          <w:bCs/>
          <w:color w:val="333333"/>
          <w:sz w:val="24"/>
          <w:szCs w:val="24"/>
          <w:lang w:eastAsia="uk-UA"/>
        </w:rPr>
        <w:t>;</w:t>
      </w:r>
    </w:p>
    <w:p w:rsidR="00F12660" w:rsidRPr="00885F89"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Тиждень психології</w:t>
      </w:r>
      <w:r>
        <w:rPr>
          <w:rFonts w:ascii="Times New Roman" w:eastAsia="Times New Roman" w:hAnsi="Times New Roman" w:cs="Times New Roman"/>
          <w:bCs/>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 xml:space="preserve">Творча майстерня. </w:t>
      </w:r>
      <w:proofErr w:type="spellStart"/>
      <w:r w:rsidRPr="00694F17">
        <w:rPr>
          <w:rFonts w:ascii="Times New Roman" w:eastAsia="Times New Roman" w:hAnsi="Times New Roman" w:cs="Times New Roman"/>
          <w:color w:val="333333"/>
          <w:sz w:val="24"/>
          <w:szCs w:val="24"/>
          <w:lang w:eastAsia="uk-UA"/>
        </w:rPr>
        <w:t>Пластилінографія</w:t>
      </w:r>
      <w:proofErr w:type="spellEnd"/>
      <w:r w:rsidRPr="00694F17">
        <w:rPr>
          <w:rFonts w:ascii="Times New Roman" w:eastAsia="Times New Roman" w:hAnsi="Times New Roman" w:cs="Times New Roman"/>
          <w:color w:val="333333"/>
          <w:sz w:val="24"/>
          <w:szCs w:val="24"/>
          <w:lang w:eastAsia="uk-UA"/>
        </w:rPr>
        <w:t xml:space="preserve"> «Символи щастя та радості для тебе»</w:t>
      </w:r>
      <w:r>
        <w:rPr>
          <w:rFonts w:ascii="Times New Roman" w:eastAsia="Times New Roman" w:hAnsi="Times New Roman" w:cs="Times New Roman"/>
          <w:color w:val="333333"/>
          <w:sz w:val="24"/>
          <w:szCs w:val="24"/>
          <w:lang w:eastAsia="uk-UA"/>
        </w:rPr>
        <w:t>;</w:t>
      </w:r>
    </w:p>
    <w:p w:rsidR="00F12660" w:rsidRPr="00885F89"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ІІІ етап «Пліч-о-пліч всеукраїнські шкільні ліги» з орієнтування;</w:t>
      </w:r>
    </w:p>
    <w:p w:rsidR="00F12660" w:rsidRPr="00694F17" w:rsidRDefault="00F12660" w:rsidP="00F12660">
      <w:pPr>
        <w:pStyle w:val="a8"/>
        <w:numPr>
          <w:ilvl w:val="0"/>
          <w:numId w:val="14"/>
        </w:numPr>
        <w:shd w:val="clear" w:color="auto" w:fill="FFFFFF"/>
        <w:spacing w:before="280" w:after="280" w:line="128" w:lineRule="atLeast"/>
        <w:jc w:val="both"/>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ІІІ етап «Шкільні ігри» з легкої атлетики»;</w:t>
      </w:r>
    </w:p>
    <w:p w:rsidR="00F12660" w:rsidRPr="00694F17"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sidRPr="00694F17">
        <w:rPr>
          <w:rFonts w:ascii="Times New Roman" w:eastAsia="Times New Roman" w:hAnsi="Times New Roman" w:cs="Times New Roman"/>
          <w:bCs/>
          <w:color w:val="333333"/>
          <w:sz w:val="24"/>
          <w:szCs w:val="24"/>
          <w:lang w:eastAsia="uk-UA"/>
        </w:rPr>
        <w:t>Декада Довкілля</w:t>
      </w:r>
      <w:r>
        <w:rPr>
          <w:rFonts w:ascii="Times New Roman" w:eastAsia="Times New Roman" w:hAnsi="Times New Roman" w:cs="Times New Roman"/>
          <w:bCs/>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19 квітня - Всесвітній день довкілля «У чепурній оселі й життя веселе»</w:t>
      </w:r>
      <w:r>
        <w:rPr>
          <w:rFonts w:ascii="Times New Roman" w:eastAsia="Times New Roman" w:hAnsi="Times New Roman" w:cs="Times New Roman"/>
          <w:color w:val="333333"/>
          <w:sz w:val="24"/>
          <w:szCs w:val="24"/>
          <w:lang w:eastAsia="uk-UA"/>
        </w:rPr>
        <w:t xml:space="preserve"> </w:t>
      </w:r>
      <w:r w:rsidRPr="00694F17">
        <w:rPr>
          <w:rFonts w:ascii="Times New Roman" w:eastAsia="Times New Roman" w:hAnsi="Times New Roman" w:cs="Times New Roman"/>
          <w:color w:val="333333"/>
          <w:sz w:val="24"/>
          <w:szCs w:val="24"/>
          <w:lang w:eastAsia="uk-UA"/>
        </w:rPr>
        <w:t>Відверта розмова «Чи дотримуємось ми правил поведінки  у природі?»Віртуальна екскурсія «Мій край. Відеоінформація «Правила поведінки у природі»</w:t>
      </w:r>
      <w:r>
        <w:rPr>
          <w:rFonts w:ascii="Times New Roman" w:eastAsia="Times New Roman" w:hAnsi="Times New Roman" w:cs="Times New Roman"/>
          <w:color w:val="333333"/>
          <w:sz w:val="24"/>
          <w:szCs w:val="24"/>
          <w:lang w:eastAsia="uk-UA"/>
        </w:rPr>
        <w:t>;</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sidRPr="00885F89">
        <w:rPr>
          <w:rFonts w:ascii="Times New Roman" w:eastAsia="Times New Roman" w:hAnsi="Times New Roman" w:cs="Times New Roman"/>
          <w:bCs/>
          <w:color w:val="333333"/>
          <w:sz w:val="24"/>
          <w:szCs w:val="24"/>
          <w:lang w:eastAsia="uk-UA"/>
        </w:rPr>
        <w:t xml:space="preserve">Тиждень </w:t>
      </w:r>
      <w:r>
        <w:rPr>
          <w:rFonts w:ascii="Times New Roman" w:eastAsia="Times New Roman" w:hAnsi="Times New Roman" w:cs="Times New Roman"/>
          <w:bCs/>
          <w:color w:val="333333"/>
          <w:sz w:val="24"/>
          <w:szCs w:val="24"/>
          <w:lang w:eastAsia="uk-UA"/>
        </w:rPr>
        <w:t>цивільного захисту;</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Pr>
          <w:rFonts w:ascii="Times New Roman" w:eastAsia="Times New Roman" w:hAnsi="Times New Roman" w:cs="Times New Roman"/>
          <w:bCs/>
          <w:color w:val="333333"/>
          <w:sz w:val="24"/>
          <w:szCs w:val="24"/>
          <w:lang w:eastAsia="uk-UA"/>
        </w:rPr>
        <w:t xml:space="preserve">Відкриття </w:t>
      </w:r>
      <w:r>
        <w:rPr>
          <w:rFonts w:ascii="Times New Roman" w:eastAsia="Times New Roman" w:hAnsi="Times New Roman" w:cs="Times New Roman"/>
          <w:bCs/>
          <w:color w:val="333333"/>
          <w:sz w:val="24"/>
          <w:szCs w:val="24"/>
          <w:lang w:val="en-US" w:eastAsia="uk-UA"/>
        </w:rPr>
        <w:t>IV</w:t>
      </w:r>
      <w:r w:rsidRPr="00885F89">
        <w:rPr>
          <w:rFonts w:ascii="Times New Roman" w:eastAsia="Times New Roman" w:hAnsi="Times New Roman" w:cs="Times New Roman"/>
          <w:bCs/>
          <w:color w:val="333333"/>
          <w:sz w:val="24"/>
          <w:szCs w:val="24"/>
          <w:lang w:eastAsia="uk-UA"/>
        </w:rPr>
        <w:t xml:space="preserve"> </w:t>
      </w:r>
      <w:r>
        <w:rPr>
          <w:rFonts w:ascii="Times New Roman" w:eastAsia="Times New Roman" w:hAnsi="Times New Roman" w:cs="Times New Roman"/>
          <w:bCs/>
          <w:color w:val="333333"/>
          <w:sz w:val="24"/>
          <w:szCs w:val="24"/>
          <w:lang w:eastAsia="uk-UA"/>
        </w:rPr>
        <w:t>етапу змагань «Пліч-о-пліч</w:t>
      </w:r>
      <w:r w:rsidRPr="00885F89">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всеукраїнські шкільні ліги»;</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sidRPr="00885F89">
        <w:rPr>
          <w:rFonts w:ascii="Times New Roman" w:eastAsia="Times New Roman" w:hAnsi="Times New Roman" w:cs="Times New Roman"/>
          <w:bCs/>
          <w:color w:val="333333"/>
          <w:sz w:val="24"/>
          <w:szCs w:val="24"/>
          <w:lang w:eastAsia="uk-UA"/>
        </w:rPr>
        <w:t>Тиждень «</w:t>
      </w:r>
      <w:proofErr w:type="spellStart"/>
      <w:r w:rsidRPr="00885F89">
        <w:rPr>
          <w:rFonts w:ascii="Times New Roman" w:eastAsia="Times New Roman" w:hAnsi="Times New Roman" w:cs="Times New Roman"/>
          <w:bCs/>
          <w:color w:val="333333"/>
          <w:sz w:val="24"/>
          <w:szCs w:val="24"/>
          <w:lang w:eastAsia="uk-UA"/>
        </w:rPr>
        <w:t>Памʼятати</w:t>
      </w:r>
      <w:proofErr w:type="spellEnd"/>
      <w:r w:rsidRPr="00885F89">
        <w:rPr>
          <w:rFonts w:ascii="Times New Roman" w:eastAsia="Times New Roman" w:hAnsi="Times New Roman" w:cs="Times New Roman"/>
          <w:bCs/>
          <w:color w:val="333333"/>
          <w:sz w:val="24"/>
          <w:szCs w:val="24"/>
          <w:lang w:eastAsia="uk-UA"/>
        </w:rPr>
        <w:t>. Відродити. Зберегти»</w:t>
      </w:r>
      <w:r w:rsidRPr="00885F89">
        <w:rPr>
          <w:rFonts w:ascii="Times New Roman" w:eastAsia="Times New Roman" w:hAnsi="Times New Roman" w:cs="Times New Roman"/>
          <w:color w:val="333333"/>
          <w:sz w:val="24"/>
          <w:szCs w:val="24"/>
          <w:lang w:eastAsia="uk-UA"/>
        </w:rPr>
        <w:t>9 травня – День Європи.</w:t>
      </w:r>
      <w:r>
        <w:rPr>
          <w:rFonts w:ascii="Times New Roman" w:eastAsia="Times New Roman" w:hAnsi="Times New Roman" w:cs="Times New Roman"/>
          <w:color w:val="333333"/>
          <w:sz w:val="24"/>
          <w:szCs w:val="24"/>
          <w:lang w:eastAsia="uk-UA"/>
        </w:rPr>
        <w:t xml:space="preserve"> </w:t>
      </w:r>
      <w:r w:rsidRPr="00885F89">
        <w:rPr>
          <w:rFonts w:ascii="Times New Roman" w:eastAsia="Times New Roman" w:hAnsi="Times New Roman" w:cs="Times New Roman"/>
          <w:color w:val="333333"/>
          <w:sz w:val="24"/>
          <w:szCs w:val="24"/>
          <w:lang w:eastAsia="uk-UA"/>
        </w:rPr>
        <w:t>Віртуальна мандрівка « Галопом по Європі»</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 xml:space="preserve">Відкриття меморіальної дошки </w:t>
      </w:r>
      <w:proofErr w:type="spellStart"/>
      <w:r>
        <w:rPr>
          <w:rFonts w:ascii="Times New Roman" w:eastAsia="Times New Roman" w:hAnsi="Times New Roman" w:cs="Times New Roman"/>
          <w:color w:val="333333"/>
          <w:sz w:val="24"/>
          <w:szCs w:val="24"/>
          <w:lang w:eastAsia="uk-UA"/>
        </w:rPr>
        <w:t>Бурмусу</w:t>
      </w:r>
      <w:proofErr w:type="spellEnd"/>
      <w:r>
        <w:rPr>
          <w:rFonts w:ascii="Times New Roman" w:eastAsia="Times New Roman" w:hAnsi="Times New Roman" w:cs="Times New Roman"/>
          <w:color w:val="333333"/>
          <w:sz w:val="24"/>
          <w:szCs w:val="24"/>
          <w:lang w:eastAsia="uk-UA"/>
        </w:rPr>
        <w:t xml:space="preserve"> Валерію;</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sidRPr="00885F89">
        <w:rPr>
          <w:rFonts w:ascii="Times New Roman" w:eastAsia="Times New Roman" w:hAnsi="Times New Roman" w:cs="Times New Roman"/>
          <w:bCs/>
          <w:color w:val="333333"/>
          <w:sz w:val="24"/>
          <w:szCs w:val="24"/>
          <w:lang w:eastAsia="uk-UA"/>
        </w:rPr>
        <w:t>Тиждень родини</w:t>
      </w:r>
      <w:r>
        <w:rPr>
          <w:rFonts w:ascii="Times New Roman" w:eastAsia="Times New Roman" w:hAnsi="Times New Roman" w:cs="Times New Roman"/>
          <w:bCs/>
          <w:color w:val="333333"/>
          <w:sz w:val="24"/>
          <w:szCs w:val="24"/>
          <w:lang w:eastAsia="uk-UA"/>
        </w:rPr>
        <w:t xml:space="preserve"> </w:t>
      </w:r>
      <w:r w:rsidRPr="00885F89">
        <w:rPr>
          <w:rFonts w:ascii="Times New Roman" w:eastAsia="Times New Roman" w:hAnsi="Times New Roman" w:cs="Times New Roman"/>
          <w:color w:val="333333"/>
          <w:sz w:val="24"/>
          <w:szCs w:val="24"/>
          <w:shd w:val="clear" w:color="auto" w:fill="FFFFFF"/>
          <w:lang w:eastAsia="uk-UA"/>
        </w:rPr>
        <w:t>Акція "Народжені у вишиванках". </w:t>
      </w:r>
      <w:r w:rsidRPr="00885F89">
        <w:rPr>
          <w:rFonts w:ascii="Times New Roman" w:eastAsia="Times New Roman" w:hAnsi="Times New Roman" w:cs="Times New Roman"/>
          <w:color w:val="333333"/>
          <w:sz w:val="24"/>
          <w:szCs w:val="24"/>
          <w:lang w:eastAsia="uk-UA"/>
        </w:rPr>
        <w:t xml:space="preserve">Участь у параді національних вишиванок </w:t>
      </w:r>
      <w:proofErr w:type="spellStart"/>
      <w:r w:rsidRPr="00885F89">
        <w:rPr>
          <w:rFonts w:ascii="Times New Roman" w:eastAsia="Times New Roman" w:hAnsi="Times New Roman" w:cs="Times New Roman"/>
          <w:color w:val="333333"/>
          <w:sz w:val="24"/>
          <w:szCs w:val="24"/>
          <w:lang w:eastAsia="uk-UA"/>
        </w:rPr>
        <w:t>.до</w:t>
      </w:r>
      <w:proofErr w:type="spellEnd"/>
      <w:r w:rsidRPr="00885F89">
        <w:rPr>
          <w:rFonts w:ascii="Times New Roman" w:eastAsia="Times New Roman" w:hAnsi="Times New Roman" w:cs="Times New Roman"/>
          <w:color w:val="333333"/>
          <w:sz w:val="24"/>
          <w:szCs w:val="24"/>
          <w:lang w:eastAsia="uk-UA"/>
        </w:rPr>
        <w:t xml:space="preserve"> Дня вишиванки «Вишивана моя, Україно!»Оздоблення орнаментом листівки – вишиванки.</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 xml:space="preserve">Тиждень </w:t>
      </w:r>
      <w:proofErr w:type="spellStart"/>
      <w:r>
        <w:rPr>
          <w:rFonts w:ascii="Times New Roman" w:eastAsia="Times New Roman" w:hAnsi="Times New Roman" w:cs="Times New Roman"/>
          <w:color w:val="333333"/>
          <w:sz w:val="24"/>
          <w:szCs w:val="24"/>
          <w:lang w:eastAsia="uk-UA"/>
        </w:rPr>
        <w:t>безбарєрності</w:t>
      </w:r>
      <w:proofErr w:type="spellEnd"/>
      <w:r>
        <w:rPr>
          <w:rFonts w:ascii="Times New Roman" w:eastAsia="Times New Roman" w:hAnsi="Times New Roman" w:cs="Times New Roman"/>
          <w:color w:val="333333"/>
          <w:sz w:val="24"/>
          <w:szCs w:val="24"/>
          <w:lang w:eastAsia="uk-UA"/>
        </w:rPr>
        <w:t>;</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Свято «Прощавай Букварику!»;</w:t>
      </w:r>
    </w:p>
    <w:p w:rsidR="00F12660" w:rsidRPr="00885F89" w:rsidRDefault="00F12660" w:rsidP="00F12660">
      <w:pPr>
        <w:pStyle w:val="a8"/>
        <w:numPr>
          <w:ilvl w:val="0"/>
          <w:numId w:val="14"/>
        </w:numPr>
        <w:shd w:val="clear" w:color="auto" w:fill="FFFFFF"/>
        <w:spacing w:before="280" w:after="280" w:line="128" w:lineRule="atLeast"/>
        <w:rPr>
          <w:rFonts w:ascii="Arial" w:eastAsia="Times New Roman" w:hAnsi="Arial" w:cs="Arial"/>
          <w:color w:val="333333"/>
          <w:sz w:val="24"/>
          <w:szCs w:val="24"/>
          <w:lang w:eastAsia="uk-UA"/>
        </w:rPr>
      </w:pPr>
      <w:r>
        <w:rPr>
          <w:rFonts w:ascii="Times New Roman" w:eastAsia="Times New Roman" w:hAnsi="Times New Roman" w:cs="Times New Roman"/>
          <w:color w:val="333333"/>
          <w:sz w:val="24"/>
          <w:szCs w:val="24"/>
          <w:lang w:eastAsia="uk-UA"/>
        </w:rPr>
        <w:t>Святкове прощання з 4 класом;</w:t>
      </w:r>
    </w:p>
    <w:p w:rsidR="00F12660" w:rsidRPr="00255403" w:rsidRDefault="00F12660" w:rsidP="00F12660">
      <w:pPr>
        <w:pStyle w:val="a8"/>
        <w:numPr>
          <w:ilvl w:val="0"/>
          <w:numId w:val="14"/>
        </w:numPr>
        <w:shd w:val="clear" w:color="auto" w:fill="FFFFFF"/>
        <w:spacing w:before="280" w:after="280" w:line="240" w:lineRule="atLeast"/>
        <w:rPr>
          <w:rFonts w:ascii="Arial" w:eastAsia="Times New Roman" w:hAnsi="Arial" w:cs="Arial"/>
          <w:color w:val="333333"/>
          <w:sz w:val="24"/>
          <w:szCs w:val="24"/>
          <w:lang w:eastAsia="uk-UA"/>
        </w:rPr>
      </w:pPr>
      <w:r w:rsidRPr="00885F89">
        <w:rPr>
          <w:rFonts w:ascii="Times New Roman" w:eastAsia="Times New Roman" w:hAnsi="Times New Roman" w:cs="Times New Roman"/>
          <w:bCs/>
          <w:color w:val="333333"/>
          <w:sz w:val="24"/>
          <w:szCs w:val="24"/>
          <w:lang w:eastAsia="uk-UA"/>
        </w:rPr>
        <w:t>Тиждень «Здрастуй, літо!</w:t>
      </w:r>
      <w:r>
        <w:rPr>
          <w:rFonts w:ascii="Times New Roman" w:eastAsia="Times New Roman" w:hAnsi="Times New Roman" w:cs="Times New Roman"/>
          <w:bCs/>
          <w:color w:val="333333"/>
          <w:sz w:val="24"/>
          <w:szCs w:val="24"/>
          <w:lang w:eastAsia="uk-UA"/>
        </w:rPr>
        <w:t xml:space="preserve"> Останній дзвоник;</w:t>
      </w:r>
    </w:p>
    <w:p w:rsidR="00F12660" w:rsidRPr="00255403" w:rsidRDefault="00F12660" w:rsidP="00F12660">
      <w:pPr>
        <w:pStyle w:val="a8"/>
        <w:numPr>
          <w:ilvl w:val="0"/>
          <w:numId w:val="14"/>
        </w:numPr>
        <w:shd w:val="clear" w:color="auto" w:fill="FFFFFF"/>
        <w:spacing w:before="280" w:after="280" w:line="240" w:lineRule="atLeast"/>
        <w:rPr>
          <w:rFonts w:ascii="Arial" w:eastAsia="Times New Roman" w:hAnsi="Arial" w:cs="Arial"/>
          <w:color w:val="333333"/>
          <w:sz w:val="24"/>
          <w:szCs w:val="24"/>
          <w:lang w:eastAsia="uk-UA"/>
        </w:rPr>
      </w:pPr>
      <w:r>
        <w:rPr>
          <w:rFonts w:ascii="Times New Roman" w:eastAsia="Times New Roman" w:hAnsi="Times New Roman" w:cs="Times New Roman"/>
          <w:bCs/>
          <w:color w:val="333333"/>
          <w:sz w:val="24"/>
          <w:szCs w:val="24"/>
          <w:lang w:eastAsia="uk-UA"/>
        </w:rPr>
        <w:t xml:space="preserve"> </w:t>
      </w:r>
      <w:r w:rsidRPr="00255403">
        <w:rPr>
          <w:rFonts w:ascii="Times New Roman" w:eastAsia="Times New Roman" w:hAnsi="Times New Roman" w:cs="Times New Roman"/>
          <w:bCs/>
          <w:color w:val="333333"/>
          <w:sz w:val="24"/>
          <w:szCs w:val="24"/>
          <w:lang w:eastAsia="uk-UA"/>
        </w:rPr>
        <w:t>Обласний семіна</w:t>
      </w:r>
      <w:r>
        <w:rPr>
          <w:rFonts w:ascii="Times New Roman" w:eastAsia="Times New Roman" w:hAnsi="Times New Roman" w:cs="Times New Roman"/>
          <w:bCs/>
          <w:color w:val="333333"/>
          <w:sz w:val="24"/>
          <w:szCs w:val="24"/>
          <w:lang w:eastAsia="uk-UA"/>
        </w:rPr>
        <w:t xml:space="preserve">р-фестиваль обміну досвідом з </w:t>
      </w:r>
      <w:proofErr w:type="spellStart"/>
      <w:r>
        <w:rPr>
          <w:rFonts w:ascii="Times New Roman" w:eastAsia="Times New Roman" w:hAnsi="Times New Roman" w:cs="Times New Roman"/>
          <w:bCs/>
          <w:color w:val="333333"/>
          <w:sz w:val="24"/>
          <w:szCs w:val="24"/>
          <w:lang w:eastAsia="uk-UA"/>
        </w:rPr>
        <w:t>чирліди</w:t>
      </w:r>
      <w:r w:rsidRPr="00255403">
        <w:rPr>
          <w:rFonts w:ascii="Times New Roman" w:eastAsia="Times New Roman" w:hAnsi="Times New Roman" w:cs="Times New Roman"/>
          <w:bCs/>
          <w:color w:val="333333"/>
          <w:sz w:val="24"/>
          <w:szCs w:val="24"/>
          <w:lang w:eastAsia="uk-UA"/>
        </w:rPr>
        <w:t>нгу</w:t>
      </w:r>
      <w:proofErr w:type="spellEnd"/>
      <w:r w:rsidRPr="00255403">
        <w:rPr>
          <w:rFonts w:ascii="Times New Roman" w:eastAsia="Times New Roman" w:hAnsi="Times New Roman" w:cs="Times New Roman"/>
          <w:bCs/>
          <w:color w:val="333333"/>
          <w:sz w:val="24"/>
          <w:szCs w:val="24"/>
          <w:lang w:eastAsia="uk-UA"/>
        </w:rPr>
        <w:t>;</w:t>
      </w:r>
    </w:p>
    <w:p w:rsidR="00F12660" w:rsidRPr="00255403" w:rsidRDefault="00F12660" w:rsidP="00F12660">
      <w:pPr>
        <w:pStyle w:val="a8"/>
        <w:numPr>
          <w:ilvl w:val="0"/>
          <w:numId w:val="14"/>
        </w:numPr>
        <w:shd w:val="clear" w:color="auto" w:fill="FFFFFF"/>
        <w:spacing w:before="280" w:after="280" w:line="240" w:lineRule="atLeast"/>
        <w:rPr>
          <w:rFonts w:ascii="Arial" w:eastAsia="Times New Roman" w:hAnsi="Arial" w:cs="Arial"/>
          <w:color w:val="333333"/>
          <w:sz w:val="24"/>
          <w:szCs w:val="24"/>
          <w:lang w:eastAsia="uk-UA"/>
        </w:rPr>
      </w:pPr>
      <w:r>
        <w:rPr>
          <w:rFonts w:ascii="Times New Roman" w:eastAsia="Times New Roman" w:hAnsi="Times New Roman" w:cs="Times New Roman"/>
          <w:bCs/>
          <w:color w:val="333333"/>
          <w:sz w:val="24"/>
          <w:szCs w:val="24"/>
          <w:lang w:eastAsia="uk-UA"/>
        </w:rPr>
        <w:t>Випускний вечір.</w:t>
      </w:r>
    </w:p>
    <w:p w:rsidR="00F12660" w:rsidRPr="00694F17" w:rsidRDefault="00F12660" w:rsidP="00F12660">
      <w:pPr>
        <w:pStyle w:val="a8"/>
        <w:shd w:val="clear" w:color="auto" w:fill="FFFFFF" w:themeFill="background1"/>
        <w:spacing w:after="0" w:line="240" w:lineRule="auto"/>
        <w:rPr>
          <w:rFonts w:ascii="Times New Roman" w:eastAsia="Times New Roman" w:hAnsi="Times New Roman" w:cs="Times New Roman"/>
          <w:sz w:val="24"/>
          <w:szCs w:val="24"/>
          <w:lang w:eastAsia="uk-UA"/>
        </w:rPr>
      </w:pPr>
    </w:p>
    <w:p w:rsidR="00F12660" w:rsidRPr="00694F17" w:rsidRDefault="00F12660" w:rsidP="00F12660">
      <w:pPr>
        <w:shd w:val="clear" w:color="auto" w:fill="FFFFFF"/>
        <w:spacing w:after="0" w:line="360" w:lineRule="auto"/>
        <w:ind w:left="357"/>
        <w:jc w:val="both"/>
        <w:rPr>
          <w:rFonts w:ascii="Times New Roman" w:eastAsia="Times New Roman" w:hAnsi="Times New Roman" w:cs="Times New Roman"/>
          <w:color w:val="333333"/>
          <w:sz w:val="24"/>
          <w:szCs w:val="24"/>
          <w:lang w:eastAsia="uk-UA"/>
        </w:rPr>
      </w:pPr>
      <w:r w:rsidRPr="00694F17">
        <w:rPr>
          <w:rFonts w:ascii="Times New Roman" w:eastAsia="Times New Roman" w:hAnsi="Times New Roman" w:cs="Times New Roman"/>
          <w:color w:val="333333"/>
          <w:sz w:val="24"/>
          <w:szCs w:val="24"/>
          <w:bdr w:val="none" w:sz="0" w:space="0" w:color="auto" w:frame="1"/>
          <w:lang w:eastAsia="uk-UA"/>
        </w:rPr>
        <w:t>Для кожної молодої людини вибір професії - друге народження, яке багато в чому визначає подальшу долю. Важливо, щоб учнівська молодь була готова до цього відповідального кроку.</w:t>
      </w:r>
    </w:p>
    <w:p w:rsidR="00F12660" w:rsidRPr="00007906" w:rsidRDefault="00F12660" w:rsidP="00F12660">
      <w:pPr>
        <w:shd w:val="clear" w:color="auto" w:fill="FFFFFF"/>
        <w:spacing w:after="0" w:line="360" w:lineRule="auto"/>
        <w:ind w:left="357"/>
        <w:jc w:val="both"/>
        <w:rPr>
          <w:rFonts w:ascii="Times New Roman" w:eastAsia="Times New Roman" w:hAnsi="Times New Roman" w:cs="Times New Roman"/>
          <w:color w:val="333333"/>
          <w:sz w:val="24"/>
          <w:szCs w:val="24"/>
          <w:lang w:eastAsia="uk-UA"/>
        </w:rPr>
      </w:pPr>
      <w:r w:rsidRPr="00694F17">
        <w:rPr>
          <w:rFonts w:ascii="Times New Roman" w:eastAsia="Times New Roman" w:hAnsi="Times New Roman" w:cs="Times New Roman"/>
          <w:color w:val="333333"/>
          <w:sz w:val="24"/>
          <w:szCs w:val="24"/>
          <w:bdr w:val="none" w:sz="0" w:space="0" w:color="auto" w:frame="1"/>
          <w:lang w:eastAsia="uk-UA"/>
        </w:rPr>
        <w:t>Систематично</w:t>
      </w:r>
      <w:r w:rsidRPr="00007906">
        <w:rPr>
          <w:rFonts w:ascii="Times New Roman" w:eastAsia="Times New Roman" w:hAnsi="Times New Roman" w:cs="Times New Roman"/>
          <w:color w:val="333333"/>
          <w:sz w:val="24"/>
          <w:szCs w:val="24"/>
          <w:bdr w:val="none" w:sz="0" w:space="0" w:color="auto" w:frame="1"/>
          <w:lang w:eastAsia="uk-UA"/>
        </w:rPr>
        <w:t xml:space="preserve"> оформлювались тематичні інформаційні стенди, календар знаменних дат та святкових урочистостей.</w:t>
      </w:r>
      <w:r>
        <w:rPr>
          <w:rFonts w:ascii="Times New Roman" w:eastAsia="Times New Roman" w:hAnsi="Times New Roman" w:cs="Times New Roman"/>
          <w:color w:val="333333"/>
          <w:sz w:val="24"/>
          <w:szCs w:val="24"/>
          <w:bdr w:val="none" w:sz="0" w:space="0" w:color="auto" w:frame="1"/>
          <w:lang w:eastAsia="uk-UA"/>
        </w:rPr>
        <w:t xml:space="preserve"> Протягом року</w:t>
      </w:r>
      <w:r w:rsidRPr="00007906">
        <w:rPr>
          <w:rFonts w:ascii="Times New Roman" w:eastAsia="Times New Roman" w:hAnsi="Times New Roman" w:cs="Times New Roman"/>
          <w:color w:val="333333"/>
          <w:sz w:val="24"/>
          <w:szCs w:val="24"/>
          <w:bdr w:val="none" w:sz="0" w:space="0" w:color="auto" w:frame="1"/>
          <w:lang w:eastAsia="uk-UA"/>
        </w:rPr>
        <w:t xml:space="preserve"> кожного тижня проводились тематичні виховні г</w:t>
      </w:r>
      <w:r>
        <w:rPr>
          <w:rFonts w:ascii="Times New Roman" w:eastAsia="Times New Roman" w:hAnsi="Times New Roman" w:cs="Times New Roman"/>
          <w:color w:val="333333"/>
          <w:sz w:val="24"/>
          <w:szCs w:val="24"/>
          <w:bdr w:val="none" w:sz="0" w:space="0" w:color="auto" w:frame="1"/>
          <w:lang w:eastAsia="uk-UA"/>
        </w:rPr>
        <w:t xml:space="preserve">одини та бесіди згідно виховного </w:t>
      </w:r>
      <w:r w:rsidRPr="00007906">
        <w:rPr>
          <w:rFonts w:ascii="Times New Roman" w:eastAsia="Times New Roman" w:hAnsi="Times New Roman" w:cs="Times New Roman"/>
          <w:color w:val="333333"/>
          <w:sz w:val="24"/>
          <w:szCs w:val="24"/>
          <w:bdr w:val="none" w:sz="0" w:space="0" w:color="auto" w:frame="1"/>
          <w:lang w:eastAsia="uk-UA"/>
        </w:rPr>
        <w:t xml:space="preserve"> плану</w:t>
      </w:r>
      <w:r>
        <w:rPr>
          <w:rFonts w:ascii="Times New Roman" w:eastAsia="Times New Roman" w:hAnsi="Times New Roman" w:cs="Times New Roman"/>
          <w:color w:val="333333"/>
          <w:sz w:val="24"/>
          <w:szCs w:val="24"/>
          <w:bdr w:val="none" w:sz="0" w:space="0" w:color="auto" w:frame="1"/>
          <w:lang w:eastAsia="uk-UA"/>
        </w:rPr>
        <w:t xml:space="preserve"> </w:t>
      </w:r>
      <w:proofErr w:type="spellStart"/>
      <w:r>
        <w:rPr>
          <w:rFonts w:ascii="Times New Roman" w:eastAsia="Times New Roman" w:hAnsi="Times New Roman" w:cs="Times New Roman"/>
          <w:color w:val="333333"/>
          <w:sz w:val="24"/>
          <w:szCs w:val="24"/>
          <w:bdr w:val="none" w:sz="0" w:space="0" w:color="auto" w:frame="1"/>
          <w:lang w:eastAsia="uk-UA"/>
        </w:rPr>
        <w:t>Воронівського</w:t>
      </w:r>
      <w:proofErr w:type="spellEnd"/>
      <w:r>
        <w:rPr>
          <w:rFonts w:ascii="Times New Roman" w:eastAsia="Times New Roman" w:hAnsi="Times New Roman" w:cs="Times New Roman"/>
          <w:color w:val="333333"/>
          <w:sz w:val="24"/>
          <w:szCs w:val="24"/>
          <w:bdr w:val="none" w:sz="0" w:space="0" w:color="auto" w:frame="1"/>
          <w:lang w:eastAsia="uk-UA"/>
        </w:rPr>
        <w:t xml:space="preserve"> ліцею</w:t>
      </w:r>
      <w:r w:rsidRPr="00007906">
        <w:rPr>
          <w:rFonts w:ascii="Times New Roman" w:eastAsia="Times New Roman" w:hAnsi="Times New Roman" w:cs="Times New Roman"/>
          <w:color w:val="333333"/>
          <w:sz w:val="24"/>
          <w:szCs w:val="24"/>
          <w:bdr w:val="none" w:sz="0" w:space="0" w:color="auto" w:frame="1"/>
          <w:lang w:eastAsia="uk-UA"/>
        </w:rPr>
        <w:t>.</w:t>
      </w:r>
    </w:p>
    <w:p w:rsidR="00F12660" w:rsidRPr="00007906" w:rsidRDefault="00F12660" w:rsidP="00F12660">
      <w:pPr>
        <w:shd w:val="clear" w:color="auto" w:fill="FFFFFF"/>
        <w:spacing w:after="0" w:line="360" w:lineRule="auto"/>
        <w:ind w:left="357"/>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Систематично згідно плану, а також поза планом проводились засідання ради з профілактики правопорушень, де розглядались індивідуальні справи учнів, які мають пропуски занять без поважних причин, порушують правила внутрішнього розпорядку школи та схильні до правопорушень.</w:t>
      </w:r>
    </w:p>
    <w:p w:rsidR="00F12660" w:rsidRPr="00007906" w:rsidRDefault="00F12660" w:rsidP="00F12660">
      <w:pPr>
        <w:shd w:val="clear" w:color="auto" w:fill="FFFFFF"/>
        <w:spacing w:after="0" w:line="360" w:lineRule="auto"/>
        <w:ind w:left="357"/>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На виконання Комплексної програми профілактики злочинності, Комплексної програми профілактики правопорушень у школі проведено:</w:t>
      </w:r>
    </w:p>
    <w:p w:rsidR="00F12660" w:rsidRPr="00007906" w:rsidRDefault="00F12660" w:rsidP="00F12660">
      <w:pPr>
        <w:numPr>
          <w:ilvl w:val="0"/>
          <w:numId w:val="13"/>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розроблено план заходів щодо запобігання злочинним проявам в учнівському середовищі;</w:t>
      </w:r>
    </w:p>
    <w:p w:rsidR="00F12660" w:rsidRPr="00007906" w:rsidRDefault="00F12660" w:rsidP="00F12660">
      <w:pPr>
        <w:numPr>
          <w:ilvl w:val="0"/>
          <w:numId w:val="13"/>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працює рада з профілактики правопорушень;</w:t>
      </w:r>
    </w:p>
    <w:p w:rsidR="00F12660" w:rsidRPr="00007906" w:rsidRDefault="00F12660" w:rsidP="00F12660">
      <w:pPr>
        <w:numPr>
          <w:ilvl w:val="0"/>
          <w:numId w:val="13"/>
        </w:numPr>
        <w:shd w:val="clear" w:color="auto" w:fill="FFFFFF"/>
        <w:spacing w:after="0" w:line="360" w:lineRule="auto"/>
        <w:ind w:left="225" w:right="225"/>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зустріч із працівниками національної поліції.</w:t>
      </w:r>
    </w:p>
    <w:p w:rsidR="00F12660" w:rsidRPr="00007906" w:rsidRDefault="00F12660" w:rsidP="00F12660">
      <w:pPr>
        <w:shd w:val="clear" w:color="auto" w:fill="FFFFFF"/>
        <w:spacing w:after="0" w:line="360" w:lineRule="auto"/>
        <w:ind w:left="360"/>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lastRenderedPageBreak/>
        <w:t>Приділяється значна увага роботі з батьками</w:t>
      </w:r>
      <w:r>
        <w:rPr>
          <w:rFonts w:ascii="Times New Roman" w:eastAsia="Times New Roman" w:hAnsi="Times New Roman" w:cs="Times New Roman"/>
          <w:color w:val="333333"/>
          <w:sz w:val="24"/>
          <w:szCs w:val="24"/>
          <w:bdr w:val="none" w:sz="0" w:space="0" w:color="auto" w:frame="1"/>
          <w:lang w:eastAsia="uk-UA"/>
        </w:rPr>
        <w:t>.</w:t>
      </w:r>
      <w:r w:rsidRPr="00007906">
        <w:rPr>
          <w:rFonts w:ascii="Times New Roman" w:eastAsia="Times New Roman" w:hAnsi="Times New Roman" w:cs="Times New Roman"/>
          <w:color w:val="333333"/>
          <w:sz w:val="24"/>
          <w:szCs w:val="24"/>
          <w:bdr w:val="none" w:sz="0" w:space="0" w:color="auto" w:frame="1"/>
          <w:lang w:eastAsia="uk-UA"/>
        </w:rPr>
        <w:t xml:space="preserve"> На засіданнях розглядаються питання успішності т</w:t>
      </w:r>
      <w:r>
        <w:rPr>
          <w:rFonts w:ascii="Times New Roman" w:eastAsia="Times New Roman" w:hAnsi="Times New Roman" w:cs="Times New Roman"/>
          <w:color w:val="333333"/>
          <w:sz w:val="24"/>
          <w:szCs w:val="24"/>
          <w:bdr w:val="none" w:sz="0" w:space="0" w:color="auto" w:frame="1"/>
          <w:lang w:eastAsia="uk-UA"/>
        </w:rPr>
        <w:t>а стан відвідування учнями ліцею</w:t>
      </w:r>
      <w:r w:rsidRPr="00007906">
        <w:rPr>
          <w:rFonts w:ascii="Times New Roman" w:eastAsia="Times New Roman" w:hAnsi="Times New Roman" w:cs="Times New Roman"/>
          <w:color w:val="333333"/>
          <w:sz w:val="24"/>
          <w:szCs w:val="24"/>
          <w:bdr w:val="none" w:sz="0" w:space="0" w:color="auto" w:frame="1"/>
          <w:lang w:eastAsia="uk-UA"/>
        </w:rPr>
        <w:t>, дотримання правил статуту школи</w:t>
      </w:r>
      <w:r>
        <w:rPr>
          <w:rFonts w:ascii="Times New Roman" w:eastAsia="Times New Roman" w:hAnsi="Times New Roman" w:cs="Times New Roman"/>
          <w:color w:val="333333"/>
          <w:sz w:val="24"/>
          <w:szCs w:val="24"/>
          <w:bdr w:val="none" w:sz="0" w:space="0" w:color="auto" w:frame="1"/>
          <w:lang w:eastAsia="uk-UA"/>
        </w:rPr>
        <w:t>.</w:t>
      </w:r>
    </w:p>
    <w:p w:rsidR="00F12660" w:rsidRPr="00007906" w:rsidRDefault="00F12660" w:rsidP="00F12660">
      <w:pPr>
        <w:shd w:val="clear" w:color="auto" w:fill="FFFFFF"/>
        <w:spacing w:after="0" w:line="360" w:lineRule="auto"/>
        <w:ind w:left="360"/>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 xml:space="preserve">Про хід </w:t>
      </w:r>
      <w:r>
        <w:rPr>
          <w:rFonts w:ascii="Times New Roman" w:eastAsia="Times New Roman" w:hAnsi="Times New Roman" w:cs="Times New Roman"/>
          <w:color w:val="333333"/>
          <w:sz w:val="24"/>
          <w:szCs w:val="24"/>
          <w:bdr w:val="none" w:sz="0" w:space="0" w:color="auto" w:frame="1"/>
          <w:lang w:eastAsia="uk-UA"/>
        </w:rPr>
        <w:t xml:space="preserve">і результати освітнього процесу </w:t>
      </w:r>
      <w:r w:rsidRPr="00007906">
        <w:rPr>
          <w:rFonts w:ascii="Times New Roman" w:eastAsia="Times New Roman" w:hAnsi="Times New Roman" w:cs="Times New Roman"/>
          <w:color w:val="333333"/>
          <w:sz w:val="24"/>
          <w:szCs w:val="24"/>
          <w:bdr w:val="none" w:sz="0" w:space="0" w:color="auto" w:frame="1"/>
          <w:lang w:eastAsia="uk-UA"/>
        </w:rPr>
        <w:t xml:space="preserve"> ми повідомляємо на батьківських зборах, які проводяться відповідно до календарного плану. Проводяться індивідуальні бесіди з батьками учнів, які мають помітно знижений рівень навчання.</w:t>
      </w:r>
      <w:r>
        <w:rPr>
          <w:rFonts w:ascii="Times New Roman" w:eastAsia="Times New Roman" w:hAnsi="Times New Roman" w:cs="Times New Roman"/>
          <w:color w:val="333333"/>
          <w:sz w:val="24"/>
          <w:szCs w:val="24"/>
          <w:bdr w:val="none" w:sz="0" w:space="0" w:color="auto" w:frame="1"/>
          <w:lang w:eastAsia="uk-UA"/>
        </w:rPr>
        <w:t xml:space="preserve"> </w:t>
      </w:r>
      <w:r w:rsidRPr="00007906">
        <w:rPr>
          <w:rFonts w:ascii="Times New Roman" w:eastAsia="Times New Roman" w:hAnsi="Times New Roman" w:cs="Times New Roman"/>
          <w:color w:val="333333"/>
          <w:sz w:val="24"/>
          <w:szCs w:val="24"/>
          <w:bdr w:val="none" w:sz="0" w:space="0" w:color="auto" w:frame="1"/>
          <w:lang w:eastAsia="uk-UA"/>
        </w:rPr>
        <w:t xml:space="preserve">Систематично наповнюється </w:t>
      </w:r>
      <w:r>
        <w:rPr>
          <w:rFonts w:ascii="Times New Roman" w:eastAsia="Times New Roman" w:hAnsi="Times New Roman" w:cs="Times New Roman"/>
          <w:color w:val="333333"/>
          <w:sz w:val="24"/>
          <w:szCs w:val="24"/>
          <w:bdr w:val="none" w:sz="0" w:space="0" w:color="auto" w:frame="1"/>
          <w:lang w:eastAsia="uk-UA"/>
        </w:rPr>
        <w:t xml:space="preserve"> офіційний </w:t>
      </w:r>
      <w:r w:rsidRPr="00007906">
        <w:rPr>
          <w:rFonts w:ascii="Times New Roman" w:eastAsia="Times New Roman" w:hAnsi="Times New Roman" w:cs="Times New Roman"/>
          <w:color w:val="333333"/>
          <w:sz w:val="24"/>
          <w:szCs w:val="24"/>
          <w:bdr w:val="none" w:sz="0" w:space="0" w:color="auto" w:frame="1"/>
          <w:lang w:eastAsia="uk-UA"/>
        </w:rPr>
        <w:t>сайт</w:t>
      </w:r>
      <w:r>
        <w:rPr>
          <w:rFonts w:ascii="Times New Roman" w:eastAsia="Times New Roman" w:hAnsi="Times New Roman" w:cs="Times New Roman"/>
          <w:color w:val="333333"/>
          <w:sz w:val="24"/>
          <w:szCs w:val="24"/>
          <w:bdr w:val="none" w:sz="0" w:space="0" w:color="auto" w:frame="1"/>
          <w:lang w:eastAsia="uk-UA"/>
        </w:rPr>
        <w:t xml:space="preserve"> закладу</w:t>
      </w:r>
      <w:r w:rsidRPr="00007906">
        <w:rPr>
          <w:rFonts w:ascii="Times New Roman" w:eastAsia="Times New Roman" w:hAnsi="Times New Roman" w:cs="Times New Roman"/>
          <w:color w:val="333333"/>
          <w:sz w:val="24"/>
          <w:szCs w:val="24"/>
          <w:bdr w:val="none" w:sz="0" w:space="0" w:color="auto" w:frame="1"/>
          <w:lang w:eastAsia="uk-UA"/>
        </w:rPr>
        <w:t xml:space="preserve"> та </w:t>
      </w:r>
      <w:proofErr w:type="spellStart"/>
      <w:r w:rsidRPr="00007906">
        <w:rPr>
          <w:rFonts w:ascii="Times New Roman" w:eastAsia="Times New Roman" w:hAnsi="Times New Roman" w:cs="Times New Roman"/>
          <w:color w:val="333333"/>
          <w:sz w:val="24"/>
          <w:szCs w:val="24"/>
          <w:bdr w:val="none" w:sz="0" w:space="0" w:color="auto" w:frame="1"/>
          <w:lang w:eastAsia="uk-UA"/>
        </w:rPr>
        <w:t>Фейсбук</w:t>
      </w:r>
      <w:proofErr w:type="spellEnd"/>
      <w:r w:rsidRPr="00007906">
        <w:rPr>
          <w:rFonts w:ascii="Times New Roman" w:eastAsia="Times New Roman" w:hAnsi="Times New Roman" w:cs="Times New Roman"/>
          <w:color w:val="333333"/>
          <w:sz w:val="24"/>
          <w:szCs w:val="24"/>
          <w:bdr w:val="none" w:sz="0" w:space="0" w:color="auto" w:frame="1"/>
          <w:lang w:eastAsia="uk-UA"/>
        </w:rPr>
        <w:t xml:space="preserve"> сторінка школи .</w:t>
      </w:r>
    </w:p>
    <w:p w:rsidR="00F12660" w:rsidRPr="00007906" w:rsidRDefault="00F12660" w:rsidP="00F12660">
      <w:pPr>
        <w:shd w:val="clear" w:color="auto" w:fill="FFFFFF"/>
        <w:spacing w:after="0" w:line="360" w:lineRule="auto"/>
        <w:ind w:left="360"/>
        <w:jc w:val="both"/>
        <w:rPr>
          <w:rFonts w:ascii="Times New Roman" w:eastAsia="Times New Roman" w:hAnsi="Times New Roman" w:cs="Times New Roman"/>
          <w:color w:val="333333"/>
          <w:sz w:val="24"/>
          <w:szCs w:val="24"/>
          <w:lang w:eastAsia="uk-UA"/>
        </w:rPr>
      </w:pPr>
      <w:r w:rsidRPr="00007906">
        <w:rPr>
          <w:rFonts w:ascii="Times New Roman" w:eastAsia="Times New Roman" w:hAnsi="Times New Roman" w:cs="Times New Roman"/>
          <w:color w:val="333333"/>
          <w:sz w:val="24"/>
          <w:szCs w:val="24"/>
          <w:bdr w:val="none" w:sz="0" w:space="0" w:color="auto" w:frame="1"/>
          <w:lang w:eastAsia="uk-UA"/>
        </w:rPr>
        <w:t>Пр</w:t>
      </w:r>
      <w:r>
        <w:rPr>
          <w:rFonts w:ascii="Times New Roman" w:eastAsia="Times New Roman" w:hAnsi="Times New Roman" w:cs="Times New Roman"/>
          <w:color w:val="333333"/>
          <w:sz w:val="24"/>
          <w:szCs w:val="24"/>
          <w:bdr w:val="none" w:sz="0" w:space="0" w:color="auto" w:frame="1"/>
          <w:lang w:eastAsia="uk-UA"/>
        </w:rPr>
        <w:t>отягом семестру учні нашого закладу</w:t>
      </w:r>
      <w:r w:rsidRPr="00007906">
        <w:rPr>
          <w:rFonts w:ascii="Times New Roman" w:eastAsia="Times New Roman" w:hAnsi="Times New Roman" w:cs="Times New Roman"/>
          <w:color w:val="333333"/>
          <w:sz w:val="24"/>
          <w:szCs w:val="24"/>
          <w:bdr w:val="none" w:sz="0" w:space="0" w:color="auto" w:frame="1"/>
          <w:lang w:eastAsia="uk-UA"/>
        </w:rPr>
        <w:t xml:space="preserve"> приймали уча</w:t>
      </w:r>
      <w:r>
        <w:rPr>
          <w:rFonts w:ascii="Times New Roman" w:eastAsia="Times New Roman" w:hAnsi="Times New Roman" w:cs="Times New Roman"/>
          <w:color w:val="333333"/>
          <w:sz w:val="24"/>
          <w:szCs w:val="24"/>
          <w:bdr w:val="none" w:sz="0" w:space="0" w:color="auto" w:frame="1"/>
          <w:lang w:eastAsia="uk-UA"/>
        </w:rPr>
        <w:t xml:space="preserve">сть у районних, </w:t>
      </w:r>
      <w:r w:rsidRPr="00007906">
        <w:rPr>
          <w:rFonts w:ascii="Times New Roman" w:eastAsia="Times New Roman" w:hAnsi="Times New Roman" w:cs="Times New Roman"/>
          <w:color w:val="333333"/>
          <w:sz w:val="24"/>
          <w:szCs w:val="24"/>
          <w:bdr w:val="none" w:sz="0" w:space="0" w:color="auto" w:frame="1"/>
          <w:lang w:eastAsia="uk-UA"/>
        </w:rPr>
        <w:t xml:space="preserve"> обласних </w:t>
      </w:r>
      <w:r>
        <w:rPr>
          <w:rFonts w:ascii="Times New Roman" w:eastAsia="Times New Roman" w:hAnsi="Times New Roman" w:cs="Times New Roman"/>
          <w:color w:val="333333"/>
          <w:sz w:val="24"/>
          <w:szCs w:val="24"/>
          <w:bdr w:val="none" w:sz="0" w:space="0" w:color="auto" w:frame="1"/>
          <w:lang w:eastAsia="uk-UA"/>
        </w:rPr>
        <w:t xml:space="preserve"> та всеукраїнських </w:t>
      </w:r>
      <w:r w:rsidRPr="00007906">
        <w:rPr>
          <w:rFonts w:ascii="Times New Roman" w:eastAsia="Times New Roman" w:hAnsi="Times New Roman" w:cs="Times New Roman"/>
          <w:color w:val="333333"/>
          <w:sz w:val="24"/>
          <w:szCs w:val="24"/>
          <w:bdr w:val="none" w:sz="0" w:space="0" w:color="auto" w:frame="1"/>
          <w:lang w:eastAsia="uk-UA"/>
        </w:rPr>
        <w:t>конкурсах. Крім навчання в деяких учнів розвиваються неабиякі художньо-естетичні здібності.</w:t>
      </w:r>
      <w:r>
        <w:rPr>
          <w:rFonts w:ascii="Times New Roman" w:eastAsia="Times New Roman" w:hAnsi="Times New Roman" w:cs="Times New Roman"/>
          <w:color w:val="333333"/>
          <w:sz w:val="24"/>
          <w:szCs w:val="24"/>
          <w:bdr w:val="none" w:sz="0" w:space="0" w:color="auto" w:frame="1"/>
          <w:lang w:eastAsia="uk-UA"/>
        </w:rPr>
        <w:t xml:space="preserve"> </w:t>
      </w:r>
      <w:r w:rsidRPr="00007906">
        <w:rPr>
          <w:rFonts w:ascii="Times New Roman" w:eastAsia="Times New Roman" w:hAnsi="Times New Roman" w:cs="Times New Roman"/>
          <w:color w:val="333333"/>
          <w:sz w:val="24"/>
          <w:szCs w:val="24"/>
          <w:bdr w:val="none" w:sz="0" w:space="0" w:color="auto" w:frame="1"/>
          <w:lang w:eastAsia="uk-UA"/>
        </w:rPr>
        <w:t>Також значне місце у виховній роботі відводиться позакласній р</w:t>
      </w:r>
      <w:r>
        <w:rPr>
          <w:rFonts w:ascii="Times New Roman" w:eastAsia="Times New Roman" w:hAnsi="Times New Roman" w:cs="Times New Roman"/>
          <w:color w:val="333333"/>
          <w:sz w:val="24"/>
          <w:szCs w:val="24"/>
          <w:bdr w:val="none" w:sz="0" w:space="0" w:color="auto" w:frame="1"/>
          <w:lang w:eastAsia="uk-UA"/>
        </w:rPr>
        <w:t xml:space="preserve">оботі. На базі школи </w:t>
      </w:r>
      <w:proofErr w:type="spellStart"/>
      <w:r>
        <w:rPr>
          <w:rFonts w:ascii="Times New Roman" w:eastAsia="Times New Roman" w:hAnsi="Times New Roman" w:cs="Times New Roman"/>
          <w:color w:val="333333"/>
          <w:sz w:val="24"/>
          <w:szCs w:val="24"/>
          <w:bdr w:val="none" w:sz="0" w:space="0" w:color="auto" w:frame="1"/>
          <w:lang w:eastAsia="uk-UA"/>
        </w:rPr>
        <w:t>працююють</w:t>
      </w:r>
      <w:proofErr w:type="spellEnd"/>
      <w:r>
        <w:rPr>
          <w:rFonts w:ascii="Times New Roman" w:eastAsia="Times New Roman" w:hAnsi="Times New Roman" w:cs="Times New Roman"/>
          <w:color w:val="333333"/>
          <w:sz w:val="24"/>
          <w:szCs w:val="24"/>
          <w:bdr w:val="none" w:sz="0" w:space="0" w:color="auto" w:frame="1"/>
          <w:lang w:eastAsia="uk-UA"/>
        </w:rPr>
        <w:t xml:space="preserve"> 3 гуртки</w:t>
      </w:r>
      <w:r w:rsidRPr="00007906">
        <w:rPr>
          <w:rFonts w:ascii="Times New Roman" w:eastAsia="Times New Roman" w:hAnsi="Times New Roman" w:cs="Times New Roman"/>
          <w:color w:val="333333"/>
          <w:sz w:val="24"/>
          <w:szCs w:val="24"/>
          <w:bdr w:val="none" w:sz="0" w:space="0" w:color="auto" w:frame="1"/>
          <w:lang w:eastAsia="uk-UA"/>
        </w:rPr>
        <w:t xml:space="preserve"> :</w:t>
      </w:r>
    </w:p>
    <w:p w:rsidR="00F12660" w:rsidRPr="00255403" w:rsidRDefault="00F12660" w:rsidP="00F12660">
      <w:pPr>
        <w:pStyle w:val="a8"/>
        <w:numPr>
          <w:ilvl w:val="1"/>
          <w:numId w:val="10"/>
        </w:numPr>
        <w:shd w:val="clear" w:color="auto" w:fill="FFFFFF"/>
        <w:spacing w:after="0" w:line="360" w:lineRule="auto"/>
        <w:ind w:right="225"/>
        <w:jc w:val="both"/>
        <w:rPr>
          <w:rFonts w:ascii="Times New Roman" w:eastAsia="Times New Roman" w:hAnsi="Times New Roman" w:cs="Times New Roman"/>
          <w:color w:val="333333"/>
          <w:sz w:val="24"/>
          <w:szCs w:val="24"/>
          <w:bdr w:val="none" w:sz="0" w:space="0" w:color="auto" w:frame="1"/>
          <w:lang w:eastAsia="uk-UA"/>
        </w:rPr>
      </w:pPr>
      <w:r w:rsidRPr="00255403">
        <w:rPr>
          <w:rFonts w:ascii="Times New Roman" w:eastAsia="Times New Roman" w:hAnsi="Times New Roman" w:cs="Times New Roman"/>
          <w:color w:val="333333"/>
          <w:sz w:val="24"/>
          <w:szCs w:val="24"/>
          <w:bdr w:val="none" w:sz="0" w:space="0" w:color="auto" w:frame="1"/>
          <w:lang w:eastAsia="uk-UA"/>
        </w:rPr>
        <w:t xml:space="preserve">«Джура», керівник </w:t>
      </w:r>
      <w:proofErr w:type="spellStart"/>
      <w:r w:rsidRPr="00255403">
        <w:rPr>
          <w:rFonts w:ascii="Times New Roman" w:eastAsia="Times New Roman" w:hAnsi="Times New Roman" w:cs="Times New Roman"/>
          <w:color w:val="333333"/>
          <w:sz w:val="24"/>
          <w:szCs w:val="24"/>
          <w:bdr w:val="none" w:sz="0" w:space="0" w:color="auto" w:frame="1"/>
          <w:lang w:eastAsia="uk-UA"/>
        </w:rPr>
        <w:t>Апонов</w:t>
      </w:r>
      <w:proofErr w:type="spellEnd"/>
      <w:r w:rsidRPr="00255403">
        <w:rPr>
          <w:rFonts w:ascii="Times New Roman" w:eastAsia="Times New Roman" w:hAnsi="Times New Roman" w:cs="Times New Roman"/>
          <w:color w:val="333333"/>
          <w:sz w:val="24"/>
          <w:szCs w:val="24"/>
          <w:bdr w:val="none" w:sz="0" w:space="0" w:color="auto" w:frame="1"/>
          <w:lang w:eastAsia="uk-UA"/>
        </w:rPr>
        <w:t xml:space="preserve"> А.М. (15 учнів);</w:t>
      </w:r>
    </w:p>
    <w:p w:rsidR="00F12660" w:rsidRPr="00255403" w:rsidRDefault="00F12660" w:rsidP="00F12660">
      <w:pPr>
        <w:pStyle w:val="a8"/>
        <w:numPr>
          <w:ilvl w:val="1"/>
          <w:numId w:val="10"/>
        </w:numPr>
        <w:shd w:val="clear" w:color="auto" w:fill="FFFFFF"/>
        <w:spacing w:after="0" w:line="360" w:lineRule="auto"/>
        <w:ind w:right="225"/>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lang w:eastAsia="uk-UA"/>
        </w:rPr>
        <w:t>«Теніс»,</w:t>
      </w:r>
      <w:r w:rsidRPr="00255403">
        <w:rPr>
          <w:rFonts w:ascii="Times New Roman" w:eastAsia="Times New Roman" w:hAnsi="Times New Roman" w:cs="Times New Roman"/>
          <w:color w:val="333333"/>
          <w:sz w:val="24"/>
          <w:szCs w:val="24"/>
          <w:bdr w:val="none" w:sz="0" w:space="0" w:color="auto" w:frame="1"/>
          <w:lang w:eastAsia="uk-UA"/>
        </w:rPr>
        <w:t xml:space="preserve"> керівник </w:t>
      </w:r>
      <w:proofErr w:type="spellStart"/>
      <w:r w:rsidRPr="00255403">
        <w:rPr>
          <w:rFonts w:ascii="Times New Roman" w:eastAsia="Times New Roman" w:hAnsi="Times New Roman" w:cs="Times New Roman"/>
          <w:color w:val="333333"/>
          <w:sz w:val="24"/>
          <w:szCs w:val="24"/>
          <w:bdr w:val="none" w:sz="0" w:space="0" w:color="auto" w:frame="1"/>
          <w:lang w:eastAsia="uk-UA"/>
        </w:rPr>
        <w:t>Апонов</w:t>
      </w:r>
      <w:proofErr w:type="spellEnd"/>
      <w:r w:rsidRPr="00255403">
        <w:rPr>
          <w:rFonts w:ascii="Times New Roman" w:eastAsia="Times New Roman" w:hAnsi="Times New Roman" w:cs="Times New Roman"/>
          <w:color w:val="333333"/>
          <w:sz w:val="24"/>
          <w:szCs w:val="24"/>
          <w:bdr w:val="none" w:sz="0" w:space="0" w:color="auto" w:frame="1"/>
          <w:lang w:eastAsia="uk-UA"/>
        </w:rPr>
        <w:t xml:space="preserve"> А.М. (15 учнів);</w:t>
      </w:r>
    </w:p>
    <w:p w:rsidR="00F12660" w:rsidRPr="00255403" w:rsidRDefault="00F12660" w:rsidP="00F12660">
      <w:pPr>
        <w:pStyle w:val="a8"/>
        <w:numPr>
          <w:ilvl w:val="1"/>
          <w:numId w:val="10"/>
        </w:numPr>
        <w:shd w:val="clear" w:color="auto" w:fill="FFFFFF"/>
        <w:spacing w:after="0" w:line="360" w:lineRule="auto"/>
        <w:ind w:right="225"/>
        <w:jc w:val="both"/>
        <w:rPr>
          <w:rFonts w:ascii="Times New Roman" w:eastAsia="Times New Roman" w:hAnsi="Times New Roman" w:cs="Times New Roman"/>
          <w:color w:val="333333"/>
          <w:sz w:val="24"/>
          <w:szCs w:val="24"/>
          <w:lang w:eastAsia="uk-UA"/>
        </w:rPr>
      </w:pPr>
      <w:r w:rsidRPr="00255403">
        <w:rPr>
          <w:rFonts w:ascii="Times New Roman" w:eastAsia="Times New Roman" w:hAnsi="Times New Roman" w:cs="Times New Roman"/>
          <w:color w:val="333333"/>
          <w:sz w:val="24"/>
          <w:szCs w:val="24"/>
          <w:bdr w:val="none" w:sz="0" w:space="0" w:color="auto" w:frame="1"/>
          <w:lang w:eastAsia="uk-UA"/>
        </w:rPr>
        <w:t>«Дівочий хоровий спів», керівник Кравцов М.В. (15 учнів).</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Поряд із традиційними формами роботи з громадянського виховання значне місце посідає шкільне самоврядування</w:t>
      </w:r>
      <w:r w:rsidRPr="00007906">
        <w:rPr>
          <w:b/>
          <w:bCs/>
          <w:color w:val="333333"/>
          <w:bdr w:val="none" w:sz="0" w:space="0" w:color="auto" w:frame="1"/>
        </w:rPr>
        <w:t>.</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Протягом першого семестру працював шкільний парламент. Один раз на місяць проводилося засідання ради. Поле дії учнівського самоврядування - забезпечення порядку</w:t>
      </w:r>
      <w:r>
        <w:rPr>
          <w:color w:val="333333"/>
          <w:bdr w:val="none" w:sz="0" w:space="0" w:color="auto" w:frame="1"/>
        </w:rPr>
        <w:t>, організація чергування в ліцеї</w:t>
      </w:r>
      <w:r w:rsidRPr="00007906">
        <w:rPr>
          <w:color w:val="333333"/>
          <w:bdr w:val="none" w:sz="0" w:space="0" w:color="auto" w:frame="1"/>
        </w:rPr>
        <w:t>, класних кімнатах, дозвілля на перервах, про</w:t>
      </w:r>
      <w:r>
        <w:rPr>
          <w:color w:val="333333"/>
          <w:bdr w:val="none" w:sz="0" w:space="0" w:color="auto" w:frame="1"/>
        </w:rPr>
        <w:t xml:space="preserve">ведення загальношкільних </w:t>
      </w:r>
      <w:proofErr w:type="spellStart"/>
      <w:r>
        <w:rPr>
          <w:color w:val="333333"/>
          <w:bdr w:val="none" w:sz="0" w:space="0" w:color="auto" w:frame="1"/>
        </w:rPr>
        <w:t>активностей</w:t>
      </w:r>
      <w:proofErr w:type="spellEnd"/>
      <w:r w:rsidRPr="00007906">
        <w:rPr>
          <w:color w:val="333333"/>
          <w:bdr w:val="none" w:sz="0" w:space="0" w:color="auto" w:frame="1"/>
        </w:rPr>
        <w:t xml:space="preserve">, виставок, контроль за дотриманням санітарно-гігієнічних вимог, організація </w:t>
      </w:r>
      <w:r>
        <w:rPr>
          <w:color w:val="333333"/>
          <w:bdr w:val="none" w:sz="0" w:space="0" w:color="auto" w:frame="1"/>
        </w:rPr>
        <w:t xml:space="preserve">роботи щодо збереження </w:t>
      </w:r>
      <w:proofErr w:type="spellStart"/>
      <w:r>
        <w:rPr>
          <w:color w:val="333333"/>
          <w:bdr w:val="none" w:sz="0" w:space="0" w:color="auto" w:frame="1"/>
        </w:rPr>
        <w:t>ліцейного</w:t>
      </w:r>
      <w:proofErr w:type="spellEnd"/>
      <w:r w:rsidRPr="00007906">
        <w:rPr>
          <w:color w:val="333333"/>
          <w:bdr w:val="none" w:sz="0" w:space="0" w:color="auto" w:frame="1"/>
        </w:rPr>
        <w:t xml:space="preserve"> майна, підручників, благоустрою території школи, участь в гуртках, секціях, підготовка та проведення конкурсів, свят.</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 xml:space="preserve">Згідно плану проводилась робота соціальної служби школи: практичним психологом проводилась діагностична робота, </w:t>
      </w:r>
      <w:proofErr w:type="spellStart"/>
      <w:r w:rsidRPr="00007906">
        <w:rPr>
          <w:color w:val="333333"/>
          <w:bdr w:val="none" w:sz="0" w:space="0" w:color="auto" w:frame="1"/>
        </w:rPr>
        <w:t>корекційно-розвивальні</w:t>
      </w:r>
      <w:proofErr w:type="spellEnd"/>
      <w:r w:rsidRPr="00007906">
        <w:rPr>
          <w:color w:val="333333"/>
          <w:bdr w:val="none" w:sz="0" w:space="0" w:color="auto" w:frame="1"/>
        </w:rPr>
        <w:t xml:space="preserve"> заняття, індивідуальні та групові консультації для учнів і батьків, </w:t>
      </w:r>
      <w:proofErr w:type="spellStart"/>
      <w:r w:rsidRPr="00007906">
        <w:rPr>
          <w:color w:val="333333"/>
          <w:bdr w:val="none" w:sz="0" w:space="0" w:color="auto" w:frame="1"/>
        </w:rPr>
        <w:t>профілактично-</w:t>
      </w:r>
      <w:proofErr w:type="spellEnd"/>
      <w:r w:rsidRPr="00007906">
        <w:rPr>
          <w:color w:val="333333"/>
          <w:bdr w:val="none" w:sz="0" w:space="0" w:color="auto" w:frame="1"/>
        </w:rPr>
        <w:t xml:space="preserve"> просвітницькі заходи, а також робота медичної служби та робота бібліотеки.</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Підсумовуюч</w:t>
      </w:r>
      <w:r>
        <w:rPr>
          <w:color w:val="333333"/>
          <w:bdr w:val="none" w:sz="0" w:space="0" w:color="auto" w:frame="1"/>
        </w:rPr>
        <w:t xml:space="preserve">и, слід зазначити, що учні ліцею протягом навчального року </w:t>
      </w:r>
      <w:r w:rsidRPr="00007906">
        <w:rPr>
          <w:color w:val="333333"/>
          <w:bdr w:val="none" w:sz="0" w:space="0" w:color="auto" w:frame="1"/>
        </w:rPr>
        <w:t>бу</w:t>
      </w:r>
      <w:r>
        <w:rPr>
          <w:color w:val="333333"/>
          <w:bdr w:val="none" w:sz="0" w:space="0" w:color="auto" w:frame="1"/>
        </w:rPr>
        <w:t>ли задіяні в освітньому</w:t>
      </w:r>
      <w:r w:rsidRPr="00007906">
        <w:rPr>
          <w:color w:val="333333"/>
          <w:bdr w:val="none" w:sz="0" w:space="0" w:color="auto" w:frame="1"/>
        </w:rPr>
        <w:t xml:space="preserve"> процесі, мали доручення, були залучені до роботи гуртків, спортивних секцій.</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Отже, можна зазначити, що виховна дія</w:t>
      </w:r>
      <w:r>
        <w:rPr>
          <w:color w:val="333333"/>
          <w:bdr w:val="none" w:sz="0" w:space="0" w:color="auto" w:frame="1"/>
        </w:rPr>
        <w:t xml:space="preserve">льність у ліцеї </w:t>
      </w:r>
      <w:r w:rsidRPr="00007906">
        <w:rPr>
          <w:color w:val="333333"/>
          <w:bdr w:val="none" w:sz="0" w:space="0" w:color="auto" w:frame="1"/>
        </w:rPr>
        <w:t>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b/>
          <w:bCs/>
          <w:color w:val="333333"/>
          <w:bdr w:val="none" w:sz="0" w:space="0" w:color="auto" w:frame="1"/>
        </w:rPr>
        <w:t>Висновки:</w:t>
      </w:r>
    </w:p>
    <w:p w:rsidR="00F12660" w:rsidRPr="00007906" w:rsidRDefault="00F12660" w:rsidP="00F12660">
      <w:pPr>
        <w:pStyle w:val="1"/>
        <w:shd w:val="clear" w:color="auto" w:fill="FFFFFF"/>
        <w:spacing w:before="0" w:beforeAutospacing="0" w:after="0" w:afterAutospacing="0" w:line="360" w:lineRule="auto"/>
        <w:jc w:val="both"/>
        <w:rPr>
          <w:color w:val="333333"/>
        </w:rPr>
      </w:pPr>
      <w:r w:rsidRPr="00007906">
        <w:rPr>
          <w:color w:val="333333"/>
          <w:bdr w:val="none" w:sz="0" w:space="0" w:color="auto" w:frame="1"/>
        </w:rPr>
        <w:t xml:space="preserve">Виходячи з вищезазначеного, можна вважати </w:t>
      </w:r>
      <w:r>
        <w:rPr>
          <w:color w:val="333333"/>
          <w:bdr w:val="none" w:sz="0" w:space="0" w:color="auto" w:frame="1"/>
        </w:rPr>
        <w:t xml:space="preserve">виховну роботу протягом 2024-2025 </w:t>
      </w:r>
      <w:proofErr w:type="spellStart"/>
      <w:r>
        <w:rPr>
          <w:color w:val="333333"/>
          <w:bdr w:val="none" w:sz="0" w:space="0" w:color="auto" w:frame="1"/>
        </w:rPr>
        <w:t>н.р</w:t>
      </w:r>
      <w:proofErr w:type="spellEnd"/>
      <w:r>
        <w:rPr>
          <w:color w:val="333333"/>
          <w:bdr w:val="none" w:sz="0" w:space="0" w:color="auto" w:frame="1"/>
        </w:rPr>
        <w:t>.</w:t>
      </w:r>
      <w:r w:rsidRPr="00007906">
        <w:rPr>
          <w:color w:val="333333"/>
          <w:bdr w:val="none" w:sz="0" w:space="0" w:color="auto" w:frame="1"/>
        </w:rPr>
        <w:t xml:space="preserve"> такою, що знаходиться на достатньому рівні.</w:t>
      </w:r>
    </w:p>
    <w:p w:rsidR="00F12660" w:rsidRPr="00007906" w:rsidRDefault="00F12660" w:rsidP="00F12660">
      <w:pPr>
        <w:spacing w:line="360" w:lineRule="auto"/>
        <w:rPr>
          <w:rFonts w:ascii="Times New Roman" w:hAnsi="Times New Roman" w:cs="Times New Roman"/>
          <w:sz w:val="24"/>
          <w:szCs w:val="24"/>
        </w:rPr>
      </w:pPr>
    </w:p>
    <w:p w:rsidR="0058157A" w:rsidRPr="004A05B4" w:rsidRDefault="0058157A">
      <w:pPr>
        <w:rPr>
          <w:rFonts w:ascii="Times New Roman" w:hAnsi="Times New Roman" w:cs="Times New Roman"/>
          <w:sz w:val="28"/>
          <w:szCs w:val="28"/>
          <w:lang w:val="en-US"/>
        </w:rPr>
      </w:pPr>
    </w:p>
    <w:sectPr w:rsidR="0058157A" w:rsidRPr="004A05B4" w:rsidSect="00D87188">
      <w:footerReference w:type="defaul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95" w:rsidRDefault="00B96495" w:rsidP="00326282">
      <w:pPr>
        <w:spacing w:after="0" w:line="240" w:lineRule="auto"/>
      </w:pPr>
      <w:r>
        <w:separator/>
      </w:r>
    </w:p>
  </w:endnote>
  <w:endnote w:type="continuationSeparator" w:id="0">
    <w:p w:rsidR="00B96495" w:rsidRDefault="00B96495" w:rsidP="00326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011872"/>
      <w:docPartObj>
        <w:docPartGallery w:val="Page Numbers (Bottom of Page)"/>
        <w:docPartUnique/>
      </w:docPartObj>
    </w:sdtPr>
    <w:sdtContent>
      <w:p w:rsidR="00326282" w:rsidRDefault="000803E4">
        <w:pPr>
          <w:pStyle w:val="a6"/>
          <w:jc w:val="center"/>
        </w:pPr>
        <w:r>
          <w:fldChar w:fldCharType="begin"/>
        </w:r>
        <w:r w:rsidR="00326282">
          <w:instrText>PAGE   \* MERGEFORMAT</w:instrText>
        </w:r>
        <w:r>
          <w:fldChar w:fldCharType="separate"/>
        </w:r>
        <w:r w:rsidR="004A05B4" w:rsidRPr="004A05B4">
          <w:rPr>
            <w:noProof/>
            <w:lang w:val="ru-RU"/>
          </w:rPr>
          <w:t>15</w:t>
        </w:r>
        <w:r>
          <w:fldChar w:fldCharType="end"/>
        </w:r>
      </w:p>
    </w:sdtContent>
  </w:sdt>
  <w:p w:rsidR="00326282" w:rsidRDefault="003262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95" w:rsidRDefault="00B96495" w:rsidP="00326282">
      <w:pPr>
        <w:spacing w:after="0" w:line="240" w:lineRule="auto"/>
      </w:pPr>
      <w:r>
        <w:separator/>
      </w:r>
    </w:p>
  </w:footnote>
  <w:footnote w:type="continuationSeparator" w:id="0">
    <w:p w:rsidR="00B96495" w:rsidRDefault="00B96495" w:rsidP="00326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FEE"/>
    <w:multiLevelType w:val="multilevel"/>
    <w:tmpl w:val="945E88E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1E567F71"/>
    <w:multiLevelType w:val="multilevel"/>
    <w:tmpl w:val="EE9E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21EA2"/>
    <w:multiLevelType w:val="multilevel"/>
    <w:tmpl w:val="BB22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C4FF1"/>
    <w:multiLevelType w:val="multilevel"/>
    <w:tmpl w:val="1750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3406F"/>
    <w:multiLevelType w:val="multilevel"/>
    <w:tmpl w:val="50A43C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2D735FF9"/>
    <w:multiLevelType w:val="multilevel"/>
    <w:tmpl w:val="439A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E5819"/>
    <w:multiLevelType w:val="multilevel"/>
    <w:tmpl w:val="E6D88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5F2FA8"/>
    <w:multiLevelType w:val="multilevel"/>
    <w:tmpl w:val="55BC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307DC"/>
    <w:multiLevelType w:val="multilevel"/>
    <w:tmpl w:val="5824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763F4F"/>
    <w:multiLevelType w:val="hybridMultilevel"/>
    <w:tmpl w:val="81A05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ED06F8B"/>
    <w:multiLevelType w:val="multilevel"/>
    <w:tmpl w:val="0C568252"/>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FD64287"/>
    <w:multiLevelType w:val="multilevel"/>
    <w:tmpl w:val="990A9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5401A"/>
    <w:multiLevelType w:val="multilevel"/>
    <w:tmpl w:val="B826407E"/>
    <w:lvl w:ilvl="0">
      <w:start w:val="2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9114424"/>
    <w:multiLevelType w:val="multilevel"/>
    <w:tmpl w:val="D770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2"/>
  </w:num>
  <w:num w:numId="5">
    <w:abstractNumId w:val="6"/>
  </w:num>
  <w:num w:numId="6">
    <w:abstractNumId w:val="7"/>
  </w:num>
  <w:num w:numId="7">
    <w:abstractNumId w:val="5"/>
  </w:num>
  <w:num w:numId="8">
    <w:abstractNumId w:val="2"/>
  </w:num>
  <w:num w:numId="9">
    <w:abstractNumId w:val="3"/>
  </w:num>
  <w:num w:numId="10">
    <w:abstractNumId w:val="11"/>
  </w:num>
  <w:num w:numId="11">
    <w:abstractNumId w:val="13"/>
  </w:num>
  <w:num w:numId="12">
    <w:abstractNumId w:val="1"/>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157A"/>
    <w:rsid w:val="000803E4"/>
    <w:rsid w:val="000A287C"/>
    <w:rsid w:val="001426CF"/>
    <w:rsid w:val="00290B61"/>
    <w:rsid w:val="002D7FBC"/>
    <w:rsid w:val="00326282"/>
    <w:rsid w:val="00460BCC"/>
    <w:rsid w:val="004A05B4"/>
    <w:rsid w:val="004D7F97"/>
    <w:rsid w:val="004F0E83"/>
    <w:rsid w:val="0051011B"/>
    <w:rsid w:val="00546C4B"/>
    <w:rsid w:val="0058157A"/>
    <w:rsid w:val="005B546B"/>
    <w:rsid w:val="005E1F20"/>
    <w:rsid w:val="00671E42"/>
    <w:rsid w:val="006E08E6"/>
    <w:rsid w:val="006F0EB4"/>
    <w:rsid w:val="00741EF6"/>
    <w:rsid w:val="008C44DB"/>
    <w:rsid w:val="008E1EA8"/>
    <w:rsid w:val="00924BB5"/>
    <w:rsid w:val="009378BA"/>
    <w:rsid w:val="00940879"/>
    <w:rsid w:val="00941ED5"/>
    <w:rsid w:val="009647A5"/>
    <w:rsid w:val="00993815"/>
    <w:rsid w:val="00A54C59"/>
    <w:rsid w:val="00A84A53"/>
    <w:rsid w:val="00AC3084"/>
    <w:rsid w:val="00AD5AA9"/>
    <w:rsid w:val="00B96495"/>
    <w:rsid w:val="00BB56C5"/>
    <w:rsid w:val="00BF0037"/>
    <w:rsid w:val="00D87188"/>
    <w:rsid w:val="00DE6442"/>
    <w:rsid w:val="00E665D4"/>
    <w:rsid w:val="00ED2CE9"/>
    <w:rsid w:val="00F12660"/>
    <w:rsid w:val="00F15B4E"/>
    <w:rsid w:val="00F55BF9"/>
    <w:rsid w:val="00F611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C3084"/>
    <w:pPr>
      <w:spacing w:beforeAutospacing="1" w:after="2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32628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26282"/>
  </w:style>
  <w:style w:type="paragraph" w:styleId="a6">
    <w:name w:val="footer"/>
    <w:basedOn w:val="a"/>
    <w:link w:val="a7"/>
    <w:uiPriority w:val="99"/>
    <w:unhideWhenUsed/>
    <w:rsid w:val="0032628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26282"/>
  </w:style>
  <w:style w:type="paragraph" w:customStyle="1" w:styleId="1">
    <w:name w:val="1"/>
    <w:basedOn w:val="a"/>
    <w:rsid w:val="00F126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F12660"/>
    <w:pPr>
      <w:spacing w:after="200" w:line="276" w:lineRule="auto"/>
      <w:ind w:left="720"/>
      <w:contextualSpacing/>
    </w:pPr>
  </w:style>
  <w:style w:type="paragraph" w:styleId="a9">
    <w:name w:val="Balloon Text"/>
    <w:basedOn w:val="a"/>
    <w:link w:val="aa"/>
    <w:uiPriority w:val="99"/>
    <w:semiHidden/>
    <w:unhideWhenUsed/>
    <w:rsid w:val="00F126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2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0%B1%D1%96%D0%B6%D1%83?__eep__=6&amp;__cft__%5b0%5d=AZVRStPSD18AL93hq1x2gmiwEhPf2RBV9koIvnEpXExx_dCNd36mHDoU_vp7e_OBvrY2wlayUlSwru8jpmF9Ta-Qqnu5_zfI-KjgeZ4PGK8swPuQME2Vg1z7viNivOa9FG9Fo4WXaLZGGjHEdCbfyitkFNwV2-AlGYekYoHRAnExQ9vCYbzXUiarpAvVKnLWCnM&amp;__tn__=*NK-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5.rada.gov.ua/laws/show/789-12" TargetMode="External"/><Relationship Id="rId12" Type="http://schemas.openxmlformats.org/officeDocument/2006/relationships/hyperlink" Target="https://www.facebook.com/hashtag/%D0%B2%D1%96%D0%BB%D1%8C%D0%BD%D1%96%D0%BB%D1%8E%D0%B4%D0%B8?__eep__=6&amp;__cft__%5b0%5d=AZXkM3hiQ0AE7b7qy62mgLn4AbI7bfVM_mPHfj0sI8_ofyFJsigN6rPZZof1buw05cWGaYtLMvCU3iO-UIeyNzcLM7J9DF6IEYFkCIlgndgWvUJJdueYjs3qTI0Q27khtyR7QCUNVdj_9IbpNjwgt7I5du1YoS7SGGZvU2T5y7y8YR7m_72nQsIrKFPYzd3zSY4&amp;__tn__=*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ashtag/%D0%B2%D1%96%D0%BB%D1%8C%D0%BD%D1%96%D0%BB%D1%8E%D0%B4%D0%B8?__eep__=6&amp;__cft__%5b0%5d=AZXkM3hiQ0AE7b7qy62mgLn4AbI7bfVM_mPHfj0sI8_ofyFJsigN6rPZZof1buw05cWGaYtLMvCU3iO-UIeyNzcLM7J9DF6IEYFkCIlgndgWvUJJdueYjs3qTI0Q27khtyR7QCUNVdj_9IbpNjwgt7I5du1YoS7SGGZvU2T5y7y8YR7m_72nQsIrKFPYzd3zSY4&amp;__tn__=*NK-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TotalTime>
  <Pages>1</Pages>
  <Words>23841</Words>
  <Characters>13590</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2025-06-10T06:35:00Z</dcterms:created>
  <dcterms:modified xsi:type="dcterms:W3CDTF">2025-06-27T09:08:00Z</dcterms:modified>
</cp:coreProperties>
</file>