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62" w:rsidRDefault="00625E62" w:rsidP="00625E62">
      <w:pPr>
        <w:tabs>
          <w:tab w:val="left" w:pos="7020"/>
        </w:tabs>
        <w:spacing w:after="0" w:line="240" w:lineRule="auto"/>
        <w:rPr>
          <w:rStyle w:val="a4"/>
          <w:sz w:val="28"/>
          <w:szCs w:val="28"/>
        </w:rPr>
      </w:pPr>
    </w:p>
    <w:p w:rsidR="00625E62" w:rsidRPr="00556DA9" w:rsidRDefault="00625E62" w:rsidP="00625E62">
      <w:pPr>
        <w:tabs>
          <w:tab w:val="left" w:pos="7020"/>
        </w:tabs>
        <w:spacing w:after="0" w:line="240" w:lineRule="auto"/>
        <w:ind w:left="8931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Hlk137322776"/>
      <w:r w:rsidRPr="00556DA9">
        <w:rPr>
          <w:rStyle w:val="a4"/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Style w:val="a4"/>
          <w:rFonts w:ascii="Times New Roman" w:hAnsi="Times New Roman" w:cs="Times New Roman"/>
          <w:sz w:val="24"/>
          <w:szCs w:val="24"/>
        </w:rPr>
        <w:t>2</w:t>
      </w:r>
      <w:r w:rsidRPr="00556DA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DA9">
        <w:rPr>
          <w:rFonts w:ascii="Times New Roman" w:hAnsi="Times New Roman" w:cs="Times New Roman"/>
          <w:bCs/>
          <w:iCs/>
          <w:sz w:val="24"/>
          <w:szCs w:val="24"/>
        </w:rPr>
        <w:t>до</w:t>
      </w:r>
      <w:proofErr w:type="gramEnd"/>
      <w:r w:rsidRPr="00556D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556DA9">
        <w:rPr>
          <w:rFonts w:ascii="Times New Roman" w:hAnsi="Times New Roman" w:cs="Times New Roman"/>
          <w:bCs/>
          <w:iCs/>
          <w:sz w:val="24"/>
          <w:szCs w:val="24"/>
        </w:rPr>
        <w:t>наказу</w:t>
      </w:r>
      <w:proofErr w:type="gramEnd"/>
      <w:r w:rsidRPr="00556DA9">
        <w:rPr>
          <w:rFonts w:ascii="Times New Roman" w:hAnsi="Times New Roman" w:cs="Times New Roman"/>
          <w:bCs/>
          <w:iCs/>
          <w:sz w:val="24"/>
          <w:szCs w:val="24"/>
        </w:rPr>
        <w:t xml:space="preserve"> Воронізької ЗОШ І-ІІІ ст. ім. П.О. Куліша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Pr="00556DA9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134</w:t>
      </w:r>
      <w:bookmarkStart w:id="1" w:name="_GoBack"/>
      <w:bookmarkEnd w:id="1"/>
      <w:r w:rsidRPr="00556DA9">
        <w:rPr>
          <w:rFonts w:ascii="Times New Roman" w:hAnsi="Times New Roman" w:cs="Times New Roman"/>
          <w:bCs/>
          <w:iCs/>
          <w:sz w:val="24"/>
          <w:szCs w:val="24"/>
        </w:rPr>
        <w:t>-ОД від 1</w:t>
      </w:r>
      <w:r w:rsidRPr="00556DA9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Pr="00556DA9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Pr="00556DA9">
        <w:rPr>
          <w:rFonts w:ascii="Times New Roman" w:hAnsi="Times New Roman" w:cs="Times New Roman"/>
          <w:bCs/>
          <w:iCs/>
          <w:sz w:val="24"/>
          <w:szCs w:val="24"/>
          <w:lang w:val="uk-UA"/>
        </w:rPr>
        <w:t>6</w:t>
      </w:r>
      <w:r w:rsidRPr="00556DA9">
        <w:rPr>
          <w:rFonts w:ascii="Times New Roman" w:hAnsi="Times New Roman" w:cs="Times New Roman"/>
          <w:bCs/>
          <w:iCs/>
          <w:sz w:val="24"/>
          <w:szCs w:val="24"/>
        </w:rPr>
        <w:t xml:space="preserve">.2023 </w:t>
      </w:r>
    </w:p>
    <w:p w:rsidR="00625E62" w:rsidRDefault="00625E62" w:rsidP="0062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5E62" w:rsidRPr="00103123" w:rsidRDefault="00625E62" w:rsidP="0062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>Узагальнена таблиця критеріїв, індикаторі</w:t>
      </w:r>
      <w:proofErr w:type="gramStart"/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 xml:space="preserve"> та інструментарію для оцінювання</w:t>
      </w:r>
    </w:p>
    <w:p w:rsidR="00625E62" w:rsidRPr="00103123" w:rsidRDefault="00625E62" w:rsidP="0062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>освітніх і управлінських процесі</w:t>
      </w:r>
      <w:proofErr w:type="gramStart"/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proofErr w:type="gramEnd"/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 xml:space="preserve"> внутрішньої системи забезпечення якості освіти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Воронізької </w:t>
      </w:r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загальної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школи І-ІІІ ступенів ім. П.О. Куліша Шосткинської міської ради Сумської області у 2022-2023 навчальному році</w:t>
      </w:r>
    </w:p>
    <w:p w:rsidR="00625E62" w:rsidRPr="00103123" w:rsidRDefault="00625E62" w:rsidP="00625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8"/>
        <w:gridCol w:w="74"/>
        <w:gridCol w:w="145"/>
        <w:gridCol w:w="3488"/>
        <w:gridCol w:w="2272"/>
        <w:gridCol w:w="2959"/>
        <w:gridCol w:w="13"/>
        <w:gridCol w:w="8"/>
        <w:gridCol w:w="9"/>
        <w:gridCol w:w="40"/>
        <w:gridCol w:w="11"/>
        <w:gridCol w:w="781"/>
        <w:gridCol w:w="11"/>
        <w:gridCol w:w="9"/>
        <w:gridCol w:w="972"/>
        <w:gridCol w:w="11"/>
        <w:gridCol w:w="9"/>
        <w:gridCol w:w="1114"/>
        <w:gridCol w:w="11"/>
        <w:gridCol w:w="9"/>
        <w:gridCol w:w="1406"/>
      </w:tblGrid>
      <w:tr w:rsidR="00625E62" w:rsidRPr="00103123" w:rsidTr="00563EFF">
        <w:trPr>
          <w:trHeight w:val="452"/>
        </w:trPr>
        <w:tc>
          <w:tcPr>
            <w:tcW w:w="2452" w:type="dxa"/>
            <w:gridSpan w:val="2"/>
            <w:vAlign w:val="center"/>
          </w:tcPr>
          <w:p w:rsidR="00625E62" w:rsidRPr="003B39D8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Критерії</w:t>
            </w:r>
          </w:p>
          <w:p w:rsidR="00625E62" w:rsidRPr="003B39D8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оцінювання</w:t>
            </w:r>
          </w:p>
        </w:tc>
        <w:tc>
          <w:tcPr>
            <w:tcW w:w="3633" w:type="dxa"/>
            <w:gridSpan w:val="2"/>
            <w:vAlign w:val="center"/>
          </w:tcPr>
          <w:p w:rsidR="00625E62" w:rsidRPr="003B39D8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Індикатори оцінювання</w:t>
            </w:r>
          </w:p>
        </w:tc>
        <w:tc>
          <w:tcPr>
            <w:tcW w:w="2272" w:type="dxa"/>
            <w:vAlign w:val="center"/>
          </w:tcPr>
          <w:p w:rsidR="00625E62" w:rsidRPr="003B39D8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Методи збору інформації</w:t>
            </w:r>
          </w:p>
        </w:tc>
        <w:tc>
          <w:tcPr>
            <w:tcW w:w="2980" w:type="dxa"/>
            <w:gridSpan w:val="3"/>
          </w:tcPr>
          <w:p w:rsidR="00625E62" w:rsidRPr="003B39D8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Інструментарій, що буде використано для оцінювання</w:t>
            </w:r>
          </w:p>
        </w:tc>
        <w:tc>
          <w:tcPr>
            <w:tcW w:w="4393" w:type="dxa"/>
            <w:gridSpan w:val="13"/>
          </w:tcPr>
          <w:p w:rsidR="00625E62" w:rsidRPr="003B39D8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Результати спостережень, вивчень та опитувань</w:t>
            </w:r>
          </w:p>
        </w:tc>
      </w:tr>
      <w:tr w:rsidR="00625E62" w:rsidRPr="00103123" w:rsidTr="00563EFF">
        <w:trPr>
          <w:trHeight w:val="260"/>
        </w:trPr>
        <w:tc>
          <w:tcPr>
            <w:tcW w:w="2452" w:type="dxa"/>
            <w:gridSpan w:val="2"/>
            <w:vAlign w:val="center"/>
          </w:tcPr>
          <w:p w:rsidR="00625E62" w:rsidRPr="003B39D8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3" w:type="dxa"/>
            <w:gridSpan w:val="2"/>
            <w:vAlign w:val="center"/>
          </w:tcPr>
          <w:p w:rsidR="00625E62" w:rsidRPr="003B39D8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2" w:type="dxa"/>
            <w:vAlign w:val="center"/>
          </w:tcPr>
          <w:p w:rsidR="00625E62" w:rsidRPr="003B39D8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80" w:type="dxa"/>
            <w:gridSpan w:val="3"/>
            <w:tcBorders>
              <w:right w:val="single" w:sz="4" w:space="0" w:color="auto"/>
            </w:tcBorders>
          </w:tcPr>
          <w:p w:rsidR="00625E62" w:rsidRPr="003B39D8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3" w:type="dxa"/>
            <w:gridSpan w:val="13"/>
            <w:tcBorders>
              <w:left w:val="single" w:sz="4" w:space="0" w:color="auto"/>
            </w:tcBorders>
          </w:tcPr>
          <w:p w:rsidR="00625E62" w:rsidRPr="003B39D8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25E62" w:rsidRPr="00103123" w:rsidTr="00563EFF">
        <w:trPr>
          <w:trHeight w:val="419"/>
        </w:trPr>
        <w:tc>
          <w:tcPr>
            <w:tcW w:w="11346" w:type="dxa"/>
            <w:gridSpan w:val="9"/>
            <w:tcBorders>
              <w:right w:val="single" w:sz="4" w:space="0" w:color="auto"/>
            </w:tcBorders>
            <w:vAlign w:val="center"/>
          </w:tcPr>
          <w:p w:rsidR="00625E62" w:rsidRPr="00103123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Напрям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Pr="00A3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Осві</w:t>
            </w: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тнє середовище закладу освіти</w:t>
            </w:r>
          </w:p>
        </w:tc>
        <w:tc>
          <w:tcPr>
            <w:tcW w:w="852" w:type="dxa"/>
            <w:gridSpan w:val="5"/>
            <w:tcBorders>
              <w:left w:val="single" w:sz="4" w:space="0" w:color="auto"/>
            </w:tcBorders>
          </w:tcPr>
          <w:p w:rsidR="00625E62" w:rsidRPr="00F3015E" w:rsidRDefault="00625E62" w:rsidP="00563EFF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Високий</w:t>
            </w:r>
          </w:p>
          <w:p w:rsidR="00625E62" w:rsidRPr="00F3015E" w:rsidRDefault="00625E62" w:rsidP="00563EFF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992" w:type="dxa"/>
            <w:gridSpan w:val="3"/>
          </w:tcPr>
          <w:p w:rsidR="00625E62" w:rsidRPr="00F3015E" w:rsidRDefault="00625E62" w:rsidP="00563EFF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Достатній 3 б</w:t>
            </w:r>
          </w:p>
        </w:tc>
        <w:tc>
          <w:tcPr>
            <w:tcW w:w="1134" w:type="dxa"/>
            <w:gridSpan w:val="3"/>
          </w:tcPr>
          <w:p w:rsidR="00625E62" w:rsidRPr="00F3015E" w:rsidRDefault="00625E62" w:rsidP="00563EFF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Потребує  покращення</w:t>
            </w:r>
          </w:p>
          <w:p w:rsidR="00625E62" w:rsidRPr="00F3015E" w:rsidRDefault="00625E62" w:rsidP="00563EFF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406" w:type="dxa"/>
          </w:tcPr>
          <w:p w:rsidR="00625E62" w:rsidRPr="00F3015E" w:rsidRDefault="00625E62" w:rsidP="00563EFF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Низький</w:t>
            </w:r>
          </w:p>
          <w:p w:rsidR="00625E62" w:rsidRPr="00F3015E" w:rsidRDefault="00625E62" w:rsidP="00563EFF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1 б</w:t>
            </w:r>
          </w:p>
        </w:tc>
      </w:tr>
      <w:tr w:rsidR="00625E62" w:rsidRPr="00103123" w:rsidTr="00563EFF">
        <w:trPr>
          <w:trHeight w:val="345"/>
        </w:trPr>
        <w:tc>
          <w:tcPr>
            <w:tcW w:w="15730" w:type="dxa"/>
            <w:gridSpan w:val="21"/>
            <w:vAlign w:val="center"/>
          </w:tcPr>
          <w:p w:rsidR="00625E62" w:rsidRPr="00103123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Вимога </w:t>
            </w: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Забезпечення здорових, безпечних і комфортних умов навчання та праці</w:t>
            </w:r>
          </w:p>
        </w:tc>
      </w:tr>
      <w:tr w:rsidR="00625E62" w:rsidRPr="00103123" w:rsidTr="00563EFF">
        <w:trPr>
          <w:trHeight w:val="1181"/>
        </w:trPr>
        <w:tc>
          <w:tcPr>
            <w:tcW w:w="2452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633" w:type="dxa"/>
            <w:gridSpan w:val="2"/>
            <w:vMerge w:val="restart"/>
          </w:tcPr>
          <w:p w:rsidR="00625E62" w:rsidRPr="00103123" w:rsidRDefault="00625E62" w:rsidP="00563EFF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Облаштування території закладу та розташування приміщень є безпечними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 Спостереження (освітнє середовище).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Опитування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(інтерв’ю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вчителів (26)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(56)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(288)</w:t>
            </w:r>
          </w:p>
          <w:p w:rsidR="00625E62" w:rsidRPr="00103123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- 370</w:t>
            </w:r>
          </w:p>
        </w:tc>
        <w:tc>
          <w:tcPr>
            <w:tcW w:w="852" w:type="dxa"/>
            <w:gridSpan w:val="5"/>
          </w:tcPr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  <w:p w:rsidR="00625E62" w:rsidRPr="00103123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gridSpan w:val="3"/>
          </w:tcPr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625E62" w:rsidRPr="00103123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3"/>
          </w:tcPr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625E62" w:rsidRPr="00103123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5" w:type="dxa"/>
            <w:gridSpan w:val="2"/>
          </w:tcPr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25E62" w:rsidRPr="00103123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5E62" w:rsidRPr="00103123" w:rsidTr="00563EFF">
        <w:trPr>
          <w:trHeight w:val="246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</w:tcPr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220х4+70х3+68х2+12х1/370</w:t>
            </w:r>
          </w:p>
        </w:tc>
      </w:tr>
      <w:tr w:rsidR="00625E62" w:rsidRPr="00103123" w:rsidTr="00563EFF">
        <w:trPr>
          <w:trHeight w:val="380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</w:tcPr>
          <w:p w:rsidR="00625E62" w:rsidRPr="00F3015E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3,3  - достатній</w:t>
            </w:r>
          </w:p>
        </w:tc>
      </w:tr>
      <w:tr w:rsidR="00625E62" w:rsidRPr="00103123" w:rsidTr="00563EFF">
        <w:trPr>
          <w:trHeight w:val="1134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625E62" w:rsidRPr="00103123" w:rsidRDefault="00625E62" w:rsidP="00563EFF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освіти забезпечується комфортний повітряно-тепловий режим, освітлення, прибирання приміщень, облаштування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утримання туалетів, дотримання питного режиму 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1.1.1.2. Спостереження (освітнє середовище). Опитування (анкетування батьків,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вчителів (26)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(56)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(288)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- 370</w:t>
            </w:r>
          </w:p>
          <w:p w:rsidR="00625E62" w:rsidRPr="00103123" w:rsidRDefault="00625E62" w:rsidP="00563EFF">
            <w:pP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gridSpan w:val="3"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4" w:type="dxa"/>
            <w:gridSpan w:val="3"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5" w:type="dxa"/>
            <w:gridSpan w:val="2"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25E62" w:rsidRPr="00103123" w:rsidTr="00563EFF">
        <w:trPr>
          <w:trHeight w:val="272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117х4+218х3+19х2+16х1/370</w:t>
            </w:r>
          </w:p>
        </w:tc>
      </w:tr>
      <w:tr w:rsidR="00625E62" w:rsidRPr="00103123" w:rsidTr="00563EFF">
        <w:trPr>
          <w:trHeight w:val="404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3,2  - достатній</w:t>
            </w:r>
          </w:p>
        </w:tc>
      </w:tr>
      <w:tr w:rsidR="00625E62" w:rsidRPr="00103123" w:rsidTr="00563EFF">
        <w:trPr>
          <w:trHeight w:val="751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625E62" w:rsidRPr="00103123" w:rsidRDefault="00625E62" w:rsidP="00563EFF">
            <w:pPr>
              <w:numPr>
                <w:ilvl w:val="3"/>
                <w:numId w:val="1"/>
              </w:numPr>
              <w:tabs>
                <w:tab w:val="left" w:pos="414"/>
                <w:tab w:val="left" w:pos="556"/>
                <w:tab w:val="left" w:pos="839"/>
              </w:tabs>
              <w:spacing w:after="0" w:line="240" w:lineRule="auto"/>
              <w:ind w:left="-11" w:right="-259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освіти забезпечується</w:t>
            </w:r>
            <w:r w:rsidRPr="00103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оптимальне</w:t>
            </w:r>
            <w:r w:rsidRPr="00103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використання приміщень і комплектування класів (з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урахуванням кількості учнів, їх особливих освітніх потреб)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-7"/>
                <w:tab w:val="left" w:pos="29"/>
              </w:tabs>
              <w:spacing w:after="0" w:line="240" w:lineRule="auto"/>
              <w:ind w:right="-247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1.1.1.3. Вивчення документації. Спостереження (освітнє середовище). </w:t>
            </w:r>
          </w:p>
          <w:p w:rsidR="00625E62" w:rsidRPr="00103123" w:rsidRDefault="00625E62" w:rsidP="00563EFF">
            <w:pPr>
              <w:tabs>
                <w:tab w:val="left" w:pos="-7"/>
                <w:tab w:val="left" w:pos="29"/>
              </w:tabs>
              <w:spacing w:after="0" w:line="240" w:lineRule="auto"/>
              <w:ind w:right="-247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Опитування (інтерв'ю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Опитування (інтерв'ю з керівником)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520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numPr>
                <w:ilvl w:val="3"/>
                <w:numId w:val="1"/>
              </w:numPr>
              <w:tabs>
                <w:tab w:val="left" w:pos="414"/>
                <w:tab w:val="left" w:pos="556"/>
                <w:tab w:val="left" w:pos="839"/>
              </w:tabs>
              <w:spacing w:after="0" w:line="240" w:lineRule="auto"/>
              <w:ind w:left="-11" w:right="-259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-7"/>
                <w:tab w:val="left" w:pos="29"/>
              </w:tabs>
              <w:spacing w:after="0" w:line="240" w:lineRule="auto"/>
              <w:ind w:right="-247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1х3/1</w:t>
            </w:r>
          </w:p>
        </w:tc>
      </w:tr>
      <w:tr w:rsidR="00625E62" w:rsidRPr="00103123" w:rsidTr="00563EFF">
        <w:trPr>
          <w:trHeight w:val="350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numPr>
                <w:ilvl w:val="3"/>
                <w:numId w:val="1"/>
              </w:numPr>
              <w:tabs>
                <w:tab w:val="left" w:pos="414"/>
                <w:tab w:val="left" w:pos="556"/>
                <w:tab w:val="left" w:pos="839"/>
              </w:tabs>
              <w:spacing w:after="0" w:line="240" w:lineRule="auto"/>
              <w:ind w:left="-11" w:right="-259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-7"/>
                <w:tab w:val="left" w:pos="29"/>
              </w:tabs>
              <w:spacing w:after="0" w:line="240" w:lineRule="auto"/>
              <w:ind w:right="-247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176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 - достатній</w:t>
            </w:r>
          </w:p>
        </w:tc>
      </w:tr>
      <w:tr w:rsidR="00625E62" w:rsidRPr="00103123" w:rsidTr="00563EFF">
        <w:trPr>
          <w:trHeight w:val="368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625E62" w:rsidRPr="00103123" w:rsidRDefault="00625E62" w:rsidP="00563EFF">
            <w:pPr>
              <w:numPr>
                <w:ilvl w:val="3"/>
                <w:numId w:val="1"/>
              </w:numPr>
              <w:tabs>
                <w:tab w:val="left" w:pos="414"/>
                <w:tab w:val="left" w:pos="556"/>
                <w:tab w:val="left" w:pos="839"/>
              </w:tabs>
              <w:spacing w:after="0" w:line="240" w:lineRule="auto"/>
              <w:ind w:left="-11" w:right="-259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-7"/>
                <w:tab w:val="left" w:pos="29"/>
              </w:tabs>
              <w:spacing w:after="0" w:line="240" w:lineRule="auto"/>
              <w:ind w:right="-247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1.1.1.4. Спостереження (освітнє середовище). Опитування (опитувальний аркуш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з керівником)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510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-7"/>
                <w:tab w:val="left" w:pos="29"/>
              </w:tabs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1х3/1</w:t>
            </w:r>
          </w:p>
        </w:tc>
      </w:tr>
      <w:tr w:rsidR="00625E62" w:rsidRPr="00103123" w:rsidTr="00563EFF">
        <w:trPr>
          <w:trHeight w:val="590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-7"/>
                <w:tab w:val="left" w:pos="29"/>
              </w:tabs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 - достатній</w:t>
            </w:r>
          </w:p>
        </w:tc>
      </w:tr>
      <w:tr w:rsidR="00625E62" w:rsidRPr="00103123" w:rsidTr="00563EFF">
        <w:trPr>
          <w:trHeight w:val="370"/>
        </w:trPr>
        <w:tc>
          <w:tcPr>
            <w:tcW w:w="15730" w:type="dxa"/>
            <w:gridSpan w:val="21"/>
          </w:tcPr>
          <w:p w:rsidR="00625E62" w:rsidRPr="00B31FD1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1.1.1.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(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25E62" w:rsidRPr="00103123" w:rsidTr="00563EFF">
        <w:trPr>
          <w:trHeight w:val="545"/>
        </w:trPr>
        <w:tc>
          <w:tcPr>
            <w:tcW w:w="2452" w:type="dxa"/>
            <w:gridSpan w:val="2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 Заклад освіти забезпечений навчальними та іншими приміщеннями з відповідним обладнанням, що необхідні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реалізації освітньої програми</w:t>
            </w:r>
          </w:p>
        </w:tc>
        <w:tc>
          <w:tcPr>
            <w:tcW w:w="3633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1.1.2.1. У закладі освіти є приміщення, необхідні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реалізації освітньої програми та забезпечення освітнього процесу</w:t>
            </w:r>
          </w:p>
        </w:tc>
        <w:tc>
          <w:tcPr>
            <w:tcW w:w="2272" w:type="dxa"/>
            <w:vMerge w:val="restart"/>
          </w:tcPr>
          <w:p w:rsidR="00625E62" w:rsidRPr="003A613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13E">
              <w:rPr>
                <w:rFonts w:ascii="Times New Roman" w:eastAsia="Times New Roman" w:hAnsi="Times New Roman" w:cs="Times New Roman"/>
              </w:rPr>
              <w:t>1.1.2.1. Спостереження (освітнє середовище).</w:t>
            </w:r>
          </w:p>
          <w:p w:rsidR="00625E62" w:rsidRPr="003A613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13E">
              <w:rPr>
                <w:rFonts w:ascii="Times New Roman" w:eastAsia="Times New Roman" w:hAnsi="Times New Roman" w:cs="Times New Roman"/>
              </w:rPr>
              <w:t>Вивчення документації.</w:t>
            </w:r>
          </w:p>
          <w:p w:rsidR="00625E62" w:rsidRPr="00103123" w:rsidRDefault="00625E62" w:rsidP="00563EFF">
            <w:pPr>
              <w:spacing w:after="0" w:line="240" w:lineRule="auto"/>
              <w:ind w:right="-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eastAsia="Times New Roman" w:hAnsi="Times New Roman" w:cs="Times New Roman"/>
              </w:rPr>
              <w:t>Опитування (інтерв’ю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документації.</w:t>
            </w:r>
          </w:p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06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1х3/1</w:t>
            </w:r>
          </w:p>
        </w:tc>
      </w:tr>
      <w:tr w:rsidR="00625E62" w:rsidRPr="00103123" w:rsidTr="00563EFF">
        <w:trPr>
          <w:trHeight w:val="350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176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 - достатній</w:t>
            </w:r>
          </w:p>
        </w:tc>
      </w:tr>
      <w:tr w:rsidR="00625E62" w:rsidRPr="00103123" w:rsidTr="00563EFF">
        <w:trPr>
          <w:trHeight w:val="446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1.1.2.2. Частка навчальних кабінетів початкових класів, фізики, хімії, біології, інформатики, майстерень/кабінетів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обслуговуючої праці, технологій), спортивної та актової зал, інших кабінетів, які обладнані засобами навчання відповідно до вимог законодавства та освітньої програми 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1.1.2.2. Спостереження (освітнє середовище).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документації.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424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1х3/1</w:t>
            </w:r>
          </w:p>
        </w:tc>
      </w:tr>
      <w:tr w:rsidR="00625E62" w:rsidRPr="00103123" w:rsidTr="00563EFF">
        <w:trPr>
          <w:trHeight w:val="648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 - достатній</w:t>
            </w:r>
          </w:p>
        </w:tc>
      </w:tr>
      <w:tr w:rsidR="00625E62" w:rsidRPr="00103123" w:rsidTr="00563EFF">
        <w:trPr>
          <w:trHeight w:val="20"/>
        </w:trPr>
        <w:tc>
          <w:tcPr>
            <w:tcW w:w="11346" w:type="dxa"/>
            <w:gridSpan w:val="9"/>
          </w:tcPr>
          <w:p w:rsidR="00625E62" w:rsidRPr="00B31FD1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1.1.2.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1160"/>
        </w:trPr>
        <w:tc>
          <w:tcPr>
            <w:tcW w:w="2452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 Учні та працівники закладу освіти обізнані з вимогами охорони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633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1.1.3.1.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освіти проводяться навчання/інструктажі з охорони праці, безпеки життєдіяльності,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пожежної безпеки, правил поведінки в умовах надзвичайних ситуацій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Опитування (інтерв’ю з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керівником, анкетування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Анкета для вчителів (26)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(56)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(288)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- 370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5E62" w:rsidRPr="00103123" w:rsidTr="00563EFF">
        <w:trPr>
          <w:trHeight w:val="302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269х4+70х3+18х2+13х1/370</w:t>
            </w:r>
          </w:p>
        </w:tc>
      </w:tr>
      <w:tr w:rsidR="00625E62" w:rsidRPr="00103123" w:rsidTr="00563EFF">
        <w:trPr>
          <w:trHeight w:val="502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686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1.1.3.2. Учасники освітнього процесу дотримуються вимог щодо охорони праці, безпеки життєдіяльності, пожежної безпеки, правил поведінки, прийнятих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1.1.3.2. Спостереження (освітнє середовище, навчальне заняття)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(26)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460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20х4+6х3/26</w:t>
            </w:r>
          </w:p>
        </w:tc>
      </w:tr>
      <w:tr w:rsidR="00625E62" w:rsidRPr="00103123" w:rsidTr="00563EFF">
        <w:trPr>
          <w:trHeight w:val="490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20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1.1.3.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,7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(високий)</w:t>
            </w:r>
          </w:p>
        </w:tc>
      </w:tr>
      <w:tr w:rsidR="00625E62" w:rsidRPr="00103123" w:rsidTr="00563EFF">
        <w:trPr>
          <w:trHeight w:val="601"/>
        </w:trPr>
        <w:tc>
          <w:tcPr>
            <w:tcW w:w="2452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1.1.4. Працівники обізнані з правилами поведінки в разі нещасного випадку з учнями та працівниками закладу освіти чи раптового погіршення їх стану здоров’я та вживають необхідних заходів у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ситуаціях</w:t>
            </w:r>
          </w:p>
        </w:tc>
        <w:tc>
          <w:tcPr>
            <w:tcW w:w="3633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учнів і працівників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 час освітнього процесу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1.1.4.1. Вивчення документації.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(26)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26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26х4/26</w:t>
            </w:r>
          </w:p>
        </w:tc>
      </w:tr>
      <w:tr w:rsidR="00625E62" w:rsidRPr="00103123" w:rsidTr="00563EFF">
        <w:trPr>
          <w:trHeight w:val="477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645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1.1.4.2. Вивчення документації.</w:t>
            </w:r>
          </w:p>
          <w:p w:rsidR="00625E62" w:rsidRPr="00103123" w:rsidRDefault="00625E62" w:rsidP="00563EFF">
            <w:pPr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58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26х4/26</w:t>
            </w:r>
          </w:p>
        </w:tc>
      </w:tr>
      <w:tr w:rsidR="00625E62" w:rsidRPr="00103123" w:rsidTr="00563EFF">
        <w:trPr>
          <w:trHeight w:val="50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5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1.1.4.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625E62" w:rsidRPr="00103123" w:rsidTr="00563EFF">
        <w:trPr>
          <w:trHeight w:val="450"/>
        </w:trPr>
        <w:tc>
          <w:tcPr>
            <w:tcW w:w="2452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1.1.6.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освіти створюються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3633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1.1.6.1. У закладі освіти застосовуються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ічні засоби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 інші інструменти контролю за безпечним користуванням мережею Інтернет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1.1.6.1. Спостереження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(освітнє середовище).</w:t>
            </w:r>
          </w:p>
          <w:p w:rsidR="00625E62" w:rsidRPr="00103123" w:rsidRDefault="00625E62" w:rsidP="00563EFF">
            <w:pPr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54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1х2/1</w:t>
            </w:r>
          </w:p>
        </w:tc>
      </w:tr>
      <w:tr w:rsidR="00625E62" w:rsidRPr="00103123" w:rsidTr="00563EFF">
        <w:trPr>
          <w:trHeight w:val="572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960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1.1.6.2. Опитування (анкетування учнів, батьків)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(56)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(288)</w:t>
            </w:r>
          </w:p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- 344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25E62" w:rsidRPr="00103123" w:rsidTr="00563EFF">
        <w:trPr>
          <w:trHeight w:val="364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124х4+105х3+81х2+34х1/344</w:t>
            </w:r>
          </w:p>
        </w:tc>
      </w:tr>
      <w:tr w:rsidR="00625E62" w:rsidRPr="00103123" w:rsidTr="00563EFF">
        <w:trPr>
          <w:trHeight w:val="188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43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1.1.6.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2,95 (достатній)</w:t>
            </w:r>
          </w:p>
        </w:tc>
      </w:tr>
      <w:tr w:rsidR="00625E62" w:rsidRPr="00103123" w:rsidTr="00563EFF">
        <w:trPr>
          <w:trHeight w:val="1929"/>
        </w:trPr>
        <w:tc>
          <w:tcPr>
            <w:tcW w:w="2452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1.1.7. У закладі освіти застосовуються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ідходи для адаптації та інтеграції учнів до освітнього процесу, професійної адаптації працівників</w:t>
            </w:r>
          </w:p>
        </w:tc>
        <w:tc>
          <w:tcPr>
            <w:tcW w:w="3633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1.1.7.1.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налагоджено систему роботи з адаптації та інтеграції учнів до освітнього процесу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1.1.7.1. Опитування (опитувальний аркуш керівника, інтерв'ю із заступником керівника, практичним психологом 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анкетування батьків)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із заступником керівника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практичним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іальним педагогом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батьків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(288)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- 293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5E62" w:rsidRPr="00103123" w:rsidTr="00563EFF">
        <w:trPr>
          <w:trHeight w:val="416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113х4+153х3+20х2+7х1/293</w:t>
            </w:r>
          </w:p>
        </w:tc>
      </w:tr>
      <w:tr w:rsidR="00625E62" w:rsidRPr="00103123" w:rsidTr="00563EFF">
        <w:trPr>
          <w:trHeight w:val="408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2271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1.1.7.2. Заклад освіти сприяє адаптації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професійної діяльності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1.1.7.2. Опитування (інтерв’ю із заступником керівника,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із заступником керівника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практичним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іальним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педагогом 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(26)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- 32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58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21х4+11х3/32</w:t>
            </w:r>
          </w:p>
        </w:tc>
      </w:tr>
      <w:tr w:rsidR="00625E62" w:rsidRPr="00103123" w:rsidTr="00563EFF">
        <w:trPr>
          <w:trHeight w:val="130"/>
        </w:trPr>
        <w:tc>
          <w:tcPr>
            <w:tcW w:w="2452" w:type="dxa"/>
            <w:gridSpan w:val="2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високий </w:t>
            </w:r>
          </w:p>
        </w:tc>
      </w:tr>
      <w:tr w:rsidR="00625E62" w:rsidRPr="00103123" w:rsidTr="00563EFF">
        <w:trPr>
          <w:trHeight w:val="13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1.1.7.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3,45 (достатній)</w:t>
            </w:r>
          </w:p>
        </w:tc>
      </w:tr>
      <w:tr w:rsidR="00625E62" w:rsidRPr="00103123" w:rsidTr="00563EFF">
        <w:trPr>
          <w:trHeight w:val="13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1.1. (3,1+3+3,7+4+2,95+3,45/6)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3,36 – достатній </w:t>
            </w:r>
          </w:p>
        </w:tc>
      </w:tr>
      <w:tr w:rsidR="00625E62" w:rsidRPr="00103123" w:rsidTr="00563EFF">
        <w:trPr>
          <w:trHeight w:val="20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Вимога 1.2. Створення освітнього середовища, вільного від будь-яких форм насильства та дискримінації</w:t>
            </w:r>
          </w:p>
        </w:tc>
      </w:tr>
      <w:tr w:rsidR="00625E62" w:rsidRPr="00103123" w:rsidTr="00563EFF">
        <w:trPr>
          <w:trHeight w:val="2776"/>
        </w:trPr>
        <w:tc>
          <w:tcPr>
            <w:tcW w:w="259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інгу в закладі</w:t>
            </w: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1.2.1.1. У закладі освіти розроблено план заходів із запобігання та протидії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інгу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1.2.1.1. Вивчення документації.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із заступником керівника,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представником учнівського самоврядування)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із заступником керівника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іальним педагогом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представником учнівського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самоврядування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(5)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- 11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64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11х4/11</w:t>
            </w:r>
          </w:p>
        </w:tc>
      </w:tr>
      <w:tr w:rsidR="00625E62" w:rsidRPr="00103123" w:rsidTr="00563EFF">
        <w:trPr>
          <w:trHeight w:val="49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50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реалізуються заходи із запобігання проявам дискримінації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1.2.1.2. Вивчення документації.</w:t>
            </w:r>
          </w:p>
          <w:p w:rsidR="00625E62" w:rsidRPr="00103123" w:rsidRDefault="00625E62" w:rsidP="00563EFF">
            <w:pPr>
              <w:spacing w:after="0" w:line="240" w:lineRule="auto"/>
              <w:ind w:left="-99"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(інтерв’ю з 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анкетування батьків, педагогічних працівників, учнів)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практичним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288)</w:t>
            </w:r>
          </w:p>
          <w:p w:rsidR="00625E62" w:rsidRPr="00334C67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- 372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24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213х4+87х3+54х2+15х1/372</w:t>
            </w:r>
          </w:p>
        </w:tc>
      </w:tr>
      <w:tr w:rsidR="00625E62" w:rsidRPr="00103123" w:rsidTr="00563EFF">
        <w:trPr>
          <w:trHeight w:val="258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233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1.2.1.3. Частка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ind w:left="-99"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1.2.1.3. Опитування (інтерв’ю з 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анкетування  учнів, педагогічних працівників, батьків)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практичним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288)</w:t>
            </w:r>
          </w:p>
          <w:p w:rsidR="00625E62" w:rsidRPr="00334C67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– 372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38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226х4+115х3+31х2/372</w:t>
            </w:r>
          </w:p>
        </w:tc>
      </w:tr>
      <w:tr w:rsidR="00625E62" w:rsidRPr="00103123" w:rsidTr="00563EFF">
        <w:trPr>
          <w:trHeight w:val="23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158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1.2.1.4. Керівництво та педагогічні працівники закладу освіти обізнані з ознаками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інгу, іншого насильства та запобігання йому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1.2.1.4. Опитування (інтерв’ю із заступником керівника, 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  <w:shd w:val="clear" w:color="auto" w:fill="auto"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керівником закладу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- 30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76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shd w:val="clear" w:color="auto" w:fill="auto"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30х4/30</w:t>
            </w:r>
          </w:p>
        </w:tc>
      </w:tr>
      <w:tr w:rsidR="00625E62" w:rsidRPr="00103123" w:rsidTr="00563EFF">
        <w:trPr>
          <w:trHeight w:val="368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shd w:val="clear" w:color="auto" w:fill="auto"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181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1.2.1.5. Заклад освіти співпрацює з представниками правоохоронних органів, іншими фахівцями з питань запобігання та протидії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інгу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1.2.1.5. Опитування (інтерв’ю із заступником керівника, анкетування педагогічних працівників) та/або вивчення документації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керівником закладу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- 30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02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30х4/30</w:t>
            </w:r>
          </w:p>
        </w:tc>
      </w:tr>
      <w:tr w:rsidR="00625E62" w:rsidRPr="00103123" w:rsidTr="00563EFF">
        <w:trPr>
          <w:trHeight w:val="278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175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1.2.1.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 (високий)</w:t>
            </w:r>
          </w:p>
        </w:tc>
      </w:tr>
      <w:tr w:rsidR="00625E62" w:rsidRPr="00103123" w:rsidTr="00563EFF">
        <w:trPr>
          <w:trHeight w:val="1300"/>
        </w:trPr>
        <w:tc>
          <w:tcPr>
            <w:tcW w:w="2597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single" w:sz="4" w:space="1" w:color="000000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1.2.2. Правила поведінки учасників освітнього процесу в закладі освіти забезпечують дотримання етичних норм, повагу до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ідності, прав і свобод людини</w:t>
            </w: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1.2.2.1. У закладі освіти оприлюднені правила поведінки, спрямовані на формування позитивної мотивації в поведінці учасників освітнього процесу та реалізацію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ідходу, заснованого на правах людини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1.2.2.1.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із заступником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- 4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43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pBdr>
                <w:top w:val="single" w:sz="4" w:space="1" w:color="000000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4х4/4</w:t>
            </w:r>
          </w:p>
        </w:tc>
      </w:tr>
      <w:tr w:rsidR="00625E62" w:rsidRPr="00103123" w:rsidTr="00563EFF">
        <w:trPr>
          <w:trHeight w:val="46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pBdr>
                <w:top w:val="single" w:sz="4" w:space="1" w:color="000000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139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1.2.2.2. Частка учасників освітнього процесу, ознайомлених із правилами поведінки, прийнятими в закладі освіти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1.2.2.2. Опитування (анкетування батьків,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288)</w:t>
            </w:r>
          </w:p>
          <w:p w:rsidR="00625E62" w:rsidRPr="00334C67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– 370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25E62" w:rsidRPr="00103123" w:rsidTr="00563EFF">
        <w:trPr>
          <w:trHeight w:val="299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336х4+19х3+4х2+11х1/370</w:t>
            </w:r>
          </w:p>
        </w:tc>
      </w:tr>
      <w:tr w:rsidR="00625E62" w:rsidRPr="00103123" w:rsidTr="00563EFF">
        <w:trPr>
          <w:trHeight w:val="274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166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1.2.2.3. Учасники освітнього процесу дотримуються правил поведінки, прийнятих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1.2.2.3. Спостереження (освітнє середовище).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Опитування (інтерв'ю з представником учнівського самоврядування, 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представником учнівського самоврядування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практичним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67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2х4+4х3+1х2/7</w:t>
            </w:r>
          </w:p>
        </w:tc>
      </w:tr>
      <w:tr w:rsidR="00625E62" w:rsidRPr="00103123" w:rsidTr="00563EFF">
        <w:trPr>
          <w:trHeight w:val="43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43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1.2.2.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 (високий)</w:t>
            </w:r>
          </w:p>
        </w:tc>
      </w:tr>
      <w:tr w:rsidR="00625E62" w:rsidRPr="00103123" w:rsidTr="00563EFF">
        <w:trPr>
          <w:trHeight w:val="1490"/>
        </w:trPr>
        <w:tc>
          <w:tcPr>
            <w:tcW w:w="259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 Керівник та заступники керівника (далі – керівництво) закладу освіти, педагогічні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працівники протидіють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інгу, іншому насильству, дотримуються порядку реагування на їх прояви </w:t>
            </w: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1.2.3.1.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метою запобігання різним проявам насильства (у закладі освіти, за його межами, у тому числі вдома) здійснюється аналіз причин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відсутності учнів на навчальних заняттях і вживаються відповідні заходи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1.2.3.1. Вивчення документації.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(інтерв’ю із заступником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керівника)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закладу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- 4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9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4х4/4</w:t>
            </w:r>
          </w:p>
        </w:tc>
      </w:tr>
      <w:tr w:rsidR="00625E62" w:rsidRPr="00103123" w:rsidTr="00563EFF">
        <w:trPr>
          <w:trHeight w:val="33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185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1.2.3.2. Заклад освіти реагує на звернення про випадки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інгу 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ind w:firstLin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1.2.3.2. Вивчення документації.</w:t>
            </w:r>
          </w:p>
          <w:p w:rsidR="00625E62" w:rsidRPr="00103123" w:rsidRDefault="00625E62" w:rsidP="00563EFF">
            <w:pPr>
              <w:spacing w:after="0" w:line="240" w:lineRule="auto"/>
              <w:ind w:right="-247" w:firstLin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представником учнівського самоврядування, анкетування батьків,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288)</w:t>
            </w:r>
          </w:p>
          <w:p w:rsidR="00625E62" w:rsidRPr="00334C67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– 371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62" w:rsidRPr="00103123" w:rsidTr="00563EFF">
        <w:trPr>
          <w:trHeight w:val="442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179х4+175х3+16х2+1х1/371</w:t>
            </w:r>
          </w:p>
        </w:tc>
      </w:tr>
      <w:tr w:rsidR="00625E62" w:rsidRPr="00103123" w:rsidTr="00563EFF">
        <w:trPr>
          <w:trHeight w:val="406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127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1.2.3.3. Психологічна служба закладу освіти здійснює системну роботу з виявлення, реагування та запобігання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інгу, іншому насильству (діагностування, індивідуальна робота, тренінгові заняття тощо)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1.2.3.3. Опитування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(інтерв’ю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практичним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- 2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6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2х3/2</w:t>
            </w:r>
          </w:p>
        </w:tc>
      </w:tr>
      <w:tr w:rsidR="00625E62" w:rsidRPr="00103123" w:rsidTr="00563EFF">
        <w:trPr>
          <w:trHeight w:val="66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290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1.2.3.4. Частка учасників освітнього процесу, які в разі потреби отримують у закладі освіти психологічну 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іально-педагогічну  підтримку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1.2.3.4. Опитування (інтерв’ю з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анкетування учнів, педагогічних працівників, батьків)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закладу освіти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625E62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288)</w:t>
            </w:r>
          </w:p>
          <w:p w:rsidR="00625E62" w:rsidRPr="00334C67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– 373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04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219х4+110х3+44х2/373</w:t>
            </w:r>
          </w:p>
        </w:tc>
      </w:tr>
      <w:tr w:rsidR="00625E62" w:rsidRPr="00103123" w:rsidTr="00563EFF">
        <w:trPr>
          <w:trHeight w:val="239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2302"/>
        </w:trPr>
        <w:tc>
          <w:tcPr>
            <w:tcW w:w="2597" w:type="dxa"/>
            <w:gridSpan w:val="3"/>
            <w:vMerge w:val="restart"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1.2.3.5. Заклад освіти у випадку виявлення фактів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інгу та іншого насильства повідомляє відповідні органи та служби у справах дітей, правоохоронні органи 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1.2.3.5. Вивчення документації.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(опитувальний аркуш керівника, інтерв’ю із заступником  керівника,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закладу освіти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- 6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64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6х3/6</w:t>
            </w:r>
          </w:p>
        </w:tc>
      </w:tr>
      <w:tr w:rsidR="00625E62" w:rsidRPr="00103123" w:rsidTr="00563EFF">
        <w:trPr>
          <w:trHeight w:val="15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15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1.2.3.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3,38 (достатній)</w:t>
            </w:r>
          </w:p>
        </w:tc>
      </w:tr>
      <w:tr w:rsidR="00625E62" w:rsidRPr="00103123" w:rsidTr="00563EFF">
        <w:trPr>
          <w:trHeight w:val="15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1.2 (3,8+3,63+3,38/3)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3,6 - високий</w:t>
            </w:r>
          </w:p>
        </w:tc>
      </w:tr>
      <w:tr w:rsidR="00625E62" w:rsidRPr="00103123" w:rsidTr="00563EFF">
        <w:trPr>
          <w:trHeight w:val="476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37462813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1.3. Формування інклюзивного, розвивального та мотивуючого до навчання освітнього простору</w:t>
            </w:r>
          </w:p>
        </w:tc>
      </w:tr>
      <w:bookmarkEnd w:id="2"/>
      <w:tr w:rsidR="00625E62" w:rsidRPr="00103123" w:rsidTr="00563EFF">
        <w:trPr>
          <w:trHeight w:val="344"/>
        </w:trPr>
        <w:tc>
          <w:tcPr>
            <w:tcW w:w="259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 Приміщення та територія закладу освіти облаштовується з урахуванням принципів універсального дизайну та/або розумного пристосування</w:t>
            </w: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1.3.1.1.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освіти забезпечується безперешкодний доступ до будівель, приміщень закладу освіти 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1.3.1.1. Спостереження (освітнє середовище)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182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1х4/1</w:t>
            </w:r>
          </w:p>
        </w:tc>
      </w:tr>
      <w:tr w:rsidR="00625E62" w:rsidRPr="00103123" w:rsidTr="00563EFF">
        <w:trPr>
          <w:trHeight w:val="484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74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1.3.1.2. Спостереження (освітнє середовище).</w:t>
            </w:r>
          </w:p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60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1х4/1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851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317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1.3.1.3.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освіти використовуються ресурсна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1.3.1.3. Спостереження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(освітнє середовище, навчальні заняття).</w:t>
            </w:r>
          </w:p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ind w:left="-99"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(опитувальний аркуш керівника, інтерв’ю із заступником керівника, з 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іальним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закладу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- 6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5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6х4/6</w:t>
            </w:r>
          </w:p>
        </w:tc>
      </w:tr>
      <w:tr w:rsidR="00625E62" w:rsidRPr="00103123" w:rsidTr="00563EFF">
        <w:trPr>
          <w:trHeight w:val="284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284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1.3.1.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625E62" w:rsidRPr="00103123" w:rsidTr="00563EFF">
        <w:trPr>
          <w:trHeight w:val="1394"/>
        </w:trPr>
        <w:tc>
          <w:tcPr>
            <w:tcW w:w="259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 У закладі освіти застосовуються методики та технології роботи з особами з особливими освітніми потребами (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разі потреби)</w:t>
            </w: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є асистент вчителя, практичний психолог, вчитель-дефектолог, інші фахівці для реалізації інклюзивного навчання 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1.3.2.1. Вивчення документації.</w:t>
            </w:r>
          </w:p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 із заступником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закладу освіти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- 4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6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4х3/4</w:t>
            </w:r>
          </w:p>
        </w:tc>
      </w:tr>
      <w:tr w:rsidR="00625E62" w:rsidRPr="00103123" w:rsidTr="00563EFF">
        <w:trPr>
          <w:trHeight w:val="35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достатній</w:t>
            </w:r>
          </w:p>
        </w:tc>
      </w:tr>
      <w:tr w:rsidR="00625E62" w:rsidRPr="00103123" w:rsidTr="00563EFF">
        <w:trPr>
          <w:trHeight w:val="231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освіти забезпечується корекційна спрямованість освітнього процесу для осіб з особливими освітніми потребами 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ind w:left="-99" w:right="-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1.3.2.2. Спостереження (навчальне заняття).</w:t>
            </w:r>
          </w:p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(інтерв’ю із заступником керівника,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із заступником керівника (3) 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закладу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- 6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32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6х3/6</w:t>
            </w:r>
          </w:p>
        </w:tc>
      </w:tr>
      <w:tr w:rsidR="00625E62" w:rsidRPr="00103123" w:rsidTr="00563EFF">
        <w:trPr>
          <w:trHeight w:val="318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448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1.3.2.3. Педагогічні працівники застосовують форми, методи,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прийоми роботи з особами з особливими освітніми потребами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1.3.2.3. Спостереження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(навчальне заняття)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8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22х4+4х3/26</w:t>
            </w:r>
          </w:p>
        </w:tc>
      </w:tr>
      <w:tr w:rsidR="00625E62" w:rsidRPr="00103123" w:rsidTr="00563EFF">
        <w:trPr>
          <w:trHeight w:val="26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317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1.3.2.4.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освіти налагоджено співпрацю педагогічних працівників з питань навчання осіб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1.3.2.4. Вивчення документації.</w:t>
            </w:r>
          </w:p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(інтерв’ю із заступником керівника, 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Форма вивчення документації (п. 1.3.2.4.).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закладу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 - 3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02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3х4/3</w:t>
            </w:r>
          </w:p>
        </w:tc>
      </w:tr>
      <w:tr w:rsidR="00625E62" w:rsidRPr="00103123" w:rsidTr="00563EFF">
        <w:trPr>
          <w:trHeight w:val="322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322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1.3.2.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3,45 (достатній)</w:t>
            </w:r>
          </w:p>
        </w:tc>
      </w:tr>
      <w:tr w:rsidR="00625E62" w:rsidRPr="00103123" w:rsidTr="00563EFF">
        <w:trPr>
          <w:trHeight w:val="1352"/>
        </w:trPr>
        <w:tc>
          <w:tcPr>
            <w:tcW w:w="259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1.3.3.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освіти взаємодіє з батьками, іншими законними представниками (далі -</w:t>
            </w:r>
            <w:proofErr w:type="gramEnd"/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батьки) осіб з особливими освітніми потребами, фахівцями інклюзивно-ресурсного центру, залучає їх до необхідної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ідтримки дітей під час здобуття освіти (у разі наявності таких осіб)</w:t>
            </w: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1.3.3.1. У закладі освіти індивідуальні програми розвитку розроблені за участі батьків і створені умови для залучення асистент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ів) дитини в освітній процес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1.3.3.1. Вивчення документації.</w:t>
            </w:r>
          </w:p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керівника)</w:t>
            </w:r>
          </w:p>
          <w:p w:rsidR="00625E62" w:rsidRPr="00103123" w:rsidRDefault="00625E62" w:rsidP="00563EFF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закладу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2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3х4/3</w:t>
            </w:r>
          </w:p>
        </w:tc>
      </w:tr>
      <w:tr w:rsidR="00625E62" w:rsidRPr="00103123" w:rsidTr="00563EFF">
        <w:trPr>
          <w:trHeight w:val="389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2247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1.3.3.2. Заклад освіти співпрацює з інклюзивно-ресурсним центром щодо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 супроводу дітей з особливими освітніми потребами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1.3.3.2. Вивчення документації.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(інтерв'ю із заступником керівника, 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закладу освіти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- 5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0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5х4/5</w:t>
            </w:r>
          </w:p>
        </w:tc>
      </w:tr>
      <w:tr w:rsidR="00625E62" w:rsidRPr="00103123" w:rsidTr="00563EFF">
        <w:trPr>
          <w:trHeight w:val="314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314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1.3.3.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625E62" w:rsidRPr="00103123" w:rsidTr="00563EFF">
        <w:trPr>
          <w:trHeight w:val="1016"/>
        </w:trPr>
        <w:tc>
          <w:tcPr>
            <w:tcW w:w="259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1.3.4. Освітнє середовище мотивує учнів до оволодіння ключовими компетентностями та наскрізними вміннями, ведення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способу життя</w:t>
            </w: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1.3.4.1. У закладі освіти формуються навички здорового способу життя (харчування, гі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ієна, рухова активність тощо) та екологічно доцільної поведінки учнів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1.3.4.1. Спостереження (навчальне заняття)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Форма вивчення педагогічної діяльності (Р. І. п. 1)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керівником (1)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38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1х3/1</w:t>
            </w:r>
          </w:p>
        </w:tc>
      </w:tr>
      <w:tr w:rsidR="00625E62" w:rsidRPr="00103123" w:rsidTr="00563EFF">
        <w:trPr>
          <w:trHeight w:val="363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317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1.3.4.2. Прості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освіти, обладнання, засоби навчання сприяють формуванню в учнів ключових компетентностей та умінь, спільних для всіх компетентностей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1.3.4.2. Спостереження (освітнє середовище, навчальне заняття).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(анкетування учнів)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спостереження за освітнім середовищем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вивчення педагогічної діяльності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24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30х4+20х3+6х2/56</w:t>
            </w:r>
          </w:p>
        </w:tc>
      </w:tr>
      <w:tr w:rsidR="00625E62" w:rsidRPr="00103123" w:rsidTr="00563EFF">
        <w:trPr>
          <w:trHeight w:val="354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3,4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354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1.3.4.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 (достатній)</w:t>
            </w:r>
          </w:p>
        </w:tc>
      </w:tr>
      <w:tr w:rsidR="00625E62" w:rsidRPr="00103123" w:rsidTr="00563EFF">
        <w:trPr>
          <w:trHeight w:val="1612"/>
        </w:trPr>
        <w:tc>
          <w:tcPr>
            <w:tcW w:w="259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1.3.5. У закладі освіти створено  прості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інформаційної взаємодії та соціально-культурної комунікації учасників освітнього процесу (бібліотека,  інформаційно-ресурсний центр тощо) </w:t>
            </w: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1.3.5.1. Прості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ресурси бібліотеки/інформаційно-ресурсного центру використовуються для індивідуальної, групової, проєктної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1.3.5.1. Спостереження (освітнє середовище).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анкетування учнів)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Форма спостереження за освітнім середовищем (питання 1 - 2 п. 1.3.5.1).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керівником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57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9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26х4+22х3+9х2/57</w:t>
            </w:r>
          </w:p>
        </w:tc>
      </w:tr>
      <w:tr w:rsidR="00625E62" w:rsidRPr="00103123" w:rsidTr="00563EFF">
        <w:trPr>
          <w:trHeight w:val="384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3,3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802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1.3.5.2. Опитування (інтерв'ю з керівником, анкетування учнів)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керівником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- 57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Pr="00103123" w:rsidRDefault="00625E62" w:rsidP="00563EF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62" w:rsidRPr="00103123" w:rsidTr="00563EFF">
        <w:trPr>
          <w:trHeight w:val="41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4х4+26х3+26х2+1х1/57</w:t>
            </w:r>
          </w:p>
        </w:tc>
      </w:tr>
      <w:tr w:rsidR="00625E62" w:rsidRPr="00103123" w:rsidTr="00563EFF">
        <w:trPr>
          <w:trHeight w:val="70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вимагає покращення</w:t>
            </w:r>
          </w:p>
        </w:tc>
      </w:tr>
      <w:tr w:rsidR="00625E62" w:rsidRPr="00103123" w:rsidTr="00563EFF">
        <w:trPr>
          <w:trHeight w:val="272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1.3.5.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2,95 (достатній)</w:t>
            </w:r>
          </w:p>
        </w:tc>
      </w:tr>
      <w:tr w:rsidR="00625E62" w:rsidRPr="00103123" w:rsidTr="00563EFF">
        <w:trPr>
          <w:trHeight w:val="262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1.3. (4+3,45+4+3,2+2,95/5)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3,52 - достатній</w:t>
            </w:r>
          </w:p>
        </w:tc>
      </w:tr>
      <w:tr w:rsidR="00625E62" w:rsidRPr="00103123" w:rsidTr="00563EFF">
        <w:trPr>
          <w:trHeight w:val="424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 напрямом «Освітнє середовище» 3,36+3,6+3,52/3 – 3,49 (достатній)</w:t>
            </w:r>
          </w:p>
        </w:tc>
      </w:tr>
      <w:tr w:rsidR="00625E62" w:rsidRPr="00103123" w:rsidTr="00563EFF">
        <w:trPr>
          <w:trHeight w:val="356"/>
        </w:trPr>
        <w:tc>
          <w:tcPr>
            <w:tcW w:w="11316" w:type="dxa"/>
            <w:gridSpan w:val="6"/>
            <w:tcBorders>
              <w:right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2. Система оцінювання результатів навчання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25E62" w:rsidRPr="00103123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gridSpan w:val="8"/>
            <w:tcBorders>
              <w:left w:val="single" w:sz="4" w:space="0" w:color="auto"/>
            </w:tcBorders>
          </w:tcPr>
          <w:p w:rsidR="00625E62" w:rsidRPr="00F3015E" w:rsidRDefault="00625E62" w:rsidP="00563EFF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Високий</w:t>
            </w:r>
          </w:p>
          <w:p w:rsidR="00625E62" w:rsidRPr="00F3015E" w:rsidRDefault="00625E62" w:rsidP="00563EFF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992" w:type="dxa"/>
            <w:gridSpan w:val="3"/>
          </w:tcPr>
          <w:p w:rsidR="00625E62" w:rsidRPr="00F3015E" w:rsidRDefault="00625E62" w:rsidP="00563EFF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Достатній 3 б</w:t>
            </w:r>
          </w:p>
        </w:tc>
        <w:tc>
          <w:tcPr>
            <w:tcW w:w="1134" w:type="dxa"/>
            <w:gridSpan w:val="3"/>
          </w:tcPr>
          <w:p w:rsidR="00625E62" w:rsidRPr="00F3015E" w:rsidRDefault="00625E62" w:rsidP="00563EFF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Потребує  покращення</w:t>
            </w:r>
          </w:p>
          <w:p w:rsidR="00625E62" w:rsidRPr="00F3015E" w:rsidRDefault="00625E62" w:rsidP="00563EFF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406" w:type="dxa"/>
          </w:tcPr>
          <w:p w:rsidR="00625E62" w:rsidRPr="00F3015E" w:rsidRDefault="00625E62" w:rsidP="00563EFF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Низький</w:t>
            </w:r>
          </w:p>
          <w:p w:rsidR="00625E62" w:rsidRPr="00F3015E" w:rsidRDefault="00625E62" w:rsidP="00563EFF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1 б</w:t>
            </w:r>
          </w:p>
        </w:tc>
      </w:tr>
      <w:tr w:rsidR="00625E62" w:rsidRPr="00103123" w:rsidTr="00563EFF">
        <w:trPr>
          <w:trHeight w:val="272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2.1. Наявність системи оцінювання результатів навчання учнів, яка забезпечує справедливе, </w:t>
            </w:r>
          </w:p>
          <w:p w:rsidR="00625E62" w:rsidRPr="00103123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неупереджене, об'єктивне та доброчесне оцінювання</w:t>
            </w:r>
          </w:p>
        </w:tc>
      </w:tr>
      <w:tr w:rsidR="00625E62" w:rsidRPr="00103123" w:rsidTr="00563EFF">
        <w:trPr>
          <w:trHeight w:val="317"/>
        </w:trPr>
        <w:tc>
          <w:tcPr>
            <w:tcW w:w="259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 Учні отримують від педагогічних працівників інформацію про критерії, правила та процедури оцінювання результатів навчання</w:t>
            </w: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2.1.1.1. У закладі оприлюднюються критерії, правила та процедури оцінювання результатів навчання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25E62" w:rsidRPr="00103123" w:rsidRDefault="00625E62" w:rsidP="00563EFF">
            <w:pPr>
              <w:tabs>
                <w:tab w:val="left" w:pos="33"/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2.1.1.1. Вивчення документації.</w:t>
            </w:r>
          </w:p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ind w:left="-99"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(навчальне заняття).</w:t>
            </w:r>
          </w:p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із заступником керівника, анкетування батькі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працівників, самоаналіз учителями власної педагогічної діяльності)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- 316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62" w:rsidRPr="00103123" w:rsidTr="00563EFF">
        <w:trPr>
          <w:trHeight w:val="77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169х4+94х3+41х2+1х1/316</w:t>
            </w:r>
          </w:p>
        </w:tc>
      </w:tr>
      <w:tr w:rsidR="00625E62" w:rsidRPr="00103123" w:rsidTr="00563EFF">
        <w:trPr>
          <w:trHeight w:val="1126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3,3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526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2.1.1.2. Частка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в закладі освіти отримують інформацію про критерії, правила та процедури оцінювання результатів навчання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2.1.1.2. Опитування (анкетування учнів)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учня/учениці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56)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- 56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E62" w:rsidRPr="00103123" w:rsidTr="00563EFF">
        <w:trPr>
          <w:trHeight w:val="34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31х4+19х3+4х2+2х1/26</w:t>
            </w:r>
          </w:p>
        </w:tc>
      </w:tr>
      <w:tr w:rsidR="00625E62" w:rsidRPr="00103123" w:rsidTr="00563EFF">
        <w:trPr>
          <w:trHeight w:val="77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3,4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378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2.1.1.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3,35 (достатній)</w:t>
            </w:r>
          </w:p>
        </w:tc>
      </w:tr>
      <w:tr w:rsidR="00625E62" w:rsidRPr="00103123" w:rsidTr="00563EFF">
        <w:trPr>
          <w:trHeight w:val="922"/>
        </w:trPr>
        <w:tc>
          <w:tcPr>
            <w:tcW w:w="259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2.1.2. Система оцінювання результатів навчання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учнів у закладі освіти сприяє реалізації компетентнісного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ідходу до навчання</w:t>
            </w: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2.1.2.1. Частка педагогічних працівників, які застосовують систему оцінювання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результатів навчання учнів, спрямовану на реалізацію компетентнісного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ідходу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2.1.2.1. Спостереження (навчальне заняття)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вивчення педагогічної діяльності (Р. І.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питання 1, 10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 3,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Р.ІІ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 2)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5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11х4+11х3+4х2/26</w:t>
            </w:r>
          </w:p>
        </w:tc>
      </w:tr>
      <w:tr w:rsidR="00625E62" w:rsidRPr="00103123" w:rsidTr="00563EFF">
        <w:trPr>
          <w:trHeight w:val="64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3,3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326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2.1.2.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 (достатній)</w:t>
            </w:r>
          </w:p>
        </w:tc>
      </w:tr>
      <w:tr w:rsidR="00625E62" w:rsidRPr="00103123" w:rsidTr="00563EFF">
        <w:trPr>
          <w:trHeight w:val="1020"/>
        </w:trPr>
        <w:tc>
          <w:tcPr>
            <w:tcW w:w="259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2.1.3.Учні вважають оцінювання результатів навчання справедливим, неупередженим, об’єктивним, доброчесним</w:t>
            </w:r>
          </w:p>
        </w:tc>
        <w:tc>
          <w:tcPr>
            <w:tcW w:w="3488" w:type="dxa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2.1.3.1. Частка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вважають оцінювання результатів їх навчання в закладі освіти справедливим, неупередженим, об’єктивним, доброчесним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2.1.3.1. Опитування (анкетування учнів, батьків)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- 344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5E62" w:rsidRPr="00103123" w:rsidTr="00563EFF">
        <w:trPr>
          <w:trHeight w:val="320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123х4+170х3+43х2+8х1/344</w:t>
            </w:r>
          </w:p>
        </w:tc>
      </w:tr>
      <w:tr w:rsidR="00625E62" w:rsidRPr="00103123" w:rsidTr="00563EFF">
        <w:trPr>
          <w:trHeight w:val="322"/>
        </w:trPr>
        <w:tc>
          <w:tcPr>
            <w:tcW w:w="259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3,2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302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2.1.1.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 (достатній)</w:t>
            </w:r>
          </w:p>
        </w:tc>
      </w:tr>
      <w:tr w:rsidR="00625E62" w:rsidRPr="00103123" w:rsidTr="00563EFF">
        <w:trPr>
          <w:trHeight w:val="137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2.1.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3,35+3,3+3,2/3)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3,38 - достатній</w:t>
            </w:r>
          </w:p>
        </w:tc>
      </w:tr>
      <w:tr w:rsidR="00625E62" w:rsidRPr="00103123" w:rsidTr="00563EFF">
        <w:trPr>
          <w:trHeight w:val="558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2.2. Систематичне відстеження результатів навчання кожного учня та надання йому (за потреби)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ідтримки в освітньому процесі </w:t>
            </w:r>
          </w:p>
        </w:tc>
      </w:tr>
      <w:tr w:rsidR="00625E62" w:rsidRPr="00103123" w:rsidTr="00563EFF">
        <w:trPr>
          <w:trHeight w:val="317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здійснюється аналіз результатів навчання учнів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2.2.1.1.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систематично проводяться відстеження результатів навчання учнів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2.2.1.1. Вивчення документації.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48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2х4/2</w:t>
            </w:r>
          </w:p>
        </w:tc>
      </w:tr>
      <w:tr w:rsidR="00625E62" w:rsidRPr="00103123" w:rsidTr="00563EFF">
        <w:trPr>
          <w:trHeight w:val="317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68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2.2.1.2. За результатами відстеження здійснюється аналіз результатів навчання учнів, приймаються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 щодо надання їм підтримки в освітньому процесі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2.2.1.2. Опитування (опитувальний аркуш керівника, інтерв’ю із заступником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Опитувальний аркуш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5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3х4/3</w:t>
            </w:r>
          </w:p>
        </w:tc>
      </w:tr>
      <w:tr w:rsidR="00625E62" w:rsidRPr="00103123" w:rsidTr="00563EFF">
        <w:trPr>
          <w:trHeight w:val="398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35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2.2.1.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625E62" w:rsidRPr="00103123" w:rsidTr="00563EFF">
        <w:trPr>
          <w:trHeight w:val="285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впроваджується система формувального оцінювання  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2.2.2.1. Педагогічні працівники за допомогою оцінювання відстежують особистісний поступ учнів, формують у них позитивну самооцінку, відзначають досягнення,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ідтримують бажання навчатися, запобігають побоюванням помилитися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2.2.2.1. Спостереження (навчальне заняття).</w:t>
            </w:r>
          </w:p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анкетування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працівників, самоаналіз вчителями власної педагогічної діяльності)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вивчення педагогічної діяльності (Р. І. питання 3 -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 3, </w:t>
            </w:r>
            <w:proofErr w:type="gramEnd"/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ІІІ. питання 32 - 34).</w:t>
            </w:r>
            <w:proofErr w:type="gramEnd"/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- 84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3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29х4+40х3+11х2+4х1/84</w:t>
            </w:r>
          </w:p>
        </w:tc>
      </w:tr>
      <w:tr w:rsidR="00625E62" w:rsidRPr="00103123" w:rsidTr="00563EFF">
        <w:trPr>
          <w:trHeight w:val="22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3,1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22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2.2.2.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(достатній)</w:t>
            </w:r>
          </w:p>
        </w:tc>
      </w:tr>
      <w:tr w:rsidR="00625E62" w:rsidRPr="00103123" w:rsidTr="00563EFF">
        <w:trPr>
          <w:trHeight w:val="22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2.2. (4+3,1/2)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3,55 - достатній</w:t>
            </w:r>
          </w:p>
        </w:tc>
      </w:tr>
      <w:tr w:rsidR="00625E62" w:rsidRPr="00103123" w:rsidTr="00563EFF">
        <w:trPr>
          <w:trHeight w:val="564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Вимога 2.3. Спрямованість системи оцінювання результатів навчання учнів на формування </w:t>
            </w: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учнів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ідповідальності за результати свого навчання, здатності до самооцінювання</w:t>
            </w:r>
          </w:p>
        </w:tc>
      </w:tr>
      <w:tr w:rsidR="00625E62" w:rsidRPr="00103123" w:rsidTr="00563EFF">
        <w:trPr>
          <w:trHeight w:val="86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 Заклад освіти сприяє формуванню в учнів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ідповідального ставлення до результатів навчання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2.3.1.1. Педагогічні працівники надають учням необхідну допомогу в навчальній діяльності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2.3.1.1. Опитування (анкетування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- 82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5E62" w:rsidRPr="00103123" w:rsidTr="00563EFF">
        <w:trPr>
          <w:trHeight w:val="27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41х4+32х3+7х2+2х1/82</w:t>
            </w:r>
          </w:p>
        </w:tc>
      </w:tr>
      <w:tr w:rsidR="00625E62" w:rsidRPr="00103123" w:rsidTr="00563EFF">
        <w:trPr>
          <w:trHeight w:val="23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3,36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41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2.3.1.2. Частка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відповідально ставляться до процесу навчання, оволодіння освітньою програмою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2.3.1.2. Спостереження (навчальне заняття). </w:t>
            </w:r>
          </w:p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(анкетування учнів) 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Форма вивчення педагогічної діяльності (Р. І. питання 1 -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п. 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питання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п. 3).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7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46х4+7х3+3х2/56</w:t>
            </w:r>
          </w:p>
        </w:tc>
      </w:tr>
      <w:tr w:rsidR="00625E62" w:rsidRPr="00103123" w:rsidTr="00563EFF">
        <w:trPr>
          <w:trHeight w:val="357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3,7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357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2.3.1.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3,53 (достатній)</w:t>
            </w:r>
          </w:p>
        </w:tc>
      </w:tr>
      <w:tr w:rsidR="00625E62" w:rsidRPr="00103123" w:rsidTr="00563EFF">
        <w:trPr>
          <w:trHeight w:val="231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2.3.2. Заклад освіти забезпечує самооцінювання та взаємооцінювання результатів навчання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07" w:type="dxa"/>
            <w:gridSpan w:val="3"/>
            <w:vMerge w:val="restart"/>
            <w:shd w:val="clear" w:color="auto" w:fill="FFFFFF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2.3.2.1. Педагогічні працівники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оцінювання результатів навчання учнів використовують прийоми самооцінювання та взаємооцінювання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2.3.2.1. Спостереження (навчальне заняття).</w:t>
            </w:r>
          </w:p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анкетування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  <w:tcBorders>
              <w:right w:val="single" w:sz="4" w:space="0" w:color="000000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вивчення педагогічної діяльності 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із заступником керівника (2) 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- 84</w:t>
            </w:r>
          </w:p>
        </w:tc>
        <w:tc>
          <w:tcPr>
            <w:tcW w:w="852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16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shd w:val="clear" w:color="auto" w:fill="FFFFFF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tcBorders>
              <w:right w:val="single" w:sz="4" w:space="0" w:color="000000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23х4+49х3+12х2/84</w:t>
            </w:r>
          </w:p>
        </w:tc>
      </w:tr>
      <w:tr w:rsidR="00625E62" w:rsidRPr="00103123" w:rsidTr="00563EFF">
        <w:trPr>
          <w:trHeight w:val="11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shd w:val="clear" w:color="auto" w:fill="FFFFFF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tcBorders>
              <w:right w:val="single" w:sz="4" w:space="0" w:color="000000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left w:val="single" w:sz="4" w:space="0" w:color="000000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3,1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11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2.3.2.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(достатній)</w:t>
            </w:r>
          </w:p>
        </w:tc>
      </w:tr>
      <w:tr w:rsidR="00625E62" w:rsidRPr="00103123" w:rsidTr="00563EFF">
        <w:trPr>
          <w:trHeight w:val="11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2.3. (3,53+3,1/2)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3,3 - достатній</w:t>
            </w:r>
          </w:p>
        </w:tc>
      </w:tr>
      <w:tr w:rsidR="00625E62" w:rsidRPr="00103123" w:rsidTr="00563EFF">
        <w:trPr>
          <w:trHeight w:val="11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напрямом «Система оцінювання </w:t>
            </w: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результатів навчання учнів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3,38+3,55+3,3/3 – 3,41 (достатній)</w:t>
            </w:r>
          </w:p>
        </w:tc>
      </w:tr>
      <w:tr w:rsidR="00625E62" w:rsidRPr="00103123" w:rsidTr="00563EFF">
        <w:trPr>
          <w:trHeight w:val="166"/>
        </w:trPr>
        <w:tc>
          <w:tcPr>
            <w:tcW w:w="11329" w:type="dxa"/>
            <w:gridSpan w:val="7"/>
            <w:tcBorders>
              <w:right w:val="single" w:sz="4" w:space="0" w:color="auto"/>
            </w:tcBorders>
          </w:tcPr>
          <w:p w:rsidR="00625E62" w:rsidRDefault="00625E62" w:rsidP="00563EFF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3. Педагогічна діяльність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закладу освіти</w:t>
            </w:r>
          </w:p>
          <w:p w:rsidR="00625E62" w:rsidRPr="00103123" w:rsidRDefault="00625E62" w:rsidP="00563EFF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7"/>
            <w:tcBorders>
              <w:left w:val="single" w:sz="4" w:space="0" w:color="auto"/>
            </w:tcBorders>
          </w:tcPr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Високий</w:t>
            </w:r>
          </w:p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992" w:type="dxa"/>
            <w:gridSpan w:val="3"/>
          </w:tcPr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Достатній 3 б</w:t>
            </w:r>
          </w:p>
        </w:tc>
        <w:tc>
          <w:tcPr>
            <w:tcW w:w="1134" w:type="dxa"/>
            <w:gridSpan w:val="3"/>
          </w:tcPr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Потребує  покращення</w:t>
            </w:r>
          </w:p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406" w:type="dxa"/>
          </w:tcPr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Низький</w:t>
            </w:r>
          </w:p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1 б</w:t>
            </w:r>
          </w:p>
        </w:tc>
      </w:tr>
      <w:tr w:rsidR="00625E62" w:rsidRPr="00103123" w:rsidTr="00563EFF">
        <w:trPr>
          <w:trHeight w:val="80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3.1. Ефективність планування педагогічними працівниками своєї діяльності, використання сучасних освітніх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ідходів до організації освітнього процесу з метою формування ключових компетентностей учнів</w:t>
            </w:r>
          </w:p>
        </w:tc>
      </w:tr>
      <w:tr w:rsidR="00625E62" w:rsidRPr="00103123" w:rsidTr="00563EFF">
        <w:trPr>
          <w:trHeight w:val="132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 Педагогічні працівники планують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діяльність, аналізують її результативність 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3.1.1.1. Частка педагогічних працівників, які використовують календарно-тематичне планування, що відповідає освітній програмі 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ічному навчальному плану закладу освіти, і коригують його у разі потреби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3.1.1.1. Спостереження.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педагогічних працівників, самоаналіз вчителями власної педагогічної діяльності)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8F724D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педагогічної діяльності (Р. ІІІ. питання 1 - 6).</w:t>
            </w:r>
          </w:p>
          <w:p w:rsidR="00625E62" w:rsidRPr="008F724D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8F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F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(26)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9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8F724D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26х4/26</w:t>
            </w:r>
          </w:p>
        </w:tc>
      </w:tr>
      <w:tr w:rsidR="00625E62" w:rsidRPr="00103123" w:rsidTr="00563EFF">
        <w:trPr>
          <w:trHeight w:val="223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8F724D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386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3.1.1.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625E62" w:rsidRPr="00103123" w:rsidTr="00563EFF">
        <w:trPr>
          <w:trHeight w:val="97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3.1.2. Педагогічні працівники застосовують освітні технології, спрямовані на формування в учнів ключових компетентностей та умінь, спільних для всіх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омпетентностей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3.1.2.1. Частка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застосовують освітні технології, спрямовані на оволодіння учнями ключовими компетентностями та уміннями, спільними для всіх компетентностей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3.1.2.1. Спостереження (навчальне заняття)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вивчення педагогічної діяльності (Р. І.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питання 1 - 11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 1, Р. ІІ. питання 1)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145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233"/>
        </w:trPr>
        <w:tc>
          <w:tcPr>
            <w:tcW w:w="15730" w:type="dxa"/>
            <w:gridSpan w:val="21"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3.1.2.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(достатній)</w:t>
            </w:r>
          </w:p>
        </w:tc>
      </w:tr>
      <w:tr w:rsidR="00625E62" w:rsidRPr="00103123" w:rsidTr="00563EFF">
        <w:trPr>
          <w:trHeight w:val="176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3.1.3. Педагогічні працівники беруть участь у формуванні та реалізації індивідуальної освітньої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траєктор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ії учнів (у разі потреби)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3.1.3.1. Педагогічні працівники беруть участь у розробленні індивідуальної освітньої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траєктор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ії учнів (складають завдання, перевіряють роботи, надають консультації, проводять оцінювання результатів навчання учнів тощо) та відстежують їх результативність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3.1.3.1. Вивчення документації.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самоаналіз вчителями власної педагогічної діяльності)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3.1.3.1.).</w:t>
            </w:r>
          </w:p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педагогічної діяльності (Р. ІІІ.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 42 - 4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48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2х4/2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24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224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3.1.3.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625E62" w:rsidRPr="00103123" w:rsidTr="00563EFF">
        <w:trPr>
          <w:trHeight w:val="216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3.1.4. Педагогічні працівники створюють та/або використовують освітні ресурси (електронні презентації, відеоматеріали,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методичні розробки, вебсайти, блоги тощо)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3.1.4.1. Частка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створюють та/або використовують власні освітні ресурси, розробляють дидактичні матеріали,  мають публікації з професійної тематики та оприлюднені методичні розробки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3.1.4.1. Опитування (анкетування педагогічних працівників, самоаналіз вчителями власної педагогічної діяльності).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Спостереження (вивчення освітніх ресурсі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педагогів, розміщених на вебсайті закладу)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25E62" w:rsidRPr="00E37B7D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педагогічної діяльності (Р. ІІ. питання 3.1. -  3.5., Р. ІІІ. питання 19 - 24)</w:t>
            </w:r>
          </w:p>
          <w:p w:rsidR="00625E62" w:rsidRPr="00E37B7D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7D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- 26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5E62" w:rsidRPr="00103123" w:rsidTr="00563EFF">
        <w:trPr>
          <w:trHeight w:val="30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10х4+4х3+6х2+6х1/26</w:t>
            </w:r>
          </w:p>
        </w:tc>
      </w:tr>
      <w:tr w:rsidR="00625E62" w:rsidRPr="00103123" w:rsidTr="00563EFF">
        <w:trPr>
          <w:trHeight w:val="518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потребує покращення</w:t>
            </w:r>
          </w:p>
        </w:tc>
      </w:tr>
      <w:tr w:rsidR="00625E62" w:rsidRPr="00103123" w:rsidTr="00563EFF">
        <w:trPr>
          <w:trHeight w:val="25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3.1.4.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 (потребує покращення)</w:t>
            </w:r>
          </w:p>
        </w:tc>
      </w:tr>
      <w:tr w:rsidR="00625E62" w:rsidRPr="00103123" w:rsidTr="00563EFF">
        <w:trPr>
          <w:trHeight w:val="80"/>
        </w:trPr>
        <w:tc>
          <w:tcPr>
            <w:tcW w:w="2378" w:type="dxa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3.1.5. Педагогічні працівники сприяють формуванню суспільних цінностей в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процесі їх навчання, виховання та розвитку</w:t>
            </w:r>
          </w:p>
        </w:tc>
        <w:tc>
          <w:tcPr>
            <w:tcW w:w="3707" w:type="dxa"/>
            <w:gridSpan w:val="3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3.1.5.1. Педагогічні працівники, які використовують змі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навчального предмету (інтегрованого курсу), інтегровані змістові лінії для формування суспільних цінностей</w:t>
            </w:r>
          </w:p>
        </w:tc>
        <w:tc>
          <w:tcPr>
            <w:tcW w:w="2272" w:type="dxa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3.1.5.1. Спостереження (навчальне заняття)</w:t>
            </w:r>
          </w:p>
        </w:tc>
        <w:tc>
          <w:tcPr>
            <w:tcW w:w="2980" w:type="dxa"/>
            <w:gridSpan w:val="3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вивчення педагогічної діяльності (Р. І. питання 1 - 4 п. 4, </w:t>
            </w:r>
            <w:proofErr w:type="gramEnd"/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ІІ.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 4)</w:t>
            </w:r>
          </w:p>
        </w:tc>
        <w:tc>
          <w:tcPr>
            <w:tcW w:w="852" w:type="dxa"/>
            <w:gridSpan w:val="5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80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3.1.5.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(достатній)</w:t>
            </w:r>
          </w:p>
        </w:tc>
      </w:tr>
      <w:tr w:rsidR="00625E62" w:rsidRPr="00103123" w:rsidTr="00563EFF">
        <w:trPr>
          <w:trHeight w:val="80"/>
        </w:trPr>
        <w:tc>
          <w:tcPr>
            <w:tcW w:w="2378" w:type="dxa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3.1.6. Педагогічні працівники використовують інформаційно-комунікаційні (цифрові) технології в освітньому процесі</w:t>
            </w:r>
          </w:p>
        </w:tc>
        <w:tc>
          <w:tcPr>
            <w:tcW w:w="3707" w:type="dxa"/>
            <w:gridSpan w:val="3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3.1.6.1. Частка педагогічних працівників, які застосовують інформаційно-комунікаційні  (цифрові) технології в освітньому процесі,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тому числі, для організації дистанційного навчання (у разі потреби)</w:t>
            </w:r>
          </w:p>
        </w:tc>
        <w:tc>
          <w:tcPr>
            <w:tcW w:w="2272" w:type="dxa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3.1.6.1. Спостереження (навчальне заняття).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(самоаналіз вчителями власної педагогічної діяльності)</w:t>
            </w:r>
          </w:p>
        </w:tc>
        <w:tc>
          <w:tcPr>
            <w:tcW w:w="2980" w:type="dxa"/>
            <w:gridSpan w:val="3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педагогічної діяльності (Р. І. п. 5, Р. ІІІ. питання 7 - 18)</w:t>
            </w:r>
          </w:p>
        </w:tc>
        <w:tc>
          <w:tcPr>
            <w:tcW w:w="852" w:type="dxa"/>
            <w:gridSpan w:val="5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80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3.1.6.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625E62" w:rsidRPr="00103123" w:rsidTr="00563EFF">
        <w:trPr>
          <w:trHeight w:val="80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3.1. (4+3+4+2,6+3+4/6)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3,4 - достатній</w:t>
            </w:r>
          </w:p>
        </w:tc>
      </w:tr>
      <w:tr w:rsidR="00625E62" w:rsidRPr="00103123" w:rsidTr="00563EFF">
        <w:trPr>
          <w:trHeight w:val="80"/>
        </w:trPr>
        <w:tc>
          <w:tcPr>
            <w:tcW w:w="12198" w:type="dxa"/>
            <w:gridSpan w:val="14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Вимога 3.2. Постійне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ідвищення професійного рівня і педагогічної майстерності педагогічних працівників</w:t>
            </w:r>
          </w:p>
        </w:tc>
        <w:tc>
          <w:tcPr>
            <w:tcW w:w="992" w:type="dxa"/>
            <w:gridSpan w:val="3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1239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3.2.1.Педагогічні працівники забезпечують власний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професійний розвиток і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 кваліфікації, у тому числі щодо методик роботи з особами з особливими освітніми потребами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3.2.1.1. Частка педагогічних працівників закладу освіти, які обирають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ізні види, форми та напрямки підвищення рівня своєї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педагогічної майстерності</w:t>
            </w:r>
          </w:p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3.2.1.1. Вивчення документації.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(анкетування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Форма вивчення документації (п. 3.2.1.1.).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1077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158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3.2.1.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625E62" w:rsidRPr="00103123" w:rsidTr="00563EFF">
        <w:trPr>
          <w:trHeight w:val="317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3.2.2. Педагогічні працівники здійснюють інноваційну освітню діяльність, беруть участь в освітніх проєктах, залучаються до роботи як освітні експерти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3.2.2.1. Педагогічні працівники беруть участь в інноваційній роботі (розроблення/адаптація, впровадження освітніх технологій, форм, методів, засобів навчання, експериментальна робота), ініціюють та/або реалізують освітні проєкти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3.2.2.1. Вивчення документації.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самоаналіз вчителями власної педагогічної діяльності)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3.2.2.1.).</w:t>
            </w:r>
          </w:p>
          <w:p w:rsidR="00625E62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bookmarkStart w:id="3" w:name="_heading=h.30j0zll" w:colFirst="0" w:colLast="0"/>
            <w:bookmarkEnd w:id="3"/>
          </w:p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вивчення педагогічної діяльності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5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потребує покращення</w:t>
            </w:r>
          </w:p>
        </w:tc>
      </w:tr>
      <w:tr w:rsidR="00625E62" w:rsidRPr="00103123" w:rsidTr="00563EFF">
        <w:trPr>
          <w:trHeight w:val="95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66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3.2.2.2. Педагогічні працівники здійснюють експертну діяльність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сфері загальної середньої освіти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3.2.2.2. Вивчення документації.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E62" w:rsidRPr="00103123" w:rsidTr="00563EFF">
        <w:trPr>
          <w:trHeight w:val="22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2х1/2</w:t>
            </w:r>
          </w:p>
        </w:tc>
      </w:tr>
      <w:tr w:rsidR="00625E62" w:rsidRPr="00103123" w:rsidTr="00563EFF">
        <w:trPr>
          <w:trHeight w:val="362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низький</w:t>
            </w:r>
          </w:p>
        </w:tc>
      </w:tr>
      <w:tr w:rsidR="00625E62" w:rsidRPr="00103123" w:rsidTr="00563EFF">
        <w:trPr>
          <w:trHeight w:val="258"/>
        </w:trPr>
        <w:tc>
          <w:tcPr>
            <w:tcW w:w="15730" w:type="dxa"/>
            <w:gridSpan w:val="21"/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3.2.2.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1,65 (низький)</w:t>
            </w:r>
          </w:p>
        </w:tc>
      </w:tr>
      <w:tr w:rsidR="00625E62" w:rsidRPr="00103123" w:rsidTr="00563EFF">
        <w:trPr>
          <w:trHeight w:val="258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3.2. (4+1,65/2)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2,8 - достатній</w:t>
            </w:r>
          </w:p>
        </w:tc>
      </w:tr>
      <w:tr w:rsidR="00625E62" w:rsidRPr="00103123" w:rsidTr="00563EFF">
        <w:trPr>
          <w:trHeight w:val="547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3.3. Налагодження співпраці з учнями, їх батьками, працівниками закладу освіти</w:t>
            </w:r>
          </w:p>
        </w:tc>
      </w:tr>
      <w:tr w:rsidR="00625E62" w:rsidRPr="00103123" w:rsidTr="00563EFF">
        <w:trPr>
          <w:trHeight w:val="415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3.3.1. Педагогічні працівники діють на засадах педагогіки партнерства 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3.3.1.1. Частка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які вважають, що їх думка має значення (вислуховується, враховується) в освітньому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процесі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3.3.1.1. Опитування (анкетування учнів) 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25E62" w:rsidRPr="00103123" w:rsidTr="00563EFF">
        <w:trPr>
          <w:trHeight w:val="31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22х4+24х3+3х2+4х1/56</w:t>
            </w:r>
          </w:p>
        </w:tc>
      </w:tr>
      <w:tr w:rsidR="00625E62" w:rsidRPr="00103123" w:rsidTr="00563EFF">
        <w:trPr>
          <w:trHeight w:val="42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102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3.3.1.2. Частка педагогічних працівників, які використовують форми роботи, спрямовані на формування партнерських взаємин з учнями із застосуванням особистісно орієнтованого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ідходу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3.3.1.2. Спостереження (навчальне заняття)</w:t>
            </w:r>
          </w:p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педагогічної діяльності (Р.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2, питання 1-3 п. 6, Р. ІІІ. питання 35 - 41)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626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320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3.3.1.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(достатній)</w:t>
            </w:r>
          </w:p>
        </w:tc>
      </w:tr>
      <w:tr w:rsidR="00625E62" w:rsidRPr="00103123" w:rsidTr="00563EFF">
        <w:trPr>
          <w:trHeight w:val="138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3.3.2. Педагогічні працівники співпрацюють з батьками учнів з питань організації освітнього процесу, забезпечують постійний зворотній зв’язок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3.3.2.1. У закладі освіти налагоджена конструктивна комунікація педагогічних працівників із батьками  учнів (у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ізних формах)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3.3.2.1.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(анкетування батькі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працівників, самоаналіз вчителями власної педагогічної діяльності)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спостереження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педагогічною діяльністю (Р. ІІІ. питання 35 - 41)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- 314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5E62" w:rsidRPr="00103123" w:rsidTr="00563EFF">
        <w:trPr>
          <w:trHeight w:val="28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181х4+98х3+32х2+3х1/314</w:t>
            </w:r>
          </w:p>
        </w:tc>
      </w:tr>
      <w:tr w:rsidR="00625E62" w:rsidRPr="00103123" w:rsidTr="00563EFF">
        <w:trPr>
          <w:trHeight w:val="252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252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3.3.2.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 (достатній)</w:t>
            </w:r>
          </w:p>
        </w:tc>
      </w:tr>
      <w:tr w:rsidR="00625E62" w:rsidRPr="00103123" w:rsidTr="00563EFF">
        <w:trPr>
          <w:trHeight w:val="89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3.3.3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існує практика педагогічного наставництва, взаємонавчання та інших форм професійної співпраці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3.3.3.1. Педагогічні працівники надають методичну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 тощо)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3.3.3.1.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із заступником керівника, 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вивчення документації (п. 3.3.3.1.). 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- 28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34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14х4+14х3/28</w:t>
            </w:r>
          </w:p>
        </w:tc>
      </w:tr>
      <w:tr w:rsidR="00625E62" w:rsidRPr="00103123" w:rsidTr="00563EFF">
        <w:trPr>
          <w:trHeight w:val="284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625E62" w:rsidRPr="00103123" w:rsidTr="00563EFF">
        <w:trPr>
          <w:trHeight w:val="284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3.3.3.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 (достатній)</w:t>
            </w:r>
          </w:p>
        </w:tc>
      </w:tr>
      <w:tr w:rsidR="00625E62" w:rsidRPr="00103123" w:rsidTr="00563EFF">
        <w:trPr>
          <w:trHeight w:val="284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3.3. (3+3,5+3,5/3)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3,3 - достатній</w:t>
            </w:r>
          </w:p>
        </w:tc>
      </w:tr>
      <w:tr w:rsidR="00625E62" w:rsidRPr="00103123" w:rsidTr="00563EFF">
        <w:trPr>
          <w:trHeight w:val="425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3.4. Організація педагогічної діяльності на засадах академічної доброчесності</w:t>
            </w:r>
          </w:p>
        </w:tc>
      </w:tr>
      <w:tr w:rsidR="00625E62" w:rsidRPr="00103123" w:rsidTr="00563EFF">
        <w:trPr>
          <w:trHeight w:val="162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3.4.1. Педагогічні працівники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3.4.1.1. Педагогічні працівники діють відповідно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ів і визначених законом правил академічної доброчесності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3.4.1.1. Спостереження (навчальне заняття).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Форма вивчення педагогічної діяльності (Р. І. питання 4.1. - 4.3. п. 6, Р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ІІ. питання 5).</w:t>
            </w:r>
          </w:p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74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16х4+12х3/26</w:t>
            </w:r>
          </w:p>
        </w:tc>
      </w:tr>
      <w:tr w:rsidR="00625E62" w:rsidRPr="00103123" w:rsidTr="00563EFF">
        <w:trPr>
          <w:trHeight w:val="47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625E62" w:rsidRPr="00103123" w:rsidTr="00563EFF">
        <w:trPr>
          <w:trHeight w:val="254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3.4.1.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 (високий)</w:t>
            </w:r>
          </w:p>
        </w:tc>
      </w:tr>
      <w:tr w:rsidR="00625E62" w:rsidRPr="00103123" w:rsidTr="00563EFF">
        <w:trPr>
          <w:trHeight w:val="196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3.4.2. Педагогічні працівники сприяють дотриманню академічної доброчесності учнями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3.4.2.1.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Частка педагогічних працівників, які інформують  учнів про принципи та визначені законом  правила академічної доброчесності </w:t>
            </w:r>
            <w:proofErr w:type="gramEnd"/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3.4.2.1. Спостереження (навчальне заняття).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(анкетування педагогічних працівників, учнів)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Форма вивчення педагогічної діяльності (Р. І. питання 4.1. - 4.3. п. 6).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- 82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25E62" w:rsidRPr="00103123" w:rsidTr="00563EFF">
        <w:trPr>
          <w:trHeight w:val="18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62х4+13х3+1х2+8х1/82</w:t>
            </w:r>
          </w:p>
        </w:tc>
      </w:tr>
      <w:tr w:rsidR="00625E62" w:rsidRPr="00103123" w:rsidTr="00563EFF">
        <w:trPr>
          <w:trHeight w:val="102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3,62 - високий</w:t>
            </w:r>
          </w:p>
        </w:tc>
      </w:tr>
      <w:tr w:rsidR="00625E62" w:rsidRPr="00103123" w:rsidTr="00563EFF">
        <w:trPr>
          <w:trHeight w:val="102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3.4.2.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3,62 (високий)</w:t>
            </w:r>
          </w:p>
        </w:tc>
      </w:tr>
      <w:tr w:rsidR="00625E62" w:rsidRPr="00103123" w:rsidTr="00563EFF">
        <w:trPr>
          <w:trHeight w:val="102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3.4. (3,8+3,62/2)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3,71 - високий</w:t>
            </w:r>
          </w:p>
        </w:tc>
      </w:tr>
      <w:tr w:rsidR="00625E62" w:rsidRPr="00103123" w:rsidTr="00563EFF">
        <w:trPr>
          <w:trHeight w:val="306"/>
        </w:trPr>
        <w:tc>
          <w:tcPr>
            <w:tcW w:w="15730" w:type="dxa"/>
            <w:gridSpan w:val="21"/>
          </w:tcPr>
          <w:p w:rsidR="00625E62" w:rsidRPr="00694B4C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напрямом «Педагогічна діяльність педагогічних працівників» 3,4+2,8+3,3+3,71/4 – 3,3 (достатній)</w:t>
            </w:r>
          </w:p>
        </w:tc>
      </w:tr>
      <w:tr w:rsidR="00625E62" w:rsidRPr="00103123" w:rsidTr="00563EFF">
        <w:trPr>
          <w:trHeight w:val="498"/>
        </w:trPr>
        <w:tc>
          <w:tcPr>
            <w:tcW w:w="11397" w:type="dxa"/>
            <w:gridSpan w:val="11"/>
            <w:tcBorders>
              <w:right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Напрям 4. Управлінські процеси закладу освіти</w:t>
            </w:r>
          </w:p>
        </w:tc>
        <w:tc>
          <w:tcPr>
            <w:tcW w:w="801" w:type="dxa"/>
            <w:gridSpan w:val="3"/>
            <w:tcBorders>
              <w:left w:val="single" w:sz="4" w:space="0" w:color="auto"/>
            </w:tcBorders>
          </w:tcPr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Високий</w:t>
            </w:r>
          </w:p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992" w:type="dxa"/>
            <w:gridSpan w:val="3"/>
          </w:tcPr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Достатній 3 б</w:t>
            </w:r>
          </w:p>
        </w:tc>
        <w:tc>
          <w:tcPr>
            <w:tcW w:w="1134" w:type="dxa"/>
            <w:gridSpan w:val="3"/>
          </w:tcPr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Потребує  покращення</w:t>
            </w:r>
          </w:p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406" w:type="dxa"/>
          </w:tcPr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Низький</w:t>
            </w:r>
          </w:p>
          <w:p w:rsidR="00625E62" w:rsidRPr="00F3015E" w:rsidRDefault="00625E62" w:rsidP="00563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1 б</w:t>
            </w:r>
          </w:p>
        </w:tc>
      </w:tr>
      <w:tr w:rsidR="00625E62" w:rsidRPr="00103123" w:rsidTr="00563EFF">
        <w:trPr>
          <w:trHeight w:val="331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Вимога 4.1. Наявність стратегії розвитку та системи планування діяльності закладу, моніторинг виконання поставлених завдань</w:t>
            </w:r>
          </w:p>
        </w:tc>
      </w:tr>
      <w:tr w:rsidR="00625E62" w:rsidRPr="00103123" w:rsidTr="00563EFF">
        <w:trPr>
          <w:trHeight w:val="122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4.1.1. У закладі освіти затверджено стратегію його розвитку, спрямовану на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 якості освітньої діяльності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учнів, обсяг і джерела фінансування тощо), передбачає заходи з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 якості освітньої діяльності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4.1.1.1. Вивчення документації.</w:t>
            </w:r>
          </w:p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4.1.1.1.).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керівником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154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625E62" w:rsidRPr="00103123" w:rsidTr="00563EFF">
        <w:trPr>
          <w:trHeight w:val="317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4.1.1.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(достатній)</w:t>
            </w:r>
          </w:p>
        </w:tc>
      </w:tr>
      <w:tr w:rsidR="00625E62" w:rsidRPr="00103123" w:rsidTr="00563EFF">
        <w:trPr>
          <w:trHeight w:val="71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 У закладі освіти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ічне планування роботи і відстеження його результативності здійснюються відповідно до стратегії розвитку закладу освіти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ічний план роботи закладу освіти реалізує стратегію його розвитку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4.1.2.1. Вивчення документації.</w:t>
            </w:r>
          </w:p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2980" w:type="dxa"/>
            <w:gridSpan w:val="3"/>
            <w:vMerge w:val="restart"/>
            <w:shd w:val="clear" w:color="auto" w:fill="FFFFFF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4.1.2.1.).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66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shd w:val="clear" w:color="auto" w:fill="FFFFFF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625E62" w:rsidRPr="00103123" w:rsidTr="00563EFF">
        <w:trPr>
          <w:trHeight w:val="582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  <w:shd w:val="clear" w:color="auto" w:fill="auto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4.1.2.2. Учасники освітнього процесу залучаються до розроблення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 плану роботи закладу освіти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4.1.2.2. Опитування (інтерв’ю з представником учнівського самоврядування, 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49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shd w:val="clear" w:color="auto" w:fill="auto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9х4+6х3+11х2/26</w:t>
            </w:r>
          </w:p>
        </w:tc>
      </w:tr>
      <w:tr w:rsidR="00625E62" w:rsidRPr="00103123" w:rsidTr="00563EFF">
        <w:trPr>
          <w:trHeight w:val="81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shd w:val="clear" w:color="auto" w:fill="auto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2,9 - достатній</w:t>
            </w:r>
          </w:p>
        </w:tc>
      </w:tr>
      <w:tr w:rsidR="00625E62" w:rsidRPr="00103123" w:rsidTr="00563EFF">
        <w:trPr>
          <w:trHeight w:val="58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  <w:shd w:val="clear" w:color="auto" w:fill="auto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4.1.2.3. Керівник та органи управління закладу освіти аналізують реалізацію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ічного плану роботи закладу освіти та у разі потреби корегують його 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4.1.2.3. Вивчення документації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документації (п. 4.1.2.3.)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749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shd w:val="clear" w:color="auto" w:fill="auto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625E62" w:rsidRPr="00103123" w:rsidTr="00563EFF">
        <w:trPr>
          <w:trHeight w:val="162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4.1.2.4. Діяльність педагогічної ради закладу освіти спрямовується на реалізацію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 плану роботи і стратегії розвитку закладу освіти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4.1.2.4.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із заступником керівника, 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4.1.2.4.).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- 28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8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21х4+7х3/28</w:t>
            </w:r>
          </w:p>
        </w:tc>
      </w:tr>
      <w:tr w:rsidR="00625E62" w:rsidRPr="00103123" w:rsidTr="00563EFF">
        <w:trPr>
          <w:trHeight w:val="268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3,75 - високий</w:t>
            </w:r>
          </w:p>
        </w:tc>
      </w:tr>
      <w:tr w:rsidR="00625E62" w:rsidRPr="00103123" w:rsidTr="00563EFF">
        <w:trPr>
          <w:trHeight w:val="268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4.1.2.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(достатній)</w:t>
            </w:r>
          </w:p>
        </w:tc>
      </w:tr>
      <w:tr w:rsidR="00625E62" w:rsidRPr="00103123" w:rsidTr="00563EFF">
        <w:trPr>
          <w:trHeight w:val="133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4.1.3.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з керівником, із заступником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4.1.3.1.).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6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3х4/3</w:t>
            </w:r>
          </w:p>
        </w:tc>
      </w:tr>
      <w:tr w:rsidR="00625E62" w:rsidRPr="00103123" w:rsidTr="00563EFF">
        <w:trPr>
          <w:trHeight w:val="24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625E62" w:rsidRPr="00103123" w:rsidTr="00563EFF">
        <w:trPr>
          <w:trHeight w:val="115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4.1.3.2.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освіти здійснюється періодичне самооцінювання якості освітньої діяльності відповідно до розроблених або адаптованих процедур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4.1.3.2. Вивчення документації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4.1.3.2.)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50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625E62" w:rsidRPr="00103123" w:rsidTr="00563EFF">
        <w:trPr>
          <w:trHeight w:val="773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4.1.3.3. Учасники освітнього процесу залучаються до самооцінювання якості освітньої діяльності закладу освіти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4.1.3.3. Вивчення документації.</w:t>
            </w:r>
          </w:p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вивчення документації (п. 4.1.3.3.).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керівником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61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625E62" w:rsidRPr="00103123" w:rsidTr="00563EFF">
        <w:trPr>
          <w:trHeight w:val="266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4.1.3.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 (достатній)</w:t>
            </w:r>
          </w:p>
        </w:tc>
      </w:tr>
      <w:tr w:rsidR="00625E62" w:rsidRPr="00103123" w:rsidTr="00563EFF">
        <w:trPr>
          <w:trHeight w:val="119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4.1.4.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здійснюється планування та реалізація заходів для розвитку закладу освіти, його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ьно-технічної бази 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4.1.4.1. Керівник та органи управління закладу освіти відповідно до своїх повноважень вживають заході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створення належної матеріально-технічної бази закладу освіти </w:t>
            </w:r>
          </w:p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4.1.4.1. Вивчення документації.</w:t>
            </w:r>
          </w:p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(опитувальний аркуш керівника, інтерв’ю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4.1.4.1.).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керівником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628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625E62" w:rsidRPr="00103123" w:rsidTr="00563EFF">
        <w:trPr>
          <w:trHeight w:val="278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4.1.4.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625E62" w:rsidRPr="00103123" w:rsidTr="00563EFF">
        <w:trPr>
          <w:trHeight w:val="269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4.1. (3,8+3,62/2)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3,35 - достатній</w:t>
            </w:r>
          </w:p>
        </w:tc>
      </w:tr>
      <w:tr w:rsidR="00625E62" w:rsidRPr="00103123" w:rsidTr="00563EFF">
        <w:trPr>
          <w:trHeight w:val="306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4.2. Формування відносин довіри, прозорості, дотримання етичних норм</w:t>
            </w:r>
          </w:p>
        </w:tc>
      </w:tr>
      <w:tr w:rsidR="00625E62" w:rsidRPr="00103123" w:rsidTr="00563EFF">
        <w:trPr>
          <w:trHeight w:val="2253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4.2.1. Керівник закладу освіти, його заступники сприяють створенню психологічно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комфортного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середовища, яке забезпечує конструктивну взаємодію учнів, їх батьків, педагогічних та інших працівників закладу освіти та взаємну довіру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4.2.1.1 Частка учасників освітнього процесу, які задоволені загальним психологічним кліматом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і діями керівника закладу освіти і його заступників щодо формування відносин довіри та конструктивної співпраці між ними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4.2.1.1. Опитування (інтерв’ю з 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анкетування педагогічних працівників, батьків,  учнів)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батьків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учнів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- 372</w:t>
            </w:r>
          </w:p>
        </w:tc>
        <w:tc>
          <w:tcPr>
            <w:tcW w:w="841" w:type="dxa"/>
            <w:gridSpan w:val="4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5E62" w:rsidRPr="00103123" w:rsidTr="00563EFF">
        <w:trPr>
          <w:trHeight w:val="24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181х4+168х3+20х2+3х1/372</w:t>
            </w:r>
          </w:p>
        </w:tc>
      </w:tr>
      <w:tr w:rsidR="00625E62" w:rsidRPr="00103123" w:rsidTr="00563EFF">
        <w:trPr>
          <w:trHeight w:val="272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3,4 - достатній</w:t>
            </w:r>
          </w:p>
        </w:tc>
      </w:tr>
      <w:tr w:rsidR="00625E62" w:rsidRPr="00103123" w:rsidTr="00563EFF">
        <w:trPr>
          <w:trHeight w:val="288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забезпечується доступ учасників освітнього процесу, представників місцевої громади до спілкування із керівником закладу освіти (особистий прийом, звернення, використання сучасних засобів комунікації тощо)</w:t>
            </w:r>
          </w:p>
        </w:tc>
        <w:tc>
          <w:tcPr>
            <w:tcW w:w="2272" w:type="dxa"/>
            <w:vMerge w:val="restart"/>
            <w:shd w:val="clear" w:color="auto" w:fill="FFFFFF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4.2.1.2. Вивчення документації.</w:t>
            </w:r>
          </w:p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з керівником, заступником керівника, анкетування батьків, 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Pr="00103123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4.2.1.2.).</w:t>
            </w:r>
          </w:p>
          <w:p w:rsidR="00625E62" w:rsidRPr="00103123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- 373</w:t>
            </w:r>
          </w:p>
        </w:tc>
        <w:tc>
          <w:tcPr>
            <w:tcW w:w="841" w:type="dxa"/>
            <w:gridSpan w:val="4"/>
            <w:tcBorders>
              <w:bottom w:val="single" w:sz="4" w:space="0" w:color="auto"/>
            </w:tcBorders>
          </w:tcPr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625E62" w:rsidRPr="00103123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25E62" w:rsidRPr="00103123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5E62" w:rsidRPr="00103123" w:rsidTr="00563EFF">
        <w:trPr>
          <w:trHeight w:val="13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FFFFFF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203х4+152х3+17х2+1х1/373</w:t>
            </w:r>
          </w:p>
        </w:tc>
      </w:tr>
      <w:tr w:rsidR="00625E62" w:rsidRPr="00103123" w:rsidTr="00563EFF">
        <w:trPr>
          <w:trHeight w:val="136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FFFFFF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3,5 - достатній</w:t>
            </w:r>
          </w:p>
        </w:tc>
      </w:tr>
      <w:tr w:rsidR="00625E62" w:rsidRPr="00103123" w:rsidTr="00563EFF">
        <w:trPr>
          <w:trHeight w:val="227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4.2.1.3. Керівник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2272" w:type="dxa"/>
            <w:vMerge w:val="restart"/>
            <w:shd w:val="clear" w:color="auto" w:fill="FFFFFF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4.2.1.3. Вивчення документації.</w:t>
            </w:r>
          </w:p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анкетування батьків, 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4.2.1.3.).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керівником Анкета для батьків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A65F8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- 370</w:t>
            </w:r>
          </w:p>
        </w:tc>
        <w:tc>
          <w:tcPr>
            <w:tcW w:w="841" w:type="dxa"/>
            <w:gridSpan w:val="4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15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FFFFFF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301х4+52х3+17х2/370</w:t>
            </w:r>
          </w:p>
        </w:tc>
      </w:tr>
      <w:tr w:rsidR="00625E62" w:rsidRPr="00103123" w:rsidTr="00563EFF">
        <w:trPr>
          <w:trHeight w:val="116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FFFFFF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3,8 - високий</w:t>
            </w:r>
          </w:p>
        </w:tc>
      </w:tr>
      <w:tr w:rsidR="00625E62" w:rsidRPr="00103123" w:rsidTr="00563EFF">
        <w:trPr>
          <w:trHeight w:val="116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4.2.1.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 (високий)</w:t>
            </w:r>
          </w:p>
        </w:tc>
      </w:tr>
      <w:tr w:rsidR="00625E62" w:rsidRPr="00103123" w:rsidTr="00563EFF">
        <w:trPr>
          <w:trHeight w:val="1484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4.2.2. Заклад освіти оприлюднює інформацію про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 на відкритих загальнодоступних ресурсах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4.2.2.1. Заклад освіти забезпечує змістовне наповнення та вчасне оновлення інформаційних ресурсів закладу (інформаційні стенди, вебсайт закладу освіти/інформація на вебсайті засновника, сторінки у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іальних мережах тощо) 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4.2.2.1. Спостереження (освітнє середовище).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Опитування (інтерв'ю з керівником, анкетування батьків) </w:t>
            </w:r>
          </w:p>
        </w:tc>
        <w:tc>
          <w:tcPr>
            <w:tcW w:w="2980" w:type="dxa"/>
            <w:gridSpan w:val="3"/>
            <w:vMerge w:val="restart"/>
          </w:tcPr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спостереження за освітнім середовищем (питання 1, 2 п. 4.2.2.1.)</w:t>
            </w: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керівником </w:t>
            </w: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- 288</w:t>
            </w:r>
          </w:p>
        </w:tc>
        <w:tc>
          <w:tcPr>
            <w:tcW w:w="841" w:type="dxa"/>
            <w:gridSpan w:val="4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4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142х4+106х3+40х2/288</w:t>
            </w:r>
          </w:p>
        </w:tc>
      </w:tr>
      <w:tr w:rsidR="00625E62" w:rsidRPr="00103123" w:rsidTr="00563EFF">
        <w:trPr>
          <w:trHeight w:val="348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3,1 - достатній</w:t>
            </w:r>
          </w:p>
        </w:tc>
      </w:tr>
      <w:tr w:rsidR="00625E62" w:rsidRPr="00103123" w:rsidTr="00563EFF">
        <w:trPr>
          <w:trHeight w:val="317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4.2.2.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(достатній)</w:t>
            </w:r>
          </w:p>
        </w:tc>
      </w:tr>
      <w:tr w:rsidR="00625E62" w:rsidRPr="00103123" w:rsidTr="00563EFF">
        <w:trPr>
          <w:trHeight w:val="317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4.2. (3,6+3,1/2)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3,35 - достатній</w:t>
            </w:r>
          </w:p>
        </w:tc>
      </w:tr>
      <w:tr w:rsidR="00625E62" w:rsidRPr="00103123" w:rsidTr="00563EFF">
        <w:trPr>
          <w:trHeight w:val="394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4.3. 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625E62" w:rsidRPr="00103123" w:rsidTr="00563EFF">
        <w:trPr>
          <w:trHeight w:val="742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4.3.1. Керівник закладу освіти формує штат закладу, залучаючи кваліфікованих педагогічних та інших працівників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ідповідно до штатного розпису та освітньої програми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4.3.1.1.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укомплектовано кадровий склад (наявність/відсутність вакансій)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4.3.1.1. Вивчення документації.</w:t>
            </w:r>
          </w:p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3029" w:type="dxa"/>
            <w:gridSpan w:val="5"/>
            <w:vMerge w:val="restart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4.3.1.1).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керівником 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41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625E62" w:rsidRPr="00103123" w:rsidTr="00563EFF">
        <w:trPr>
          <w:trHeight w:val="603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4.3.1.2. Частка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освіти, які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працюють за фахом (мають відповідну освіту та/або професійну кваліфікацію)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4.3.1.2. Вивчення документації</w:t>
            </w:r>
          </w:p>
        </w:tc>
        <w:tc>
          <w:tcPr>
            <w:tcW w:w="3029" w:type="dxa"/>
            <w:gridSpan w:val="5"/>
            <w:vMerge w:val="restart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4.3.1.2)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694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625E62" w:rsidRPr="00103123" w:rsidTr="00563EFF">
        <w:trPr>
          <w:trHeight w:val="356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4.3.1.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625E62" w:rsidRPr="00103123" w:rsidTr="00563EFF">
        <w:trPr>
          <w:trHeight w:val="66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4.3.2. У закладі освіти створено умови, які мотивують педагогічних працівників до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4"/>
                <w:tab w:val="left" w:pos="379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4.3.2.1. Керівник і педагогічна рада закладу освіти відповідно до своїх повноважень застосовують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матеріального та морального заохочення до педагогічних працівників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4"/>
                <w:tab w:val="left" w:pos="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4.3.2.1. Опитування (інтерв’ю з керівником)</w:t>
            </w:r>
          </w:p>
        </w:tc>
        <w:tc>
          <w:tcPr>
            <w:tcW w:w="3029" w:type="dxa"/>
            <w:gridSpan w:val="5"/>
            <w:vMerge w:val="restart"/>
          </w:tcPr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1305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"/>
                <w:tab w:val="left" w:pos="379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"/>
                <w:tab w:val="left" w:pos="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625E62" w:rsidRPr="00103123" w:rsidTr="00563EFF">
        <w:trPr>
          <w:trHeight w:val="27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4.3.2.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625E62" w:rsidRPr="00103123" w:rsidTr="00563EFF">
        <w:trPr>
          <w:trHeight w:val="123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4.3.3. У закладі освіти створено умови, які сприяють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ідвищенню кваліфікації педагогічних працівників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4"/>
                <w:tab w:val="left" w:pos="379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4.3.3.1. Керівник і педагогічна рада закладу освіти створюють умови для постійного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 кваліфікації, атестації, сертифікації педагогічних працівників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4.3.3.1. Вивчення документації.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із заступником керівника)</w:t>
            </w:r>
          </w:p>
        </w:tc>
        <w:tc>
          <w:tcPr>
            <w:tcW w:w="3029" w:type="dxa"/>
            <w:gridSpan w:val="5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документації (п. 4.3.3.1).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керівником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94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"/>
                <w:tab w:val="left" w:pos="379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625E62" w:rsidRPr="00103123" w:rsidTr="00563EFF">
        <w:trPr>
          <w:trHeight w:val="73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4.3.3.2. Частка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вважають, що керівник і педагогічна рада закладу освіти сприяють їхньому професійному розвитку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4.3.3.2. Опитування (анкетування педагогічних працівників)</w:t>
            </w:r>
          </w:p>
        </w:tc>
        <w:tc>
          <w:tcPr>
            <w:tcW w:w="3029" w:type="dxa"/>
            <w:gridSpan w:val="5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6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25х4+1х3/26</w:t>
            </w:r>
          </w:p>
        </w:tc>
      </w:tr>
      <w:tr w:rsidR="00625E62" w:rsidRPr="00103123" w:rsidTr="00563EFF">
        <w:trPr>
          <w:trHeight w:val="37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3,96 - високий</w:t>
            </w:r>
          </w:p>
        </w:tc>
      </w:tr>
      <w:tr w:rsidR="00625E62" w:rsidRPr="00103123" w:rsidTr="00563EFF">
        <w:trPr>
          <w:trHeight w:val="294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4.3.3.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3,98 (високий)</w:t>
            </w:r>
          </w:p>
        </w:tc>
      </w:tr>
      <w:tr w:rsidR="00625E62" w:rsidRPr="00103123" w:rsidTr="00563EFF">
        <w:trPr>
          <w:trHeight w:val="317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4.3. (4+4+3,98/3)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3,99 - високий</w:t>
            </w:r>
          </w:p>
        </w:tc>
      </w:tr>
      <w:tr w:rsidR="00625E62" w:rsidRPr="00103123" w:rsidTr="00563EFF">
        <w:trPr>
          <w:trHeight w:val="670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Вимога</w:t>
            </w: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4.4. Організація освітнього процесу на засадах людиноцентризму, прийняття управлінських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625E62" w:rsidRPr="00103123" w:rsidTr="00563EFF">
        <w:trPr>
          <w:trHeight w:val="140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створюються умови для реалізації прав і обов’язків учасників освітнього процесу</w:t>
            </w:r>
            <w:proofErr w:type="gramEnd"/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4.4.1.1. Частка учасників освітнього процесу, які вважають, що їхні права в закладі осві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ти не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порушуються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4.4.1.1. Опитування (анкетування батьків,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3029" w:type="dxa"/>
            <w:gridSpan w:val="5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- 370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25E62" w:rsidRPr="00103123" w:rsidTr="00563EFF">
        <w:trPr>
          <w:trHeight w:val="17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269х4+72х3+21х2+8х1/370</w:t>
            </w:r>
          </w:p>
        </w:tc>
      </w:tr>
      <w:tr w:rsidR="00625E62" w:rsidRPr="00103123" w:rsidTr="00563EFF">
        <w:trPr>
          <w:trHeight w:val="10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3,6 - високий</w:t>
            </w:r>
          </w:p>
        </w:tc>
      </w:tr>
      <w:tr w:rsidR="00625E62" w:rsidRPr="00103123" w:rsidTr="00563EFF">
        <w:trPr>
          <w:trHeight w:val="10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4.4.1.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 (високий)</w:t>
            </w:r>
          </w:p>
        </w:tc>
      </w:tr>
      <w:tr w:rsidR="00625E62" w:rsidRPr="00103123" w:rsidTr="00563EFF">
        <w:trPr>
          <w:trHeight w:val="149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4.4.2. Управлінські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 приймаються з урахуванням пропозицій учасників освітнього процесу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4.4.2.1. Частка учасників освітнього процесу, які вважають, що їхні пропозиції враховуються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 час прийняття управлінських рішень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4.4.2.1. Опитування (анкетування батьків,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3029" w:type="dxa"/>
            <w:gridSpan w:val="5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- 370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25E62" w:rsidRPr="00103123" w:rsidTr="00563EFF">
        <w:trPr>
          <w:trHeight w:val="25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123х4+172х3+40х2+35х1/370</w:t>
            </w:r>
          </w:p>
        </w:tc>
      </w:tr>
      <w:tr w:rsidR="00625E62" w:rsidRPr="00103123" w:rsidTr="00563EFF">
        <w:trPr>
          <w:trHeight w:val="172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625E62" w:rsidRPr="00103123" w:rsidTr="00563EFF">
        <w:trPr>
          <w:trHeight w:val="172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4.4.2.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(достатній)</w:t>
            </w:r>
          </w:p>
        </w:tc>
      </w:tr>
      <w:tr w:rsidR="00625E62" w:rsidRPr="00103123" w:rsidTr="00563EFF">
        <w:trPr>
          <w:trHeight w:val="106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4.4.3.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створено умови для розвитку громадського самоврядування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4.4.3.1. Керівник і педагогічна рада закладу освіти сприяють участі органів громадського самоврядування у вирішенні питань щодо діяльності закладу освіти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4.4.3.1. Опитування (інтерв’ю з керівником, представником учнівського самоврядування)</w:t>
            </w:r>
          </w:p>
        </w:tc>
        <w:tc>
          <w:tcPr>
            <w:tcW w:w="3029" w:type="dxa"/>
            <w:gridSpan w:val="5"/>
            <w:vMerge w:val="restart"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керівником </w:t>
            </w: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представником учнівського самоврядування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586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625E62" w:rsidRPr="00103123" w:rsidTr="00563EFF">
        <w:trPr>
          <w:trHeight w:val="288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4.4.3.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(достатній)</w:t>
            </w:r>
          </w:p>
        </w:tc>
      </w:tr>
      <w:tr w:rsidR="00625E62" w:rsidRPr="00103123" w:rsidTr="00563EFF">
        <w:trPr>
          <w:trHeight w:val="216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4.4.4.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створено умови для виявлення громадської активності та ініціативи учасників освітнього процесу, їхньої участі в житті місцевої громади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4.4.4.1. Керівник закладу освіти, його заступники, органи управління закладу освіти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ідтримують освітні та громадські ініціативи учасників освітнього процесу, які спрямовані на сталий розвиток закладу освіти  та участь у житті місцевої громади (культурні, спортивні, екологічні проєкти, заходи тощо)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4.4.4.1. Вивчення документації.</w:t>
            </w:r>
          </w:p>
          <w:p w:rsidR="00625E62" w:rsidRPr="00103123" w:rsidRDefault="00625E62" w:rsidP="00563EFF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представником учнівського самоврядування, анкетування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педагогічних працівників) </w:t>
            </w:r>
          </w:p>
        </w:tc>
        <w:tc>
          <w:tcPr>
            <w:tcW w:w="3029" w:type="dxa"/>
            <w:gridSpan w:val="5"/>
            <w:vMerge w:val="restart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представником учнівського самоврядування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- 89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342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55х4+34х3/89</w:t>
            </w:r>
          </w:p>
        </w:tc>
      </w:tr>
      <w:tr w:rsidR="00625E62" w:rsidRPr="00103123" w:rsidTr="00563EFF">
        <w:trPr>
          <w:trHeight w:val="392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3,6 - високий</w:t>
            </w:r>
          </w:p>
        </w:tc>
      </w:tr>
      <w:tr w:rsidR="00625E62" w:rsidRPr="00103123" w:rsidTr="00563EFF">
        <w:trPr>
          <w:trHeight w:val="392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4.4.4.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 (високий)</w:t>
            </w:r>
          </w:p>
        </w:tc>
      </w:tr>
      <w:tr w:rsidR="00625E62" w:rsidRPr="00103123" w:rsidTr="00563EFF">
        <w:trPr>
          <w:trHeight w:val="97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4.4.5. Організація освітнього процесу враховує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ікові особливості учнів, відповідає їхнім освітнім потребам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4.4.5.1. Режим роботи закладу освіти враховує потреби учасників освітнього процесу, особливості діяльності закладу освіти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4.4.5.1. Вивчення документації.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батьків)</w:t>
            </w:r>
          </w:p>
        </w:tc>
        <w:tc>
          <w:tcPr>
            <w:tcW w:w="3029" w:type="dxa"/>
            <w:gridSpan w:val="5"/>
            <w:vMerge w:val="restart"/>
            <w:shd w:val="clear" w:color="auto" w:fill="auto"/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4.4.5.1.).</w:t>
            </w:r>
          </w:p>
          <w:p w:rsidR="00625E62" w:rsidRPr="00652081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батьків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(288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19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125х4+145х3+14х2+4х1/288</w:t>
            </w:r>
          </w:p>
        </w:tc>
      </w:tr>
      <w:tr w:rsidR="00625E62" w:rsidRPr="00103123" w:rsidTr="00563EFF">
        <w:trPr>
          <w:trHeight w:val="20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3,67 - високий</w:t>
            </w:r>
          </w:p>
        </w:tc>
      </w:tr>
      <w:tr w:rsidR="00625E62" w:rsidRPr="00103123" w:rsidTr="00563EFF">
        <w:trPr>
          <w:trHeight w:val="238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4.4.5.2. У розкладі навчальних занять забезпечено розподіл навчального навантаження з урахуванням вікових особливостей учнів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4.4.5.2. Вивчення документації.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представником учнівського самоврядування, анкетування учнів)</w:t>
            </w:r>
          </w:p>
        </w:tc>
        <w:tc>
          <w:tcPr>
            <w:tcW w:w="3029" w:type="dxa"/>
            <w:gridSpan w:val="5"/>
            <w:vMerge w:val="restart"/>
            <w:shd w:val="clear" w:color="auto" w:fill="auto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4.4.5.2.).</w:t>
            </w: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представником учнівського самоврядування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- 63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E62" w:rsidRPr="00103123" w:rsidTr="00563EFF">
        <w:trPr>
          <w:trHeight w:val="14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17х4+38х3+6х2+2х1/63</w:t>
            </w:r>
          </w:p>
        </w:tc>
      </w:tr>
      <w:tr w:rsidR="00625E62" w:rsidRPr="00103123" w:rsidTr="00563EFF">
        <w:trPr>
          <w:trHeight w:val="22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3,1 - достатній</w:t>
            </w:r>
          </w:p>
        </w:tc>
      </w:tr>
      <w:tr w:rsidR="00625E62" w:rsidRPr="00103123" w:rsidTr="00563EFF">
        <w:trPr>
          <w:trHeight w:val="103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4.4.5.3. Розклад навчальних занять у закладі освіти сформований відповідно до освітньої програми 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ічного навчального плану закладу освіти 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4.4.5.3. Вивчення документації.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3029" w:type="dxa"/>
            <w:gridSpan w:val="5"/>
            <w:vMerge w:val="restart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4.4.5.3.).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91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625E62" w:rsidRPr="00103123" w:rsidTr="00563EFF">
        <w:trPr>
          <w:trHeight w:val="113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4.4.5.4. Частка батьків і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думка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яких враховується при визначенні вибіркових (за вибором учнів) навчальних предметів (інтегрованих курсів)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4.4.5.4. Вивчення документації.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учнів, батьків)</w:t>
            </w:r>
          </w:p>
        </w:tc>
        <w:tc>
          <w:tcPr>
            <w:tcW w:w="3029" w:type="dxa"/>
            <w:gridSpan w:val="5"/>
            <w:vMerge w:val="restart"/>
            <w:shd w:val="clear" w:color="auto" w:fill="auto"/>
          </w:tcPr>
          <w:p w:rsidR="00625E62" w:rsidRPr="00103123" w:rsidRDefault="00625E62" w:rsidP="00563EFF">
            <w:pPr>
              <w:tabs>
                <w:tab w:val="left" w:pos="30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4.4.5.4.)</w:t>
            </w:r>
          </w:p>
          <w:p w:rsidR="00625E62" w:rsidRPr="00103123" w:rsidRDefault="00625E62" w:rsidP="00563EFF">
            <w:pPr>
              <w:tabs>
                <w:tab w:val="left" w:pos="30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numPr>
                <w:ilvl w:val="0"/>
                <w:numId w:val="3"/>
              </w:numPr>
              <w:tabs>
                <w:tab w:val="left" w:pos="30"/>
                <w:tab w:val="left" w:pos="17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625E62" w:rsidRPr="00103123" w:rsidRDefault="00625E62" w:rsidP="00563EFF">
            <w:pPr>
              <w:numPr>
                <w:ilvl w:val="0"/>
                <w:numId w:val="3"/>
              </w:numPr>
              <w:tabs>
                <w:tab w:val="left" w:pos="30"/>
                <w:tab w:val="left" w:pos="17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- 344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25E62" w:rsidRPr="00103123" w:rsidTr="00563EFF">
        <w:trPr>
          <w:trHeight w:val="19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625E62" w:rsidRPr="00103123" w:rsidRDefault="00625E62" w:rsidP="00563EFF">
            <w:pPr>
              <w:tabs>
                <w:tab w:val="left" w:pos="30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200х4+90х3+41х2+13х1/344</w:t>
            </w:r>
          </w:p>
        </w:tc>
      </w:tr>
      <w:tr w:rsidR="00625E62" w:rsidRPr="00103123" w:rsidTr="00563EFF">
        <w:trPr>
          <w:trHeight w:val="8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625E62" w:rsidRPr="00103123" w:rsidRDefault="00625E62" w:rsidP="00563EFF">
            <w:pPr>
              <w:tabs>
                <w:tab w:val="left" w:pos="30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3,38 - достатній</w:t>
            </w:r>
          </w:p>
        </w:tc>
      </w:tr>
      <w:tr w:rsidR="00625E62" w:rsidRPr="00103123" w:rsidTr="00563EFF">
        <w:trPr>
          <w:trHeight w:val="148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4.4.5.5. У закладі освіти застосовуються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ізні форми організації освітнього процесу, у тому числі з використанням технологій дистанційного навчання (у разі потреби)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4.4.5.5. Вивчення документації.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представником учнівського самоврядування)</w:t>
            </w:r>
          </w:p>
        </w:tc>
        <w:tc>
          <w:tcPr>
            <w:tcW w:w="3029" w:type="dxa"/>
            <w:gridSpan w:val="5"/>
            <w:vMerge w:val="restart"/>
            <w:shd w:val="clear" w:color="auto" w:fill="auto"/>
          </w:tcPr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4.4.5.5.)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представником учнівського самоврядування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17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625E62" w:rsidRPr="00103123" w:rsidTr="00563EFF">
        <w:trPr>
          <w:trHeight w:val="111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4.4.5.6. Створено та/або використовується електронна освітня платформа для комунікації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суб'єктами дистанційного навчання 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4.4.5.6. Вивчення документації.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(освітнє середовище)</w:t>
            </w:r>
          </w:p>
        </w:tc>
        <w:tc>
          <w:tcPr>
            <w:tcW w:w="3029" w:type="dxa"/>
            <w:gridSpan w:val="5"/>
            <w:vMerge w:val="restart"/>
            <w:shd w:val="clear" w:color="auto" w:fill="auto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1.Форма вивчення документації (п. 4.4.5.6.).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Форма спостереження за освітнім середовищем (питання 1, 2 п. 4.4.5.6.)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6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625E62" w:rsidRPr="00103123" w:rsidTr="00563EFF">
        <w:trPr>
          <w:trHeight w:val="260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4.4.5.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3,69 (високий)</w:t>
            </w:r>
          </w:p>
        </w:tc>
      </w:tr>
      <w:tr w:rsidR="00625E62" w:rsidRPr="00103123" w:rsidTr="00563EFF">
        <w:trPr>
          <w:trHeight w:val="953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4.4.6. У закладі освіти створюються  умови для реалізації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індивідуальної освітньої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траєктор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ії учнів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4.4.6.1. Керівник закладу освіти забезпечує розроблення та затвердження індивідуальних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навчальних планів, запроваджує дистанційну (за наявності ресурсів) та індивідуальні форми здобуття освіти (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разі потреби)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4.4.6.1. Вивчення документації. Опитування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(інтерв’ю із керівником)</w:t>
            </w:r>
          </w:p>
        </w:tc>
        <w:tc>
          <w:tcPr>
            <w:tcW w:w="3029" w:type="dxa"/>
            <w:gridSpan w:val="5"/>
            <w:vMerge w:val="restart"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вивчення документації (п. 4.4.6.1.).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113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625E62" w:rsidRPr="00103123" w:rsidTr="00563EFF">
        <w:trPr>
          <w:trHeight w:val="268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4.4.6.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625E62" w:rsidRPr="00103123" w:rsidTr="00563EFF">
        <w:trPr>
          <w:trHeight w:val="268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4.4. (3,6+3+3+3,6+3,69+4/6)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3,48 - достатній</w:t>
            </w:r>
          </w:p>
        </w:tc>
      </w:tr>
      <w:tr w:rsidR="00625E62" w:rsidRPr="00103123" w:rsidTr="00563EFF">
        <w:trPr>
          <w:trHeight w:val="262"/>
        </w:trPr>
        <w:tc>
          <w:tcPr>
            <w:tcW w:w="15730" w:type="dxa"/>
            <w:gridSpan w:val="21"/>
          </w:tcPr>
          <w:p w:rsidR="00625E62" w:rsidRPr="00103123" w:rsidRDefault="00625E62" w:rsidP="00563EFF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4.5. Формування та забезпечення реалізації політики академічної доброчесності</w:t>
            </w:r>
          </w:p>
        </w:tc>
      </w:tr>
      <w:tr w:rsidR="00625E62" w:rsidRPr="00103123" w:rsidTr="00563EFF">
        <w:trPr>
          <w:trHeight w:val="51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4.5.1.1. Керівник і педагогічна рада закладу освіти відповідно до своїх повноважень забезпечують дотримання принципів і визначених законом академічної доброчесності</w:t>
            </w:r>
          </w:p>
        </w:tc>
        <w:tc>
          <w:tcPr>
            <w:tcW w:w="2272" w:type="dxa"/>
            <w:vMerge w:val="restart"/>
          </w:tcPr>
          <w:p w:rsidR="00625E62" w:rsidRPr="00F62ECE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ECE">
              <w:rPr>
                <w:rFonts w:ascii="Times New Roman" w:eastAsia="Times New Roman" w:hAnsi="Times New Roman" w:cs="Times New Roman"/>
              </w:rPr>
              <w:t>4.5.1.1.Вивчення документації.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2ECE">
              <w:rPr>
                <w:rFonts w:ascii="Times New Roman" w:eastAsia="Times New Roman" w:hAnsi="Times New Roman" w:cs="Times New Roman"/>
              </w:rPr>
              <w:t>Опитування керівника, інтерв’ю із заступником керівника, представником учнівського самоврядування)</w:t>
            </w:r>
            <w:proofErr w:type="gramEnd"/>
          </w:p>
        </w:tc>
        <w:tc>
          <w:tcPr>
            <w:tcW w:w="3029" w:type="dxa"/>
            <w:gridSpan w:val="5"/>
            <w:vMerge w:val="restart"/>
          </w:tcPr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представником учнівського самоврядування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625E62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987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625E62" w:rsidRPr="00103123" w:rsidTr="00563EFF">
        <w:trPr>
          <w:trHeight w:val="59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4.5.1.2. Частка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4.5.1.2. Опитування (анкетування 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3029" w:type="dxa"/>
            <w:gridSpan w:val="5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- 82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5E62" w:rsidRPr="00103123" w:rsidTr="00563EFF">
        <w:trPr>
          <w:trHeight w:val="27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68х4+14х3/82</w:t>
            </w:r>
          </w:p>
        </w:tc>
      </w:tr>
      <w:tr w:rsidR="00625E62" w:rsidRPr="00103123" w:rsidTr="00563EFF">
        <w:trPr>
          <w:trHeight w:val="224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3,8 - високий</w:t>
            </w:r>
          </w:p>
        </w:tc>
      </w:tr>
      <w:tr w:rsidR="00625E62" w:rsidRPr="00103123" w:rsidTr="00563EFF">
        <w:trPr>
          <w:trHeight w:val="224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4.5.1.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 (достатній)</w:t>
            </w:r>
          </w:p>
        </w:tc>
      </w:tr>
      <w:tr w:rsidR="00625E62" w:rsidTr="00563EFF">
        <w:trPr>
          <w:trHeight w:val="1340"/>
        </w:trPr>
        <w:tc>
          <w:tcPr>
            <w:tcW w:w="2378" w:type="dxa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4.5.2. Керівник закладу освіти і його заступники сприяють формуванню в учасників освітнього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процесу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негативного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ставлення до корупції</w:t>
            </w:r>
          </w:p>
        </w:tc>
        <w:tc>
          <w:tcPr>
            <w:tcW w:w="3707" w:type="dxa"/>
            <w:gridSpan w:val="3"/>
            <w:vMerge w:val="restart"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4.5.2.1.Керівник закладу освіти, його заступники, органи управління закладу освіти відповідно до своїх повноважень забезпечують проведення освітніх та інформаційних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заходів, спрямованих на формування в учасників освітнього процесу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негативного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ставлення до корупції</w:t>
            </w:r>
          </w:p>
        </w:tc>
        <w:tc>
          <w:tcPr>
            <w:tcW w:w="2272" w:type="dxa"/>
            <w:vMerge w:val="restart"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4.5.2.1. Опитування (анкетування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3029" w:type="dxa"/>
            <w:gridSpan w:val="5"/>
            <w:vMerge w:val="restart"/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</w:p>
          <w:p w:rsidR="00625E62" w:rsidRPr="007B7746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- 82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5E62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25E62" w:rsidTr="00563EFF">
        <w:trPr>
          <w:trHeight w:val="27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23х4+33х3+16х2+10х1/82</w:t>
            </w:r>
          </w:p>
        </w:tc>
      </w:tr>
      <w:tr w:rsidR="00625E62" w:rsidTr="00563EFF">
        <w:trPr>
          <w:trHeight w:val="1130"/>
        </w:trPr>
        <w:tc>
          <w:tcPr>
            <w:tcW w:w="2378" w:type="dxa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625E62" w:rsidRPr="00103123" w:rsidRDefault="00625E62" w:rsidP="00563EFF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625E62" w:rsidRPr="00103123" w:rsidRDefault="00625E62" w:rsidP="00563EFF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625E62" w:rsidRPr="00103123" w:rsidRDefault="00625E62" w:rsidP="00563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5E62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2,8 - достатній</w:t>
            </w:r>
          </w:p>
        </w:tc>
      </w:tr>
      <w:tr w:rsidR="00625E62" w:rsidTr="00563EFF">
        <w:trPr>
          <w:trHeight w:val="196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4.5.2.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 (достатній)</w:t>
            </w:r>
          </w:p>
        </w:tc>
      </w:tr>
      <w:tr w:rsidR="00625E62" w:rsidTr="00563EFF">
        <w:trPr>
          <w:trHeight w:val="196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4.5. (3,4+2,8/2)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3,1 - достатній</w:t>
            </w:r>
          </w:p>
        </w:tc>
      </w:tr>
      <w:tr w:rsidR="00625E62" w:rsidTr="00563EFF">
        <w:trPr>
          <w:trHeight w:val="196"/>
        </w:trPr>
        <w:tc>
          <w:tcPr>
            <w:tcW w:w="15730" w:type="dxa"/>
            <w:gridSpan w:val="21"/>
          </w:tcPr>
          <w:p w:rsidR="00625E62" w:rsidRPr="00F3015E" w:rsidRDefault="00625E62" w:rsidP="00563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напрямом «Управлінські процеси закладу освіти» 3,35+3,35+3,99+3,48+3,1/5 – 3,45 (достатній)</w:t>
            </w:r>
          </w:p>
        </w:tc>
      </w:tr>
    </w:tbl>
    <w:p w:rsidR="00625E62" w:rsidRDefault="00625E62" w:rsidP="00625E62">
      <w:pPr>
        <w:spacing w:after="0" w:line="240" w:lineRule="auto"/>
        <w:rPr>
          <w:rFonts w:ascii="Times New Roman" w:eastAsia="Times New Roman" w:hAnsi="Times New Roman" w:cs="Times New Roman"/>
          <w:strike/>
          <w:sz w:val="18"/>
          <w:szCs w:val="18"/>
        </w:rPr>
      </w:pPr>
      <w:r>
        <w:rPr>
          <w:rFonts w:ascii="Times New Roman" w:eastAsia="Times New Roman" w:hAnsi="Times New Roman" w:cs="Times New Roman"/>
          <w:strike/>
          <w:sz w:val="18"/>
          <w:szCs w:val="18"/>
        </w:rPr>
        <w:t xml:space="preserve"> </w:t>
      </w:r>
      <w:bookmarkEnd w:id="0"/>
    </w:p>
    <w:p w:rsidR="00625E62" w:rsidRDefault="00625E62" w:rsidP="00625E62">
      <w:pPr>
        <w:tabs>
          <w:tab w:val="left" w:pos="7020"/>
        </w:tabs>
        <w:spacing w:after="0" w:line="240" w:lineRule="auto"/>
        <w:rPr>
          <w:rStyle w:val="a4"/>
          <w:sz w:val="28"/>
          <w:szCs w:val="28"/>
        </w:rPr>
      </w:pPr>
    </w:p>
    <w:p w:rsidR="00625E62" w:rsidRPr="003A613E" w:rsidRDefault="00625E62" w:rsidP="00625E62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Голова робочої групи, з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аступник директора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          Валентина СЕРДЮК </w:t>
      </w:r>
    </w:p>
    <w:p w:rsidR="00625E62" w:rsidRDefault="00625E62" w:rsidP="00625E62">
      <w:pPr>
        <w:spacing w:after="0" w:line="240" w:lineRule="auto"/>
      </w:pPr>
      <w:r w:rsidRPr="003A613E">
        <w:rPr>
          <w:rFonts w:ascii="Times New Roman" w:hAnsi="Times New Roman" w:cs="Times New Roman"/>
          <w:bCs/>
          <w:iCs/>
          <w:sz w:val="24"/>
          <w:szCs w:val="24"/>
        </w:rPr>
        <w:t>з навчально-виховної роботи</w:t>
      </w:r>
    </w:p>
    <w:p w:rsidR="00625E62" w:rsidRDefault="00625E62" w:rsidP="00625E62">
      <w:pPr>
        <w:tabs>
          <w:tab w:val="left" w:pos="7020"/>
        </w:tabs>
        <w:spacing w:after="0" w:line="240" w:lineRule="auto"/>
        <w:rPr>
          <w:rStyle w:val="a4"/>
          <w:sz w:val="28"/>
          <w:szCs w:val="28"/>
        </w:rPr>
      </w:pPr>
    </w:p>
    <w:p w:rsidR="00625E62" w:rsidRDefault="00625E62" w:rsidP="00625E62">
      <w:pPr>
        <w:tabs>
          <w:tab w:val="left" w:pos="7020"/>
        </w:tabs>
        <w:spacing w:after="0" w:line="240" w:lineRule="auto"/>
        <w:rPr>
          <w:rStyle w:val="a4"/>
          <w:sz w:val="28"/>
          <w:szCs w:val="28"/>
        </w:rPr>
      </w:pPr>
    </w:p>
    <w:p w:rsidR="00625E62" w:rsidRDefault="00625E62" w:rsidP="00625E62">
      <w:pPr>
        <w:tabs>
          <w:tab w:val="left" w:pos="7020"/>
        </w:tabs>
        <w:spacing w:after="0" w:line="240" w:lineRule="auto"/>
        <w:rPr>
          <w:rStyle w:val="a4"/>
          <w:sz w:val="28"/>
          <w:szCs w:val="28"/>
        </w:rPr>
      </w:pPr>
    </w:p>
    <w:p w:rsidR="00625E62" w:rsidRDefault="00625E62" w:rsidP="00625E62">
      <w:pPr>
        <w:tabs>
          <w:tab w:val="left" w:pos="7020"/>
        </w:tabs>
        <w:spacing w:after="0" w:line="240" w:lineRule="auto"/>
        <w:rPr>
          <w:rStyle w:val="a4"/>
          <w:sz w:val="28"/>
          <w:szCs w:val="28"/>
        </w:rPr>
      </w:pPr>
    </w:p>
    <w:p w:rsidR="00AA1B25" w:rsidRDefault="00AA1B25"/>
    <w:sectPr w:rsidR="00AA1B25" w:rsidSect="00625E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4D0"/>
    <w:multiLevelType w:val="multilevel"/>
    <w:tmpl w:val="35929DC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7CC2692"/>
    <w:multiLevelType w:val="hybridMultilevel"/>
    <w:tmpl w:val="FD9CFA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7237F"/>
    <w:multiLevelType w:val="multilevel"/>
    <w:tmpl w:val="FA8EB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2062A4C"/>
    <w:multiLevelType w:val="hybridMultilevel"/>
    <w:tmpl w:val="D8222F08"/>
    <w:lvl w:ilvl="0" w:tplc="15AA8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79"/>
    <w:rsid w:val="00003179"/>
    <w:rsid w:val="00625E62"/>
    <w:rsid w:val="00A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62"/>
  </w:style>
  <w:style w:type="paragraph" w:styleId="1">
    <w:name w:val="heading 1"/>
    <w:basedOn w:val="a"/>
    <w:next w:val="a"/>
    <w:link w:val="10"/>
    <w:qFormat/>
    <w:rsid w:val="00625E62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625E62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625E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25E62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qFormat/>
    <w:rsid w:val="00625E62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uk-UA" w:eastAsia="uk-UA"/>
    </w:rPr>
  </w:style>
  <w:style w:type="paragraph" w:styleId="6">
    <w:name w:val="heading 6"/>
    <w:basedOn w:val="a"/>
    <w:next w:val="a"/>
    <w:link w:val="60"/>
    <w:qFormat/>
    <w:rsid w:val="00625E6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E62"/>
    <w:rPr>
      <w:rFonts w:ascii="Calibri Light" w:eastAsia="Times New Roman" w:hAnsi="Calibri Light" w:cs="Times New Roman"/>
      <w:color w:val="2E74B5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625E62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625E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25E62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rsid w:val="00625E62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625E62"/>
    <w:rPr>
      <w:rFonts w:ascii="Calibri" w:eastAsia="Calibri" w:hAnsi="Calibri" w:cs="Calibri"/>
      <w:b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62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E6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25E62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  <w:lang w:val="uk-UA"/>
    </w:rPr>
  </w:style>
  <w:style w:type="character" w:styleId="a5">
    <w:name w:val="Hyperlink"/>
    <w:uiPriority w:val="99"/>
    <w:unhideWhenUsed/>
    <w:rsid w:val="00625E62"/>
    <w:rPr>
      <w:color w:val="0563C1"/>
      <w:u w:val="single"/>
    </w:rPr>
  </w:style>
  <w:style w:type="table" w:styleId="a6">
    <w:name w:val="Table Grid"/>
    <w:basedOn w:val="a1"/>
    <w:uiPriority w:val="59"/>
    <w:rsid w:val="0062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25E62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625E62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uk-UA" w:eastAsia="uk-UA"/>
    </w:rPr>
  </w:style>
  <w:style w:type="character" w:customStyle="1" w:styleId="a8">
    <w:name w:val="Название Знак"/>
    <w:basedOn w:val="a0"/>
    <w:link w:val="a7"/>
    <w:rsid w:val="00625E62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Balloon Text"/>
    <w:basedOn w:val="a"/>
    <w:link w:val="aa"/>
    <w:uiPriority w:val="99"/>
    <w:unhideWhenUsed/>
    <w:rsid w:val="00625E62"/>
    <w:pPr>
      <w:spacing w:after="0" w:line="240" w:lineRule="auto"/>
    </w:pPr>
    <w:rPr>
      <w:rFonts w:ascii="Tahoma" w:eastAsia="Calibri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rsid w:val="00625E62"/>
    <w:rPr>
      <w:rFonts w:ascii="Tahoma" w:eastAsia="Calibri" w:hAnsi="Tahoma" w:cs="Tahoma"/>
      <w:sz w:val="16"/>
      <w:szCs w:val="16"/>
      <w:lang w:val="uk-UA" w:eastAsia="uk-UA"/>
    </w:rPr>
  </w:style>
  <w:style w:type="paragraph" w:styleId="ab">
    <w:name w:val="annotation text"/>
    <w:basedOn w:val="a"/>
    <w:link w:val="ac"/>
    <w:uiPriority w:val="99"/>
    <w:unhideWhenUsed/>
    <w:rsid w:val="00625E62"/>
    <w:pPr>
      <w:spacing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ac">
    <w:name w:val="Текст примечания Знак"/>
    <w:basedOn w:val="a0"/>
    <w:link w:val="ab"/>
    <w:uiPriority w:val="99"/>
    <w:rsid w:val="00625E62"/>
    <w:rPr>
      <w:rFonts w:ascii="Calibri" w:eastAsia="Calibri" w:hAnsi="Calibri" w:cs="Calibri"/>
      <w:sz w:val="20"/>
      <w:szCs w:val="20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625E62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uk-UA" w:eastAsia="uk-UA"/>
    </w:rPr>
  </w:style>
  <w:style w:type="character" w:customStyle="1" w:styleId="ae">
    <w:name w:val="Нижний колонтитул Знак"/>
    <w:basedOn w:val="a0"/>
    <w:link w:val="ad"/>
    <w:uiPriority w:val="99"/>
    <w:rsid w:val="00625E62"/>
    <w:rPr>
      <w:rFonts w:ascii="Calibri" w:eastAsia="Calibri" w:hAnsi="Calibri" w:cs="Calibri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625E62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uk-UA" w:eastAsia="uk-UA"/>
    </w:rPr>
  </w:style>
  <w:style w:type="character" w:customStyle="1" w:styleId="af0">
    <w:name w:val="Верхний колонтитул Знак"/>
    <w:basedOn w:val="a0"/>
    <w:link w:val="af"/>
    <w:uiPriority w:val="99"/>
    <w:rsid w:val="00625E62"/>
    <w:rPr>
      <w:rFonts w:ascii="Calibri" w:eastAsia="Calibri" w:hAnsi="Calibri" w:cs="Calibri"/>
      <w:lang w:val="uk-UA" w:eastAsia="uk-UA"/>
    </w:rPr>
  </w:style>
  <w:style w:type="paragraph" w:styleId="af1">
    <w:name w:val="Subtitle"/>
    <w:basedOn w:val="a"/>
    <w:next w:val="a"/>
    <w:link w:val="af2"/>
    <w:rsid w:val="00625E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af2">
    <w:name w:val="Подзаголовок Знак"/>
    <w:basedOn w:val="a0"/>
    <w:link w:val="af1"/>
    <w:rsid w:val="00625E62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styleId="af3">
    <w:name w:val="annotation reference"/>
    <w:basedOn w:val="a0"/>
    <w:uiPriority w:val="99"/>
    <w:unhideWhenUsed/>
    <w:rsid w:val="00625E62"/>
    <w:rPr>
      <w:sz w:val="16"/>
      <w:szCs w:val="16"/>
    </w:rPr>
  </w:style>
  <w:style w:type="table" w:customStyle="1" w:styleId="NormalTable0">
    <w:name w:val="Normal Table0"/>
    <w:rsid w:val="00625E62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"/>
    <w:basedOn w:val="NormalTable0"/>
    <w:rsid w:val="00625E62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у1"/>
    <w:basedOn w:val="a"/>
    <w:uiPriority w:val="34"/>
    <w:qFormat/>
    <w:rsid w:val="00625E62"/>
    <w:pPr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13">
    <w:name w:val="Сильне виокремлення1"/>
    <w:basedOn w:val="a0"/>
    <w:uiPriority w:val="21"/>
    <w:qFormat/>
    <w:rsid w:val="00625E62"/>
    <w:rPr>
      <w:i/>
      <w:iCs/>
      <w:color w:val="4F81BD" w:themeColor="accent1"/>
    </w:rPr>
  </w:style>
  <w:style w:type="character" w:customStyle="1" w:styleId="14">
    <w:name w:val="Сильне посилання1"/>
    <w:basedOn w:val="a0"/>
    <w:uiPriority w:val="32"/>
    <w:qFormat/>
    <w:rsid w:val="00625E62"/>
    <w:rPr>
      <w:b/>
      <w:bCs/>
      <w:smallCaps/>
      <w:color w:val="4F81BD" w:themeColor="accent1"/>
      <w:spacing w:val="5"/>
    </w:rPr>
  </w:style>
  <w:style w:type="character" w:customStyle="1" w:styleId="15">
    <w:name w:val="Текст покажчика місця заповнення1"/>
    <w:basedOn w:val="a0"/>
    <w:uiPriority w:val="99"/>
    <w:semiHidden/>
    <w:rsid w:val="00625E62"/>
    <w:rPr>
      <w:color w:val="808080"/>
    </w:rPr>
  </w:style>
  <w:style w:type="paragraph" w:styleId="af4">
    <w:name w:val="List Paragraph"/>
    <w:basedOn w:val="a"/>
    <w:uiPriority w:val="99"/>
    <w:rsid w:val="00625E62"/>
    <w:pPr>
      <w:ind w:left="720"/>
      <w:contextualSpacing/>
    </w:pPr>
    <w:rPr>
      <w:rFonts w:ascii="Calibri" w:eastAsia="Calibri" w:hAnsi="Calibri" w:cs="Calibri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62"/>
  </w:style>
  <w:style w:type="paragraph" w:styleId="1">
    <w:name w:val="heading 1"/>
    <w:basedOn w:val="a"/>
    <w:next w:val="a"/>
    <w:link w:val="10"/>
    <w:qFormat/>
    <w:rsid w:val="00625E62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625E62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625E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25E62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qFormat/>
    <w:rsid w:val="00625E62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uk-UA" w:eastAsia="uk-UA"/>
    </w:rPr>
  </w:style>
  <w:style w:type="paragraph" w:styleId="6">
    <w:name w:val="heading 6"/>
    <w:basedOn w:val="a"/>
    <w:next w:val="a"/>
    <w:link w:val="60"/>
    <w:qFormat/>
    <w:rsid w:val="00625E6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E62"/>
    <w:rPr>
      <w:rFonts w:ascii="Calibri Light" w:eastAsia="Times New Roman" w:hAnsi="Calibri Light" w:cs="Times New Roman"/>
      <w:color w:val="2E74B5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625E62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625E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25E62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rsid w:val="00625E62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625E62"/>
    <w:rPr>
      <w:rFonts w:ascii="Calibri" w:eastAsia="Calibri" w:hAnsi="Calibri" w:cs="Calibri"/>
      <w:b/>
      <w:sz w:val="20"/>
      <w:szCs w:val="20"/>
      <w:lang w:val="uk-UA" w:eastAsia="uk-UA"/>
    </w:rPr>
  </w:style>
  <w:style w:type="paragraph" w:styleId="a3">
    <w:name w:val="Normal (Web)"/>
    <w:basedOn w:val="a"/>
    <w:uiPriority w:val="99"/>
    <w:unhideWhenUsed/>
    <w:rsid w:val="0062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E6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25E62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  <w:lang w:val="uk-UA"/>
    </w:rPr>
  </w:style>
  <w:style w:type="character" w:styleId="a5">
    <w:name w:val="Hyperlink"/>
    <w:uiPriority w:val="99"/>
    <w:unhideWhenUsed/>
    <w:rsid w:val="00625E62"/>
    <w:rPr>
      <w:color w:val="0563C1"/>
      <w:u w:val="single"/>
    </w:rPr>
  </w:style>
  <w:style w:type="table" w:styleId="a6">
    <w:name w:val="Table Grid"/>
    <w:basedOn w:val="a1"/>
    <w:uiPriority w:val="59"/>
    <w:rsid w:val="0062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25E62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625E62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uk-UA" w:eastAsia="uk-UA"/>
    </w:rPr>
  </w:style>
  <w:style w:type="character" w:customStyle="1" w:styleId="a8">
    <w:name w:val="Название Знак"/>
    <w:basedOn w:val="a0"/>
    <w:link w:val="a7"/>
    <w:rsid w:val="00625E62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Balloon Text"/>
    <w:basedOn w:val="a"/>
    <w:link w:val="aa"/>
    <w:uiPriority w:val="99"/>
    <w:unhideWhenUsed/>
    <w:rsid w:val="00625E62"/>
    <w:pPr>
      <w:spacing w:after="0" w:line="240" w:lineRule="auto"/>
    </w:pPr>
    <w:rPr>
      <w:rFonts w:ascii="Tahoma" w:eastAsia="Calibri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rsid w:val="00625E62"/>
    <w:rPr>
      <w:rFonts w:ascii="Tahoma" w:eastAsia="Calibri" w:hAnsi="Tahoma" w:cs="Tahoma"/>
      <w:sz w:val="16"/>
      <w:szCs w:val="16"/>
      <w:lang w:val="uk-UA" w:eastAsia="uk-UA"/>
    </w:rPr>
  </w:style>
  <w:style w:type="paragraph" w:styleId="ab">
    <w:name w:val="annotation text"/>
    <w:basedOn w:val="a"/>
    <w:link w:val="ac"/>
    <w:uiPriority w:val="99"/>
    <w:unhideWhenUsed/>
    <w:rsid w:val="00625E62"/>
    <w:pPr>
      <w:spacing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ac">
    <w:name w:val="Текст примечания Знак"/>
    <w:basedOn w:val="a0"/>
    <w:link w:val="ab"/>
    <w:uiPriority w:val="99"/>
    <w:rsid w:val="00625E62"/>
    <w:rPr>
      <w:rFonts w:ascii="Calibri" w:eastAsia="Calibri" w:hAnsi="Calibri" w:cs="Calibri"/>
      <w:sz w:val="20"/>
      <w:szCs w:val="20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625E62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uk-UA" w:eastAsia="uk-UA"/>
    </w:rPr>
  </w:style>
  <w:style w:type="character" w:customStyle="1" w:styleId="ae">
    <w:name w:val="Нижний колонтитул Знак"/>
    <w:basedOn w:val="a0"/>
    <w:link w:val="ad"/>
    <w:uiPriority w:val="99"/>
    <w:rsid w:val="00625E62"/>
    <w:rPr>
      <w:rFonts w:ascii="Calibri" w:eastAsia="Calibri" w:hAnsi="Calibri" w:cs="Calibri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625E62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uk-UA" w:eastAsia="uk-UA"/>
    </w:rPr>
  </w:style>
  <w:style w:type="character" w:customStyle="1" w:styleId="af0">
    <w:name w:val="Верхний колонтитул Знак"/>
    <w:basedOn w:val="a0"/>
    <w:link w:val="af"/>
    <w:uiPriority w:val="99"/>
    <w:rsid w:val="00625E62"/>
    <w:rPr>
      <w:rFonts w:ascii="Calibri" w:eastAsia="Calibri" w:hAnsi="Calibri" w:cs="Calibri"/>
      <w:lang w:val="uk-UA" w:eastAsia="uk-UA"/>
    </w:rPr>
  </w:style>
  <w:style w:type="paragraph" w:styleId="af1">
    <w:name w:val="Subtitle"/>
    <w:basedOn w:val="a"/>
    <w:next w:val="a"/>
    <w:link w:val="af2"/>
    <w:rsid w:val="00625E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af2">
    <w:name w:val="Подзаголовок Знак"/>
    <w:basedOn w:val="a0"/>
    <w:link w:val="af1"/>
    <w:rsid w:val="00625E62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styleId="af3">
    <w:name w:val="annotation reference"/>
    <w:basedOn w:val="a0"/>
    <w:uiPriority w:val="99"/>
    <w:unhideWhenUsed/>
    <w:rsid w:val="00625E62"/>
    <w:rPr>
      <w:sz w:val="16"/>
      <w:szCs w:val="16"/>
    </w:rPr>
  </w:style>
  <w:style w:type="table" w:customStyle="1" w:styleId="NormalTable0">
    <w:name w:val="Normal Table0"/>
    <w:rsid w:val="00625E62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"/>
    <w:basedOn w:val="NormalTable0"/>
    <w:rsid w:val="00625E62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у1"/>
    <w:basedOn w:val="a"/>
    <w:uiPriority w:val="34"/>
    <w:qFormat/>
    <w:rsid w:val="00625E62"/>
    <w:pPr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13">
    <w:name w:val="Сильне виокремлення1"/>
    <w:basedOn w:val="a0"/>
    <w:uiPriority w:val="21"/>
    <w:qFormat/>
    <w:rsid w:val="00625E62"/>
    <w:rPr>
      <w:i/>
      <w:iCs/>
      <w:color w:val="4F81BD" w:themeColor="accent1"/>
    </w:rPr>
  </w:style>
  <w:style w:type="character" w:customStyle="1" w:styleId="14">
    <w:name w:val="Сильне посилання1"/>
    <w:basedOn w:val="a0"/>
    <w:uiPriority w:val="32"/>
    <w:qFormat/>
    <w:rsid w:val="00625E62"/>
    <w:rPr>
      <w:b/>
      <w:bCs/>
      <w:smallCaps/>
      <w:color w:val="4F81BD" w:themeColor="accent1"/>
      <w:spacing w:val="5"/>
    </w:rPr>
  </w:style>
  <w:style w:type="character" w:customStyle="1" w:styleId="15">
    <w:name w:val="Текст покажчика місця заповнення1"/>
    <w:basedOn w:val="a0"/>
    <w:uiPriority w:val="99"/>
    <w:semiHidden/>
    <w:rsid w:val="00625E62"/>
    <w:rPr>
      <w:color w:val="808080"/>
    </w:rPr>
  </w:style>
  <w:style w:type="paragraph" w:styleId="af4">
    <w:name w:val="List Paragraph"/>
    <w:basedOn w:val="a"/>
    <w:uiPriority w:val="99"/>
    <w:rsid w:val="00625E62"/>
    <w:pPr>
      <w:ind w:left="720"/>
      <w:contextualSpacing/>
    </w:pPr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8195</Words>
  <Characters>46712</Characters>
  <Application>Microsoft Office Word</Application>
  <DocSecurity>0</DocSecurity>
  <Lines>389</Lines>
  <Paragraphs>109</Paragraphs>
  <ScaleCrop>false</ScaleCrop>
  <Company>UralSOFT</Company>
  <LinksUpToDate>false</LinksUpToDate>
  <CharactersWithSpaces>54798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2023-06-16T09:47:00Z</dcterms:created>
  <dcterms:modified xsi:type="dcterms:W3CDTF">2023-06-16T09:49:00Z</dcterms:modified>
</cp:coreProperties>
</file>