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iXPgZhMAAAAlAAAAZAAAACQ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pAAAAAAAAAAAAAAAAAAAAgAAAAAAAAAAAAAAAgAAAAAAAADoAwAA6AMAAAAAAAClBgAANgQ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tole_rId2" o:spid="_x0000_s1026" style="position:absolute;margin-left:0.00pt;margin-top:0.00pt;width:50.00pt;height:50.00pt;z-index:251658241;mso-wrap-distance-left:9.00pt;mso-wrap-distance-top:0.00pt;mso-wrap-distance-right:9.00pt;mso-wrap-distance-bottom:0.00pt;mso-wrap-style:square;visibility:hidden" stroked="f" filled="f" v:ext="SMDATA_14_iXPgZhMAAAAlAAAAZAAAACQ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pAAAAAAAAAAAAAAAAAAAAgAAAAAAAAAAAAAAAgAAAAAAAADoAwAA6AMAAAAAAAClBgAANgQAACgAAAAIAAAAAQAAAAEAAAA=">
                <w10:wrap type="none" anchorx="text" anchory="text"/>
              </v:rect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,l,21600r21600,l21600,xe">
            <v:path gradientshapeok="t" o:connecttype="rect"/>
          </v:shapetype>
          <v:shape id="Об'єктOLE1" o:spid="_x0000_s1027" type="#_x0000_t75" style="position:absolute;margin-left:214.70pt;margin-top:-22.50pt;width:37.50pt;height:48.20pt;z-index:251658242;mso-wrap-distance-left:9.00pt;mso-wrap-distance-top:0.00pt;mso-wrap-distance-right:0.00pt;mso-wrap-distance-bottom:0.00pt;mso-wrap-style:square" stroked="f" filled="f" v:ext="SMDATA_16_iXPgZhMAAAAlAAAAM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KAAAAAAAAAAAAAAAAAAAAIAAADGEAAAAAAAAAIAAAA+/v//7gIAAMQDAAAAAAAAaxcAAHQCAAAoAAAACAAAAAEAAAABAAAA">
            <v:imagedata r:id="rId8" o:title="media/image1"/>
            <w10:wrap type="none" anchorx="text" anchory="text"/>
          </v:shape>
          <o:OLEObject Type="Embed" ProgID="PBrush" ShapeID="Об'єктOLE1" DrawAspect="Content" ObjectID="_1" r:id="rId9"/>
        </w:pict>
      </w:r>
      <w:r>
        <w:rPr>
          <w:lang w:val="uk-ua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ВОРОЖБЯНСЬКА МІСЬКА РАДА</w:t>
      </w:r>
    </w:p>
    <w:p>
      <w:pPr>
        <w:spacing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ВОРОЖБЯНСЬКА ГІМНАЗІЯ №4</w:t>
      </w:r>
    </w:p>
    <w:p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ВОРОЖБЯНСЬКОЇ МІСЬКОЇ РАДИ СУМСЬКОЇ ОБЛАСТІ</w:t>
      </w:r>
    </w:p>
    <w:p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м. Ворожба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tbl>
      <w:tblPr>
        <w:tblStyle w:val="NormalTable"/>
        <w:name w:val="Таблиця1"/>
        <w:tabOrder w:val="0"/>
        <w:jc w:val="left"/>
        <w:tblInd w:w="0" w:type="dxa"/>
        <w:tblW w:w="14876" w:type="dxa"/>
        <w:tblLook w:val="01E0" w:firstRow="1" w:lastRow="1" w:firstColumn="1" w:lastColumn="1" w:noHBand="0" w:noVBand="0"/>
      </w:tblPr>
      <w:tblGrid>
        <w:gridCol w:w="9322"/>
        <w:gridCol w:w="5554"/>
      </w:tblGrid>
      <w:tr>
        <w:trPr>
          <w:cantSplit w:val="0"/>
          <w:trHeight w:val="1309" w:hRule="exact"/>
        </w:trPr>
        <w:tc>
          <w:tcPr>
            <w:tcW w:w="9322" w:type="dxa"/>
            <w:tmTcPr id="1725985673" protected="0"/>
          </w:tcPr>
          <w:p>
            <w:pPr>
              <w:spacing w:after="0" w:line="240" w:lineRule="auto"/>
              <w:jc w:val="both"/>
              <w:outlineLvl w:val="5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</w:r>
          </w:p>
          <w:p>
            <w:pPr>
              <w:spacing w:after="0" w:line="240" w:lineRule="auto"/>
              <w:jc w:val="both"/>
              <w:outlineLvl w:val="5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  <w:t xml:space="preserve">Про організацію роботи з протидії </w:t>
            </w:r>
          </w:p>
          <w:p>
            <w:pPr>
              <w:spacing w:after="0" w:line="240" w:lineRule="auto"/>
              <w:jc w:val="both"/>
              <w:outlineLvl w:val="5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  <w:t>булінгу (цькуванню) 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  <w:t>Ворожбянській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  <w:t xml:space="preserve"> гімназії №4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 w:percent="97"/>
                <w:sz w:val="28"/>
                <w:szCs w:val="28"/>
                <w:lang w:val="uk-ua" w:eastAsia="ru-ru"/>
              </w:rPr>
            </w:r>
          </w:p>
        </w:tc>
        <w:tc>
          <w:tcPr>
            <w:tcW w:w="5554" w:type="dxa"/>
            <w:tmTcPr id="1725985673" protected="0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r>
          </w:p>
        </w:tc>
      </w:tr>
    </w:tbl>
    <w:p>
      <w:pPr>
        <w:spacing w:before="240" w:after="60"/>
        <w:jc w:val="both"/>
        <w:outlineLvl w:val="5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Відповідно до Закону України «Про освіту», Закону України «Про повну середню освіту»,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наказу Міністерства освіти і науки Ук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раїни від 28.12.2019 року №1646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«Деякі питання реагування на випадки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булінгу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(цьк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ування) та застосування заходів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виховного впливу в закладах освіти»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, наказу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Міністерства освіти і науки Ук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раїни від 26. 02. 2020 р. №293 «Про затвердження плану заходів, спрямованих на запобігання та протидію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булінгу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(цькуванню)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в закладах освіти»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spacing w:before="240" w:after="60"/>
        <w:jc w:val="both"/>
        <w:outlineLvl w:val="5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НАКАЗУЮ:</w:t>
      </w:r>
    </w:p>
    <w:p>
      <w:pPr>
        <w:ind w:firstLine="567"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Затвердити такі, що додаються: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ind w:firstLine="567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1) План заходів, спрямованих на запобігання та протидію булінгу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(цькуванню)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в гімназії;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ind w:firstLine="567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2) Порядок реагування на випадок булінгу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(цькуванню)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в гімназії;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ind w:firstLine="567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3) Порядок застосування заходів виховного впливу.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2.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Соціальному педагогу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Мухі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О. І.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практичному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психологу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Моспано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вій Я. П.,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педагогу-організатору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Хмилюк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Н. А.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класним керівникам 1-9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-х класів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, вихователю дошкільного підрозділу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забезпечити виконання Плану заходів.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3. Контроль за виконанням даного наказу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залишаю за собою.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ind w:firstLine="567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spacing w:before="24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Ольга МІРОШНИЧЕНКО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наказом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ознайомлені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___________________            Олена МУХА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___________________            Ярослава МОСПАНОВА</w:t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ШЕВИЧ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ЗАРІЦЬКА 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Тетяна ДЕРКАЧ 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БОНДАРЕНКО 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Людмила ШКУРАТ 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ВАСИЛЕНКО 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Яна РЕВА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            Тетяна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РЕВА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Алла КАЛЬЧЕНКО 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Надія ХМИЛЮК 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701" w:top="1078" w:right="991" w:bottom="851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781" w:right="26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>
      <w:pPr>
        <w:ind w:left="9781" w:right="26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Ворожбянської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№4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ind w:left="9781" w:right="26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02.09.2024 №107</w:t>
      </w:r>
      <w:r>
        <w:rPr>
          <w:rFonts w:ascii="Times New Roman" w:hAnsi="Times New Roman" w:cs="Times New Roman"/>
          <w:sz w:val="28"/>
          <w:szCs w:val="28"/>
          <w:lang w:val="uk-ua"/>
        </w:rPr>
        <w:t>-о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ind w:left="9781" w:right="26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  <w:t xml:space="preserve">План заходів, спрямованих на запобігання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  <w:t>та протидію булінгу</w:t>
      </w: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  <w:t xml:space="preserve"> (цькуванню) в </w:t>
      </w: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  <w:t>учнівському середовищі</w:t>
      </w: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  <w:t xml:space="preserve">Ворожбянської </w:t>
      </w: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  <w:t>гімназії</w:t>
      </w: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  <w:t xml:space="preserve"> №4</w:t>
      </w: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val="uk-ua" w:eastAsia="ru-ru"/>
        </w:rPr>
      </w:r>
    </w:p>
    <w:tbl>
      <w:tblPr>
        <w:tblStyle w:val="NormalTable"/>
        <w:name w:val="Таблиця2"/>
        <w:tabOrder w:val="0"/>
        <w:jc w:val="left"/>
        <w:tblInd w:w="675" w:type="dxa"/>
        <w:tblW w:w="14034" w:type="dxa"/>
        <w:pPr>
          <w:ind w:left="675"/>
        </w:pPr>
        <w:tblLook w:val="0000" w:firstRow="0" w:lastRow="0" w:firstColumn="0" w:lastColumn="0" w:noHBand="0" w:noVBand="0"/>
      </w:tblPr>
      <w:tblGrid>
        <w:gridCol w:w="662"/>
        <w:gridCol w:w="2105"/>
        <w:gridCol w:w="2333"/>
        <w:gridCol w:w="1686"/>
        <w:gridCol w:w="1803"/>
        <w:gridCol w:w="1276"/>
        <w:gridCol w:w="1887"/>
        <w:gridCol w:w="2282"/>
      </w:tblGrid>
      <w:tr>
        <w:trPr>
          <w:cantSplit w:val="0"/>
          <w:trHeight w:val="597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Форма проведення</w:t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Контингент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>
        <w:trPr>
          <w:cantSplit w:val="0"/>
          <w:trHeight w:val="285" w:hRule="atLeast"/>
        </w:trPr>
        <w:tc>
          <w:tcPr>
            <w:tcW w:w="14034" w:type="dxa"/>
            <w:gridSpan w:val="8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Сприяння запобіганню та протидію булінгу (цькуванню) в закладах освіти</w:t>
            </w:r>
          </w:p>
        </w:tc>
      </w:tr>
      <w:tr>
        <w:trPr>
          <w:cantSplit w:val="0"/>
          <w:trHeight w:val="1246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Налаштувати кожного учня на довіру до інших.</w:t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«Ящо тебе ображають»</w:t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Імітаційна гра для молодших школярів</w:t>
            </w:r>
          </w:p>
        </w:tc>
        <w:tc>
          <w:tcPr>
            <w:tcW w:w="18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1-4 клас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8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Ознайомлення з правилами поведінки в ситуаціях виникнення булінгу</w:t>
            </w:r>
          </w:p>
        </w:tc>
      </w:tr>
      <w:tr>
        <w:trPr>
          <w:cantSplit w:val="0"/>
          <w:trHeight w:val="285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Розвиток вміння визначати групи ризику (жертв та булерів). Навчання ефективним, науково обгрунтованим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та експериментально перевіреним способам протидії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підлітковому середовищі. Формування довірчих стосунків через особливу форму взаємодії.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«Профілактика булінгу в учнівському середовищі»</w:t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Тренінгове заняття</w:t>
            </w:r>
          </w:p>
        </w:tc>
        <w:tc>
          <w:tcPr>
            <w:tcW w:w="18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5-9 клас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8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Володіння навичками знаходження виходу із кризової ситуації та вміння захищати себе від булінгу (цькування)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</w:tr>
      <w:tr>
        <w:trPr>
          <w:cantSplit w:val="0"/>
          <w:trHeight w:val="979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Формування навичок відповідальної та безпечної поведінки, профілактики насилля в шкільному середовищі.</w:t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«Ні 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в нашій школі»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Виставка малюнків</w:t>
            </w:r>
          </w:p>
        </w:tc>
        <w:tc>
          <w:tcPr>
            <w:tcW w:w="18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1-9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8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Практичний психолог, вчитель образотворчого мистецтва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Розвиток навичок художньо-естетичного спрямування</w:t>
            </w:r>
          </w:p>
        </w:tc>
      </w:tr>
      <w:tr>
        <w:trPr>
          <w:cantSplit w:val="0"/>
          <w:trHeight w:val="904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Ознайомлення з поняттям булінг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Формування негативного ставлення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Тиждень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протидії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Години спілкування, перегляд відеороликів, інформаційні акції</w:t>
            </w:r>
          </w:p>
        </w:tc>
        <w:tc>
          <w:tcPr>
            <w:tcW w:w="18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1-9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Директор,</w:t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рактичний психолог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Підвищення рівня проінформування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учасників освітнього процесу в школі з протидії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</w:tr>
      <w:tr>
        <w:trPr>
          <w:cantSplit w:val="0"/>
          <w:trHeight w:val="420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5.</w:t>
            </w:r>
          </w:p>
          <w:p>
            <w:pP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Виховання у дітей почуття толерантності, запобігання дитячому насиллю.</w:t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pStyle w:val="para6"/>
              <w:spacing w:after="0"/>
              <w:jc w:val="center"/>
              <w:hyphenationLines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i/>
                <w:color w:val="0070c0"/>
                <w:shd w:val="clear" w:fill="ffffff"/>
                <w:lang w:val="uk-ua"/>
              </w:rPr>
            </w:pPr>
            <w:r>
              <w:t xml:space="preserve"> «Ми різні, але рівні»</w:t>
            </w:r>
            <w:r>
              <w:rPr>
                <w:lang w:val="uk-ua"/>
              </w:rPr>
              <w:t xml:space="preserve"> - </w:t>
            </w:r>
            <w:r>
              <w:t>долоня з жестом «Стоп»</w:t>
            </w:r>
            <w:r>
              <w:rPr>
                <w:i/>
                <w:color w:val="0070c0"/>
                <w:shd w:val="clear" w:fill="ffffff"/>
                <w:lang w:val="uk-ua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Селфі-акція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  <w:p>
            <w:pP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1-9</w:t>
            </w:r>
          </w:p>
          <w:p>
            <w:pP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>
            <w:pP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Практичний психолог, педагог-організатор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Усвідомлення цькування (булінгу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) як порушення прав людини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  <w:p>
            <w:pP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</w:tr>
      <w:tr>
        <w:trPr>
          <w:cantSplit w:val="0"/>
          <w:trHeight w:val="2295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6.</w:t>
            </w:r>
          </w:p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Ознайомлення батьків з поняттям, формами та структурою 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pStyle w:val="para6"/>
              <w:spacing w:after="0" w:beforeAutospacing="0"/>
              <w:jc w:val="center"/>
              <w:hyphenationLines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lang w:val="uk-ua"/>
              </w:rPr>
            </w:pPr>
            <w:r>
              <w:rPr>
                <w:lang w:val="uk-ua"/>
              </w:rPr>
              <w:t xml:space="preserve"> «Вся правда про булінг</w:t>
            </w:r>
            <w:r>
              <w:rPr>
                <w:lang w:val="uk-ua"/>
              </w:rPr>
              <w:t>»</w:t>
            </w:r>
            <w:r>
              <w:rPr>
                <w:lang w:val="uk-ua"/>
              </w:rPr>
            </w:r>
          </w:p>
          <w:p>
            <w:pPr>
              <w:pStyle w:val="para6"/>
              <w:spacing w:after="0"/>
              <w:jc w:val="center"/>
              <w:hyphenationLines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</w:pPr>
            <w:r/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батьківські збори. Анкетування батьків про безпеку в закладі освіти.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1-9</w:t>
            </w:r>
          </w:p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Практичний психолог, класні керівники</w:t>
            </w:r>
          </w:p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Допомога здобувачам освіти і їхнім батькам у захисті їх інтересів.</w:t>
            </w:r>
          </w:p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</w:tr>
      <w:tr>
        <w:trPr>
          <w:cantSplit w:val="0"/>
          <w:trHeight w:val="277" w:hRule="atLeast"/>
        </w:trPr>
        <w:tc>
          <w:tcPr>
            <w:tcW w:w="14034" w:type="dxa"/>
            <w:gridSpan w:val="8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Забезпечення створення у закладі освіти безпечного освітнього середовища</w:t>
            </w:r>
          </w:p>
        </w:tc>
      </w:tr>
      <w:tr>
        <w:trPr>
          <w:cantSplit w:val="0"/>
          <w:trHeight w:val="315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Ознайомлення з проявами 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в сучасному світі, із причинами цього явища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Створення безпечного освітнього простору, формування позитивного мікроклімату</w:t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Створення системи профілактичної роботи в гімназії</w:t>
            </w:r>
          </w:p>
        </w:tc>
      </w:tr>
      <w:tr>
        <w:trPr>
          <w:cantSplit w:val="0"/>
          <w:trHeight w:val="1855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Створення безпечного освітнього простору</w:t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pacing w:val="-4" w:percent="96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Підготовка наказу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4" w:percent="96"/>
                <w:sz w:val="24"/>
                <w:szCs w:val="24"/>
                <w:lang w:val="uk-ua" w:eastAsia="ru-ru"/>
              </w:rPr>
              <w:t>Про організацію роботи з протидії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4" w:percent="96"/>
                <w:sz w:val="24"/>
                <w:szCs w:val="24"/>
                <w:lang w:val="uk-ua" w:eastAsia="ru-ru"/>
              </w:rPr>
            </w:r>
          </w:p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4" w:percent="96"/>
                <w:sz w:val="24"/>
                <w:szCs w:val="24"/>
                <w:lang w:val="uk-ua" w:eastAsia="ru-ru"/>
              </w:rPr>
              <w:t xml:space="preserve">булінгу (цькуванню) у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4" w:percent="96"/>
                <w:sz w:val="24"/>
                <w:szCs w:val="24"/>
                <w:lang w:val="uk-ua" w:eastAsia="ru-ru"/>
              </w:rPr>
              <w:t>Ворожбянській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4" w:percent="96"/>
                <w:sz w:val="24"/>
                <w:szCs w:val="24"/>
                <w:lang w:val="uk-ua" w:eastAsia="ru-ru"/>
              </w:rPr>
              <w:t xml:space="preserve"> гімназії №4»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Нарада при директору</w:t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Створення системи профілактичної роботи в гімназії</w:t>
            </w:r>
          </w:p>
        </w:tc>
      </w:tr>
      <w:tr>
        <w:trPr>
          <w:cantSplit w:val="0"/>
          <w:trHeight w:val="260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Висвітлення інформації щодо 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(цькування)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на сайті гімназії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Оновлення розділу про профілактику 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(цькування) і розміщення нормативних документів на сайті закладу освіти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Сайт закладу</w:t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Вересень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Підвищення рівня проінформування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учасників освітнього процесу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Моніторинг обізнаності учнів та педагоігв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стосовно проблеми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та його проявів у шкільному середовищі.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«Булінг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 Причини, наслідки, застереження»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стосунків у закладі освіти. Анкетування учнів та вчителів.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 та педагогічний колектив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Директор,</w:t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рактичний психолог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Володіння навичками знаходження виходу із кризової ситуації </w:t>
            </w:r>
          </w:p>
        </w:tc>
      </w:tr>
      <w:tr>
        <w:trPr>
          <w:cantSplit w:val="0"/>
          <w:trHeight w:val="285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Моніторинг результативності роботи з запобігання та протидії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в закладі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Підготовка звіту про виконання плану заходів з запобігання та протидії 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Нарада при директору</w:t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Педагогічний колектив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Травень-Червень</w:t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Результати проробленої роботи</w:t>
            </w:r>
          </w:p>
        </w:tc>
      </w:tr>
      <w:tr>
        <w:trPr>
          <w:cantSplit w:val="0"/>
          <w:trHeight w:val="245" w:hRule="atLeast"/>
        </w:trPr>
        <w:tc>
          <w:tcPr>
            <w:tcW w:w="14034" w:type="dxa"/>
            <w:gridSpan w:val="8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Професійний розвиток та підвищення кваліфікації педагогічних працівників</w:t>
            </w:r>
          </w:p>
        </w:tc>
      </w:tr>
      <w:tr>
        <w:trPr>
          <w:cantSplit w:val="0"/>
          <w:trHeight w:val="285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Ознайомити педагогів з ознаками насильства різних видів щодо дітей</w:t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«Як допомогти дітям впоратися з булінгом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Підготовка рекомендацій для педагогів: з вивчення учнівського колективу; з розпізнавання ознак насильства різних видів щодо дітей.</w:t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Педагогічний колектив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Директор,</w:t>
            </w:r>
          </w:p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Обізнаність педагогів в розпізнанні ознак насильства різних видів щодо дітей.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</w:tr>
      <w:tr>
        <w:trPr>
          <w:cantSplit w:val="0"/>
          <w:trHeight w:val="270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Ознайомити педагогів з поняттям, формами та структурою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та розглянути заходи реагування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«Булінг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та його прояви»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Навчальне заняття для педагогів щодо запобігання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(цькуванню) та заходи реагування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Педагогічний колектив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Листопад-Грудень</w:t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Володіння навичками захищати себе від булінгу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(цькуванню)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</w:tr>
      <w:tr>
        <w:trPr>
          <w:cantSplit w:val="0"/>
          <w:trHeight w:val="185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Розвивати вміння пошуку шляхів виходу зі складної ситуації</w:t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«Безпечна школа. Стоп Булінг»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Тренінг для вчителів щодо запобігання булінгу (цькуванню) у закладі освіти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Педагогічний колектив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Володіння навичками знаходити вихід із кризової ситуації</w:t>
            </w:r>
          </w:p>
        </w:tc>
      </w:tr>
      <w:tr>
        <w:trPr>
          <w:cantSplit w:val="0"/>
          <w:trHeight w:val="255" w:hRule="atLeast"/>
        </w:trPr>
        <w:tc>
          <w:tcPr>
            <w:tcW w:w="6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Стимулювати учасників до аналізу життєвих ситуацій; формувати вміння своєчасного виявлення родин, в яких може виникнути реальна загроза вчинення насилля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33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«Забезпечення раннього виявлення родин, в яких може виникнути реальна загроза вчинення насилля»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6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Нарада</w:t>
            </w:r>
          </w:p>
        </w:tc>
        <w:tc>
          <w:tcPr>
            <w:tcW w:w="18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Педагогічні працівники 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8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2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5985673" protected="0"/>
          </w:tcPr>
          <w:p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Своєчасне виявлення родин, в яких може виникнути реальна загроза вчинення насилля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06" w:w="16838" w:orient="landscape"/>
          <w:pgMar w:left="1077" w:top="992" w:right="851" w:bottom="1701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8"/>
        <w:ind w:left="4253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333333"/>
          <w:sz w:val="28"/>
          <w:szCs w:val="32"/>
          <w:lang w:val="uk-ua"/>
        </w:rPr>
      </w:pPr>
      <w:r>
        <w:rPr>
          <w:rStyle w:val="char5"/>
          <w:bCs/>
          <w:color w:val="333333"/>
          <w:sz w:val="28"/>
          <w:szCs w:val="32"/>
          <w:lang w:val="uk-ua"/>
        </w:rPr>
        <w:t>Додаток 2</w:t>
      </w:r>
      <w:r>
        <w:rPr>
          <w:rStyle w:val="char5"/>
          <w:bCs/>
          <w:color w:val="333333"/>
          <w:sz w:val="28"/>
          <w:szCs w:val="32"/>
          <w:lang w:val="uk-ua"/>
        </w:rPr>
      </w:r>
    </w:p>
    <w:p>
      <w:pPr>
        <w:pStyle w:val="para8"/>
        <w:ind w:left="4253" w:right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333333"/>
          <w:sz w:val="28"/>
          <w:szCs w:val="32"/>
          <w:lang w:val="uk-ua"/>
        </w:rPr>
      </w:pPr>
      <w:r>
        <w:rPr>
          <w:rStyle w:val="char5"/>
          <w:bCs/>
          <w:color w:val="333333"/>
          <w:sz w:val="28"/>
          <w:szCs w:val="32"/>
          <w:lang w:val="uk-ua"/>
        </w:rPr>
        <w:t xml:space="preserve">до наказу </w:t>
      </w:r>
      <w:r>
        <w:rPr>
          <w:rStyle w:val="char5"/>
          <w:bCs/>
          <w:color w:val="333333"/>
          <w:sz w:val="28"/>
          <w:szCs w:val="32"/>
          <w:lang w:val="uk-ua"/>
        </w:rPr>
        <w:t>Ворожбянської</w:t>
      </w:r>
      <w:r>
        <w:rPr>
          <w:rStyle w:val="char5"/>
          <w:bCs/>
          <w:color w:val="333333"/>
          <w:sz w:val="28"/>
          <w:szCs w:val="32"/>
          <w:lang w:val="uk-ua"/>
        </w:rPr>
        <w:t xml:space="preserve"> гімназії №4</w:t>
      </w:r>
      <w:r>
        <w:rPr>
          <w:rStyle w:val="char5"/>
          <w:bCs/>
          <w:color w:val="333333"/>
          <w:sz w:val="28"/>
          <w:szCs w:val="32"/>
          <w:lang w:val="uk-ua"/>
        </w:rPr>
      </w:r>
    </w:p>
    <w:p>
      <w:pPr>
        <w:pStyle w:val="para8"/>
        <w:ind w:left="4253" w:right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333333"/>
          <w:sz w:val="28"/>
          <w:szCs w:val="32"/>
          <w:lang w:val="uk-ua"/>
        </w:rPr>
      </w:pPr>
      <w:r>
        <w:rPr>
          <w:rStyle w:val="char5"/>
          <w:bCs/>
          <w:color w:val="333333"/>
          <w:sz w:val="28"/>
          <w:szCs w:val="32"/>
          <w:lang w:val="uk-ua"/>
        </w:rPr>
        <w:t>02.09.2024 №</w:t>
      </w:r>
      <w:r>
        <w:rPr>
          <w:rStyle w:val="char5"/>
          <w:bCs/>
          <w:color w:val="333333"/>
          <w:sz w:val="28"/>
          <w:szCs w:val="32"/>
          <w:lang w:val="uk-ua"/>
        </w:rPr>
        <w:t>107</w:t>
      </w:r>
      <w:r>
        <w:rPr>
          <w:rStyle w:val="char5"/>
          <w:bCs/>
          <w:color w:val="333333"/>
          <w:sz w:val="28"/>
          <w:szCs w:val="32"/>
          <w:lang w:val="uk-ua"/>
        </w:rPr>
        <w:t>-о</w:t>
      </w:r>
      <w:r>
        <w:rPr>
          <w:rStyle w:val="char5"/>
          <w:bCs/>
          <w:color w:val="333333"/>
          <w:sz w:val="28"/>
          <w:szCs w:val="32"/>
          <w:lang w:val="uk-ua"/>
        </w:rPr>
      </w:r>
    </w:p>
    <w:p>
      <w:pPr>
        <w:pStyle w:val="para8"/>
        <w:ind w:left="450" w:right="450"/>
        <w:spacing w:before="300" w:after="45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rStyle w:val="char5"/>
          <w:b/>
          <w:bCs/>
          <w:color w:val="000000"/>
          <w:sz w:val="32"/>
          <w:szCs w:val="32"/>
        </w:rPr>
        <w:t>ПОРЯДОК</w:t>
      </w:r>
      <w:r>
        <w:rPr>
          <w:color w:val="333333"/>
        </w:rPr>
        <w:br w:type="textWrapping"/>
      </w:r>
      <w:r>
        <w:rPr>
          <w:rStyle w:val="char5"/>
          <w:b/>
          <w:bCs/>
          <w:color w:val="000000"/>
          <w:sz w:val="32"/>
          <w:szCs w:val="32"/>
        </w:rPr>
        <w:t>реагування</w:t>
      </w:r>
      <w:r>
        <w:rPr>
          <w:rStyle w:val="char5"/>
          <w:b/>
          <w:bCs/>
          <w:color w:val="000000"/>
          <w:sz w:val="32"/>
          <w:szCs w:val="32"/>
        </w:rPr>
        <w:t xml:space="preserve"> на </w:t>
      </w:r>
      <w:r>
        <w:rPr>
          <w:rStyle w:val="char5"/>
          <w:b/>
          <w:bCs/>
          <w:color w:val="000000"/>
          <w:sz w:val="32"/>
          <w:szCs w:val="32"/>
        </w:rPr>
        <w:t>випадки</w:t>
      </w:r>
      <w:r>
        <w:rPr>
          <w:rStyle w:val="char5"/>
          <w:b/>
          <w:bCs/>
          <w:color w:val="000000"/>
          <w:sz w:val="32"/>
          <w:szCs w:val="32"/>
        </w:rPr>
        <w:t xml:space="preserve"> </w:t>
      </w:r>
      <w:r>
        <w:rPr>
          <w:rStyle w:val="char5"/>
          <w:b/>
          <w:bCs/>
          <w:color w:val="000000"/>
          <w:sz w:val="32"/>
          <w:szCs w:val="32"/>
        </w:rPr>
        <w:t>булінгу</w:t>
      </w:r>
      <w:r>
        <w:rPr>
          <w:rStyle w:val="char5"/>
          <w:b/>
          <w:bCs/>
          <w:color w:val="000000"/>
          <w:sz w:val="32"/>
          <w:szCs w:val="32"/>
        </w:rPr>
        <w:t xml:space="preserve"> (</w:t>
      </w:r>
      <w:r>
        <w:rPr>
          <w:rStyle w:val="char5"/>
          <w:b/>
          <w:bCs/>
          <w:color w:val="000000"/>
          <w:sz w:val="32"/>
          <w:szCs w:val="32"/>
        </w:rPr>
        <w:t>цькування</w:t>
      </w:r>
      <w:r>
        <w:rPr>
          <w:rStyle w:val="char5"/>
          <w:b/>
          <w:bCs/>
          <w:color w:val="000000"/>
          <w:sz w:val="32"/>
          <w:szCs w:val="32"/>
        </w:rPr>
        <w:t>)</w:t>
      </w:r>
      <w:r>
        <w:rPr>
          <w:color w:val="000000"/>
        </w:rPr>
      </w:r>
    </w:p>
    <w:p>
      <w:pPr>
        <w:pStyle w:val="para9"/>
        <w:ind w:left="450" w:right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0" w:name="n17"/>
      <w:r/>
      <w:bookmarkEnd w:id="0"/>
      <w:r/>
      <w:r>
        <w:rPr>
          <w:rStyle w:val="char6"/>
          <w:b/>
          <w:bCs/>
          <w:color w:val="000000"/>
          <w:sz w:val="28"/>
          <w:szCs w:val="28"/>
        </w:rPr>
        <w:t xml:space="preserve">I. </w:t>
      </w:r>
      <w:r>
        <w:rPr>
          <w:rStyle w:val="char6"/>
          <w:b/>
          <w:bCs/>
          <w:color w:val="000000"/>
          <w:sz w:val="28"/>
          <w:szCs w:val="28"/>
        </w:rPr>
        <w:t>Загальні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положення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" w:name="n18"/>
      <w:r/>
      <w:bookmarkEnd w:id="1"/>
      <w:r/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Цей</w:t>
      </w:r>
      <w:r>
        <w:rPr>
          <w:color w:val="000000"/>
          <w:sz w:val="28"/>
          <w:szCs w:val="28"/>
        </w:rPr>
        <w:t xml:space="preserve"> Порядок </w:t>
      </w:r>
      <w:r>
        <w:rPr>
          <w:color w:val="000000"/>
          <w:sz w:val="28"/>
          <w:szCs w:val="28"/>
        </w:rPr>
        <w:t>визначає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механізм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випадки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закладах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типів</w:t>
      </w:r>
      <w:r>
        <w:rPr>
          <w:color w:val="000000"/>
          <w:sz w:val="28"/>
          <w:szCs w:val="28"/>
        </w:rPr>
        <w:t xml:space="preserve"> і форм </w:t>
      </w:r>
      <w:r>
        <w:rPr>
          <w:color w:val="000000"/>
          <w:sz w:val="28"/>
          <w:szCs w:val="28"/>
        </w:rPr>
        <w:t>власності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крім</w:t>
      </w:r>
      <w:r>
        <w:rPr>
          <w:color w:val="000000"/>
          <w:sz w:val="28"/>
          <w:szCs w:val="28"/>
        </w:rPr>
        <w:t xml:space="preserve"> тих, </w:t>
      </w:r>
      <w:r>
        <w:rPr>
          <w:color w:val="000000"/>
          <w:sz w:val="28"/>
          <w:szCs w:val="28"/>
        </w:rPr>
        <w:t>які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забезпечують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здобуття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дорослих</w:t>
      </w:r>
      <w:r>
        <w:rPr>
          <w:color w:val="000000"/>
          <w:sz w:val="28"/>
          <w:szCs w:val="28"/>
        </w:rPr>
        <w:t xml:space="preserve">, у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післядипломної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" w:name="n19"/>
      <w:r/>
      <w:bookmarkEnd w:id="2"/>
      <w:r/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Терміни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використані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цьому</w:t>
      </w:r>
      <w:r>
        <w:rPr>
          <w:color w:val="000000"/>
          <w:sz w:val="28"/>
          <w:szCs w:val="28"/>
        </w:rPr>
        <w:t xml:space="preserve"> Порядку, </w:t>
      </w:r>
      <w:r>
        <w:rPr>
          <w:color w:val="000000"/>
          <w:sz w:val="28"/>
          <w:szCs w:val="28"/>
        </w:rPr>
        <w:t>вживаються</w:t>
      </w:r>
      <w:r>
        <w:rPr>
          <w:color w:val="000000"/>
          <w:sz w:val="28"/>
          <w:szCs w:val="28"/>
        </w:rPr>
        <w:t xml:space="preserve"> у таких </w:t>
      </w:r>
      <w:r>
        <w:rPr>
          <w:color w:val="000000"/>
          <w:sz w:val="28"/>
          <w:szCs w:val="28"/>
        </w:rPr>
        <w:t>значеннях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" w:name="n20"/>
      <w:r/>
      <w:bookmarkEnd w:id="3"/>
      <w:r/>
      <w:r>
        <w:rPr>
          <w:color w:val="000000"/>
          <w:sz w:val="28"/>
          <w:szCs w:val="28"/>
        </w:rPr>
        <w:t>кривдник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булер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</w:rPr>
        <w:t>учасник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, в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неповнолітня</w:t>
      </w:r>
      <w:r>
        <w:rPr>
          <w:color w:val="000000"/>
          <w:sz w:val="28"/>
          <w:szCs w:val="28"/>
        </w:rPr>
        <w:t xml:space="preserve"> особа, яка </w:t>
      </w:r>
      <w:r>
        <w:rPr>
          <w:color w:val="000000"/>
          <w:sz w:val="28"/>
          <w:szCs w:val="28"/>
        </w:rPr>
        <w:t>вчиняє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" w:name="n21"/>
      <w:r/>
      <w:bookmarkEnd w:id="4"/>
      <w:r/>
      <w:r>
        <w:rPr>
          <w:color w:val="000000"/>
          <w:sz w:val="28"/>
          <w:szCs w:val="28"/>
        </w:rPr>
        <w:t>потерпілий</w:t>
      </w:r>
      <w:r>
        <w:rPr>
          <w:color w:val="000000"/>
          <w:sz w:val="28"/>
          <w:szCs w:val="28"/>
        </w:rPr>
        <w:t xml:space="preserve"> (жертва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</w:rPr>
        <w:t>учасник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, в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неповнолітня</w:t>
      </w:r>
      <w:r>
        <w:rPr>
          <w:color w:val="000000"/>
          <w:sz w:val="28"/>
          <w:szCs w:val="28"/>
        </w:rPr>
        <w:t xml:space="preserve"> особа,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було</w:t>
      </w:r>
      <w:r>
        <w:rPr>
          <w:color w:val="000000"/>
          <w:sz w:val="28"/>
          <w:szCs w:val="28"/>
        </w:rPr>
        <w:t xml:space="preserve"> вчинено </w:t>
      </w:r>
      <w:r>
        <w:rPr>
          <w:color w:val="000000"/>
          <w:sz w:val="28"/>
          <w:szCs w:val="28"/>
        </w:rPr>
        <w:t>булінг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" w:name="n22"/>
      <w:r/>
      <w:bookmarkEnd w:id="5"/>
      <w:r/>
      <w:r>
        <w:rPr>
          <w:color w:val="000000"/>
          <w:sz w:val="28"/>
          <w:szCs w:val="28"/>
        </w:rPr>
        <w:t>спостерігачі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свідки</w:t>
      </w:r>
      <w:r>
        <w:rPr>
          <w:color w:val="000000"/>
          <w:sz w:val="28"/>
          <w:szCs w:val="28"/>
        </w:rPr>
        <w:t xml:space="preserve">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безпосередні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очевидці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" w:name="n23"/>
      <w:r/>
      <w:bookmarkEnd w:id="6"/>
      <w:r/>
      <w:r>
        <w:rPr>
          <w:color w:val="000000"/>
          <w:sz w:val="28"/>
          <w:szCs w:val="28"/>
        </w:rPr>
        <w:t>сторони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</w:rPr>
        <w:t>безпосередні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кривдник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булер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потерпілий</w:t>
      </w:r>
      <w:r>
        <w:rPr>
          <w:color w:val="000000"/>
          <w:sz w:val="28"/>
          <w:szCs w:val="28"/>
        </w:rPr>
        <w:t xml:space="preserve"> (жертва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спостерігачі</w:t>
      </w:r>
      <w:r>
        <w:rPr>
          <w:color w:val="000000"/>
          <w:sz w:val="28"/>
          <w:szCs w:val="28"/>
        </w:rPr>
        <w:t xml:space="preserve"> (за </w:t>
      </w:r>
      <w:r>
        <w:rPr>
          <w:color w:val="000000"/>
          <w:sz w:val="28"/>
          <w:szCs w:val="28"/>
        </w:rPr>
        <w:t>наявності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" w:name="n24"/>
      <w:r/>
      <w:bookmarkEnd w:id="7"/>
      <w:r/>
      <w:r>
        <w:rPr>
          <w:color w:val="000000"/>
          <w:sz w:val="28"/>
          <w:szCs w:val="28"/>
        </w:rPr>
        <w:t>Інші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терміни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вживаються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значеннях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наведених</w:t>
      </w:r>
      <w:r>
        <w:rPr>
          <w:color w:val="000000"/>
          <w:sz w:val="28"/>
          <w:szCs w:val="28"/>
        </w:rPr>
        <w:t xml:space="preserve"> у Законах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z w:val="28"/>
          <w:szCs w:val="28"/>
        </w:rPr>
        <w:t> </w:t>
      </w:r>
      <w:hyperlink r:id="rId10" w:history="1">
        <w:r>
          <w:rPr>
            <w:rStyle w:val="char1"/>
            <w:color w:val="000000"/>
            <w:sz w:val="28"/>
            <w:szCs w:val="28"/>
          </w:rPr>
          <w:t xml:space="preserve">«Про </w:t>
        </w:r>
        <w:r>
          <w:rPr>
            <w:rStyle w:val="char1"/>
            <w:color w:val="000000"/>
            <w:sz w:val="28"/>
            <w:szCs w:val="28"/>
          </w:rPr>
          <w:t>освіту</w:t>
        </w:r>
        <w:r>
          <w:rPr>
            <w:rStyle w:val="char1"/>
            <w:color w:val="000000"/>
            <w:sz w:val="28"/>
            <w:szCs w:val="28"/>
          </w:rPr>
          <w:t>»</w:t>
        </w:r>
      </w:hyperlink>
      <w:r>
        <w:rPr>
          <w:color w:val="000000"/>
          <w:sz w:val="28"/>
          <w:szCs w:val="28"/>
        </w:rPr>
        <w:t>, </w:t>
      </w:r>
      <w:hyperlink r:id="rId11" w:history="1">
        <w:r>
          <w:rPr>
            <w:rStyle w:val="char1"/>
            <w:color w:val="000000"/>
            <w:sz w:val="28"/>
            <w:szCs w:val="28"/>
          </w:rPr>
          <w:t xml:space="preserve">«Про </w:t>
        </w:r>
        <w:r>
          <w:rPr>
            <w:rStyle w:val="char1"/>
            <w:color w:val="000000"/>
            <w:sz w:val="28"/>
            <w:szCs w:val="28"/>
          </w:rPr>
          <w:t>соціальні</w:t>
        </w:r>
        <w:r>
          <w:rPr>
            <w:rStyle w:val="char1"/>
            <w:color w:val="000000"/>
            <w:sz w:val="28"/>
            <w:szCs w:val="28"/>
          </w:rPr>
          <w:t xml:space="preserve"> </w:t>
        </w:r>
        <w:r>
          <w:rPr>
            <w:rStyle w:val="char1"/>
            <w:color w:val="000000"/>
            <w:sz w:val="28"/>
            <w:szCs w:val="28"/>
          </w:rPr>
          <w:t>послуги</w:t>
        </w:r>
        <w:r>
          <w:rPr>
            <w:rStyle w:val="char1"/>
            <w:color w:val="000000"/>
            <w:sz w:val="28"/>
            <w:szCs w:val="28"/>
          </w:rPr>
          <w:t>»</w:t>
        </w:r>
      </w:hyperlink>
      <w:r>
        <w:rPr>
          <w:color w:val="000000"/>
          <w:sz w:val="28"/>
          <w:szCs w:val="28"/>
        </w:rPr>
        <w:t>, </w:t>
      </w:r>
      <w:hyperlink r:id="rId12" w:history="1">
        <w:r>
          <w:rPr>
            <w:rStyle w:val="char1"/>
            <w:color w:val="000000"/>
            <w:sz w:val="28"/>
            <w:szCs w:val="28"/>
          </w:rPr>
          <w:t xml:space="preserve">«Про </w:t>
        </w:r>
        <w:r>
          <w:rPr>
            <w:rStyle w:val="char1"/>
            <w:color w:val="000000"/>
            <w:sz w:val="28"/>
            <w:szCs w:val="28"/>
          </w:rPr>
          <w:t>соціальну</w:t>
        </w:r>
        <w:r>
          <w:rPr>
            <w:rStyle w:val="char1"/>
            <w:color w:val="000000"/>
            <w:sz w:val="28"/>
            <w:szCs w:val="28"/>
          </w:rPr>
          <w:t xml:space="preserve"> роботу з </w:t>
        </w:r>
        <w:r>
          <w:rPr>
            <w:rStyle w:val="char1"/>
            <w:color w:val="000000"/>
            <w:sz w:val="28"/>
            <w:szCs w:val="28"/>
          </w:rPr>
          <w:t>сім’ями</w:t>
        </w:r>
        <w:r>
          <w:rPr>
            <w:rStyle w:val="char1"/>
            <w:color w:val="000000"/>
            <w:sz w:val="28"/>
            <w:szCs w:val="28"/>
          </w:rPr>
          <w:t xml:space="preserve">, </w:t>
        </w:r>
        <w:r>
          <w:rPr>
            <w:rStyle w:val="char1"/>
            <w:color w:val="000000"/>
            <w:sz w:val="28"/>
            <w:szCs w:val="28"/>
          </w:rPr>
          <w:t>дітьми</w:t>
        </w:r>
        <w:r>
          <w:rPr>
            <w:rStyle w:val="char1"/>
            <w:color w:val="000000"/>
            <w:sz w:val="28"/>
            <w:szCs w:val="28"/>
          </w:rPr>
          <w:t xml:space="preserve"> та </w:t>
        </w:r>
        <w:r>
          <w:rPr>
            <w:rStyle w:val="char1"/>
            <w:color w:val="000000"/>
            <w:sz w:val="28"/>
            <w:szCs w:val="28"/>
          </w:rPr>
          <w:t>молоддю</w:t>
        </w:r>
        <w:r>
          <w:rPr>
            <w:rStyle w:val="char1"/>
            <w:color w:val="000000"/>
            <w:sz w:val="28"/>
            <w:szCs w:val="28"/>
          </w:rPr>
          <w:t>»</w:t>
        </w:r>
      </w:hyperlink>
      <w:r>
        <w:rPr>
          <w:color w:val="000000"/>
          <w:sz w:val="28"/>
          <w:szCs w:val="28"/>
        </w:rPr>
        <w:t>, </w:t>
      </w:r>
      <w:hyperlink r:id="rId13" w:history="1">
        <w:r>
          <w:rPr>
            <w:rStyle w:val="char1"/>
            <w:color w:val="000000"/>
            <w:sz w:val="28"/>
            <w:szCs w:val="28"/>
          </w:rPr>
          <w:t xml:space="preserve">«Про </w:t>
        </w:r>
        <w:r>
          <w:rPr>
            <w:rStyle w:val="char1"/>
            <w:color w:val="000000"/>
            <w:sz w:val="28"/>
            <w:szCs w:val="28"/>
          </w:rPr>
          <w:t>забезпечення</w:t>
        </w:r>
        <w:r>
          <w:rPr>
            <w:rStyle w:val="char1"/>
            <w:color w:val="000000"/>
            <w:sz w:val="28"/>
            <w:szCs w:val="28"/>
          </w:rPr>
          <w:t xml:space="preserve"> </w:t>
        </w:r>
        <w:r>
          <w:rPr>
            <w:rStyle w:val="char1"/>
            <w:color w:val="000000"/>
            <w:sz w:val="28"/>
            <w:szCs w:val="28"/>
          </w:rPr>
          <w:t>рівних</w:t>
        </w:r>
        <w:r>
          <w:rPr>
            <w:rStyle w:val="char1"/>
            <w:color w:val="000000"/>
            <w:sz w:val="28"/>
            <w:szCs w:val="28"/>
          </w:rPr>
          <w:t xml:space="preserve"> прав та </w:t>
        </w:r>
        <w:r>
          <w:rPr>
            <w:rStyle w:val="char1"/>
            <w:color w:val="000000"/>
            <w:sz w:val="28"/>
            <w:szCs w:val="28"/>
          </w:rPr>
          <w:t>можливостей</w:t>
        </w:r>
        <w:r>
          <w:rPr>
            <w:rStyle w:val="char1"/>
            <w:color w:val="000000"/>
            <w:sz w:val="28"/>
            <w:szCs w:val="28"/>
          </w:rPr>
          <w:t xml:space="preserve"> </w:t>
        </w:r>
        <w:r>
          <w:rPr>
            <w:rStyle w:val="char1"/>
            <w:color w:val="000000"/>
            <w:sz w:val="28"/>
            <w:szCs w:val="28"/>
          </w:rPr>
          <w:t>жінок</w:t>
        </w:r>
        <w:r>
          <w:rPr>
            <w:rStyle w:val="char1"/>
            <w:color w:val="000000"/>
            <w:sz w:val="28"/>
            <w:szCs w:val="28"/>
          </w:rPr>
          <w:t xml:space="preserve"> і </w:t>
        </w:r>
        <w:r>
          <w:rPr>
            <w:rStyle w:val="char1"/>
            <w:color w:val="000000"/>
            <w:sz w:val="28"/>
            <w:szCs w:val="28"/>
          </w:rPr>
          <w:t>чоловіків</w:t>
        </w:r>
        <w:r>
          <w:rPr>
            <w:rStyle w:val="char1"/>
            <w:color w:val="000000"/>
            <w:sz w:val="28"/>
            <w:szCs w:val="28"/>
          </w:rPr>
          <w:t>»</w:t>
        </w:r>
      </w:hyperlink>
      <w:r>
        <w:rPr>
          <w:color w:val="000000"/>
          <w:sz w:val="28"/>
          <w:szCs w:val="28"/>
        </w:rPr>
        <w:t>, </w:t>
      </w:r>
      <w:hyperlink r:id="rId14" w:history="1">
        <w:r>
          <w:rPr>
            <w:rStyle w:val="char1"/>
            <w:color w:val="000000"/>
            <w:sz w:val="28"/>
            <w:szCs w:val="28"/>
          </w:rPr>
          <w:t xml:space="preserve">«Про засади </w:t>
        </w:r>
        <w:r>
          <w:rPr>
            <w:rStyle w:val="char1"/>
            <w:color w:val="000000"/>
            <w:sz w:val="28"/>
            <w:szCs w:val="28"/>
          </w:rPr>
          <w:t>запобігання</w:t>
        </w:r>
        <w:r>
          <w:rPr>
            <w:rStyle w:val="char1"/>
            <w:color w:val="000000"/>
            <w:sz w:val="28"/>
            <w:szCs w:val="28"/>
          </w:rPr>
          <w:t xml:space="preserve"> та </w:t>
        </w:r>
        <w:r>
          <w:rPr>
            <w:rStyle w:val="char1"/>
            <w:color w:val="000000"/>
            <w:sz w:val="28"/>
            <w:szCs w:val="28"/>
          </w:rPr>
          <w:t>протидії</w:t>
        </w:r>
        <w:r>
          <w:rPr>
            <w:rStyle w:val="char1"/>
            <w:color w:val="000000"/>
            <w:sz w:val="28"/>
            <w:szCs w:val="28"/>
          </w:rPr>
          <w:t xml:space="preserve"> </w:t>
        </w:r>
        <w:r>
          <w:rPr>
            <w:rStyle w:val="char1"/>
            <w:color w:val="000000"/>
            <w:sz w:val="28"/>
            <w:szCs w:val="28"/>
          </w:rPr>
          <w:t>дискримінації</w:t>
        </w:r>
        <w:r>
          <w:rPr>
            <w:rStyle w:val="char1"/>
            <w:color w:val="000000"/>
            <w:sz w:val="28"/>
            <w:szCs w:val="28"/>
          </w:rPr>
          <w:t xml:space="preserve"> в </w:t>
        </w:r>
        <w:r>
          <w:rPr>
            <w:rStyle w:val="char1"/>
            <w:color w:val="000000"/>
            <w:sz w:val="28"/>
            <w:szCs w:val="28"/>
          </w:rPr>
          <w:t>Україні</w:t>
        </w:r>
        <w:r>
          <w:rPr>
            <w:rStyle w:val="char1"/>
            <w:color w:val="000000"/>
            <w:sz w:val="28"/>
            <w:szCs w:val="28"/>
          </w:rPr>
          <w:t>»</w:t>
        </w:r>
      </w:hyperlink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" w:name="n25"/>
      <w:r/>
      <w:bookmarkEnd w:id="8"/>
      <w:r/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Проявами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можуть</w:t>
      </w:r>
      <w:r>
        <w:rPr>
          <w:color w:val="000000"/>
          <w:sz w:val="28"/>
          <w:szCs w:val="28"/>
        </w:rPr>
        <w:t xml:space="preserve"> бути </w:t>
      </w:r>
      <w:r>
        <w:rPr>
          <w:color w:val="000000"/>
          <w:sz w:val="28"/>
          <w:szCs w:val="28"/>
        </w:rPr>
        <w:t>підставами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підозри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наявності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учасника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, є: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" w:name="n26"/>
      <w:r/>
      <w:bookmarkEnd w:id="9"/>
      <w:r/>
      <w:r>
        <w:rPr>
          <w:color w:val="000000"/>
          <w:sz w:val="28"/>
          <w:szCs w:val="28"/>
        </w:rPr>
        <w:t>замкнутість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тривожність</w:t>
      </w:r>
      <w:r>
        <w:rPr>
          <w:color w:val="000000"/>
          <w:sz w:val="28"/>
          <w:szCs w:val="28"/>
        </w:rPr>
        <w:t xml:space="preserve">, страх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навпаки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демонстрація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відсутності</w:t>
      </w:r>
      <w:r>
        <w:rPr>
          <w:color w:val="000000"/>
          <w:sz w:val="28"/>
          <w:szCs w:val="28"/>
        </w:rPr>
        <w:t xml:space="preserve"> страху, </w:t>
      </w:r>
      <w:r>
        <w:rPr>
          <w:color w:val="000000"/>
          <w:sz w:val="28"/>
          <w:szCs w:val="28"/>
        </w:rPr>
        <w:t>ризикована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зухвала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поведінка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" w:name="n27"/>
      <w:r/>
      <w:bookmarkEnd w:id="10"/>
      <w:r/>
      <w:r>
        <w:rPr>
          <w:color w:val="000000"/>
          <w:sz w:val="28"/>
          <w:szCs w:val="28"/>
        </w:rPr>
        <w:t>неврівноважена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поведінка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" w:name="n28"/>
      <w:r/>
      <w:bookmarkEnd w:id="11"/>
      <w:r/>
      <w:r>
        <w:rPr>
          <w:color w:val="000000"/>
          <w:sz w:val="28"/>
          <w:szCs w:val="28"/>
        </w:rPr>
        <w:t>агресивність</w:t>
      </w:r>
      <w:r>
        <w:rPr>
          <w:color w:val="000000"/>
          <w:sz w:val="28"/>
          <w:szCs w:val="28"/>
        </w:rPr>
        <w:t xml:space="preserve">, напади </w:t>
      </w:r>
      <w:r>
        <w:rPr>
          <w:color w:val="000000"/>
          <w:sz w:val="28"/>
          <w:szCs w:val="28"/>
        </w:rPr>
        <w:t>люті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схильність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руйнації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нищення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насильства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" w:name="n29"/>
      <w:r/>
      <w:bookmarkEnd w:id="12"/>
      <w:r/>
      <w:r>
        <w:rPr>
          <w:color w:val="000000"/>
          <w:sz w:val="28"/>
          <w:szCs w:val="28"/>
        </w:rPr>
        <w:t>різка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зміна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звичної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дитини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поведінки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" w:name="n30"/>
      <w:r/>
      <w:bookmarkEnd w:id="13"/>
      <w:r/>
      <w:r>
        <w:rPr>
          <w:color w:val="000000"/>
          <w:sz w:val="28"/>
          <w:szCs w:val="28"/>
        </w:rPr>
        <w:t>уповільнене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мислення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знижена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здатність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навчання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" w:name="n31"/>
      <w:r/>
      <w:bookmarkEnd w:id="14"/>
      <w:r/>
      <w:r>
        <w:rPr>
          <w:color w:val="000000"/>
          <w:sz w:val="28"/>
          <w:szCs w:val="28"/>
        </w:rPr>
        <w:t>відлюдкуватість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уникнення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спілкування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" w:name="n32"/>
      <w:r/>
      <w:bookmarkEnd w:id="15"/>
      <w:r/>
      <w:r>
        <w:rPr>
          <w:color w:val="000000"/>
          <w:sz w:val="28"/>
          <w:szCs w:val="28"/>
        </w:rPr>
        <w:t>ізоляція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виключення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групи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небажання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спілкуватися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6" w:name="n33"/>
      <w:r/>
      <w:bookmarkEnd w:id="16"/>
      <w:r/>
      <w:r>
        <w:rPr>
          <w:color w:val="000000"/>
          <w:sz w:val="28"/>
          <w:szCs w:val="28"/>
        </w:rPr>
        <w:t xml:space="preserve">занижена </w:t>
      </w:r>
      <w:r>
        <w:rPr>
          <w:color w:val="000000"/>
          <w:sz w:val="28"/>
          <w:szCs w:val="28"/>
        </w:rPr>
        <w:t>самооцінка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наявність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почуття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провини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7" w:name="n34"/>
      <w:r/>
      <w:bookmarkEnd w:id="17"/>
      <w:r/>
      <w:r>
        <w:rPr>
          <w:color w:val="000000"/>
          <w:sz w:val="28"/>
          <w:szCs w:val="28"/>
        </w:rPr>
        <w:t>поява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швидкої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втомлюваності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зниженої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спроможності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концентрації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уваги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8" w:name="n35"/>
      <w:r/>
      <w:bookmarkEnd w:id="18"/>
      <w:r/>
      <w:r>
        <w:rPr>
          <w:color w:val="000000"/>
          <w:sz w:val="28"/>
          <w:szCs w:val="28"/>
        </w:rPr>
        <w:t>демонстрація</w:t>
      </w:r>
      <w:r>
        <w:rPr>
          <w:color w:val="000000"/>
          <w:sz w:val="28"/>
          <w:szCs w:val="28"/>
        </w:rPr>
        <w:t xml:space="preserve"> страху перед </w:t>
      </w:r>
      <w:r>
        <w:rPr>
          <w:color w:val="000000"/>
          <w:sz w:val="28"/>
          <w:szCs w:val="28"/>
        </w:rPr>
        <w:t>появою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9" w:name="n36"/>
      <w:r/>
      <w:bookmarkEnd w:id="19"/>
      <w:r/>
      <w:r>
        <w:rPr>
          <w:color w:val="000000"/>
          <w:sz w:val="28"/>
          <w:szCs w:val="28"/>
        </w:rPr>
        <w:t>схильність</w:t>
      </w:r>
      <w:r>
        <w:rPr>
          <w:color w:val="000000"/>
          <w:sz w:val="28"/>
          <w:szCs w:val="28"/>
        </w:rPr>
        <w:t xml:space="preserve"> до пропуску </w:t>
      </w:r>
      <w:r>
        <w:rPr>
          <w:color w:val="000000"/>
          <w:sz w:val="28"/>
          <w:szCs w:val="28"/>
        </w:rPr>
        <w:t>навчальних</w:t>
      </w:r>
      <w:r>
        <w:rPr>
          <w:color w:val="000000"/>
          <w:sz w:val="28"/>
          <w:szCs w:val="28"/>
        </w:rPr>
        <w:t xml:space="preserve"> занять;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0" w:name="n37"/>
      <w:r/>
      <w:bookmarkEnd w:id="20"/>
      <w:r/>
      <w:r>
        <w:rPr>
          <w:color w:val="000000"/>
          <w:sz w:val="28"/>
          <w:szCs w:val="28"/>
        </w:rPr>
        <w:t>відмова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відвідувати</w:t>
      </w:r>
      <w:r>
        <w:rPr>
          <w:color w:val="000000"/>
          <w:sz w:val="28"/>
          <w:szCs w:val="28"/>
        </w:rPr>
        <w:t xml:space="preserve"> заклад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посиланням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погане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самопочуття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1" w:name="n38"/>
      <w:r/>
      <w:bookmarkEnd w:id="21"/>
      <w:r/>
      <w:r>
        <w:rPr>
          <w:color w:val="000000"/>
          <w:sz w:val="28"/>
          <w:szCs w:val="28"/>
        </w:rPr>
        <w:t>депресивні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2" w:name="n39"/>
      <w:r/>
      <w:bookmarkEnd w:id="22"/>
      <w:r/>
      <w:r>
        <w:rPr>
          <w:color w:val="000000"/>
          <w:sz w:val="28"/>
          <w:szCs w:val="28"/>
        </w:rPr>
        <w:t>аутоагресія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самоушкодження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3" w:name="n40"/>
      <w:r/>
      <w:bookmarkEnd w:id="23"/>
      <w:r/>
      <w:r>
        <w:rPr>
          <w:color w:val="000000"/>
          <w:sz w:val="28"/>
          <w:szCs w:val="28"/>
        </w:rPr>
        <w:t>суїцидальні</w:t>
      </w:r>
      <w:r>
        <w:rPr>
          <w:color w:val="000000"/>
          <w:sz w:val="28"/>
          <w:szCs w:val="28"/>
        </w:rPr>
        <w:t xml:space="preserve"> прояви;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4" w:name="n41"/>
      <w:r/>
      <w:bookmarkEnd w:id="24"/>
      <w:r/>
      <w:r>
        <w:rPr>
          <w:color w:val="000000"/>
          <w:sz w:val="28"/>
          <w:szCs w:val="28"/>
        </w:rPr>
        <w:t>явні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фізичні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ушкодження</w:t>
      </w:r>
      <w:r>
        <w:rPr>
          <w:color w:val="000000"/>
          <w:sz w:val="28"/>
          <w:szCs w:val="28"/>
        </w:rPr>
        <w:t xml:space="preserve">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ознаки</w:t>
      </w:r>
      <w:r>
        <w:rPr>
          <w:color w:val="000000"/>
          <w:sz w:val="28"/>
          <w:szCs w:val="28"/>
        </w:rPr>
        <w:t xml:space="preserve"> поганого </w:t>
      </w:r>
      <w:r>
        <w:rPr>
          <w:color w:val="000000"/>
          <w:sz w:val="28"/>
          <w:szCs w:val="28"/>
        </w:rPr>
        <w:t>самопочуття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нудота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головний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кволість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тощо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5" w:name="n42"/>
      <w:r/>
      <w:bookmarkEnd w:id="25"/>
      <w:r/>
      <w:r>
        <w:rPr>
          <w:color w:val="000000"/>
          <w:sz w:val="28"/>
          <w:szCs w:val="28"/>
        </w:rPr>
        <w:t>намагання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приховати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обставини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отримання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6" w:name="n43"/>
      <w:r/>
      <w:bookmarkEnd w:id="26"/>
      <w:r/>
      <w:r>
        <w:rPr>
          <w:color w:val="000000"/>
          <w:sz w:val="28"/>
          <w:szCs w:val="28"/>
        </w:rPr>
        <w:t>скарги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біль</w:t>
      </w:r>
      <w:r>
        <w:rPr>
          <w:color w:val="000000"/>
          <w:sz w:val="28"/>
          <w:szCs w:val="28"/>
        </w:rPr>
        <w:t xml:space="preserve">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погане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самопочуття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пошкодження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зникнення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особистих</w:t>
      </w:r>
      <w:r>
        <w:rPr>
          <w:color w:val="000000"/>
          <w:sz w:val="28"/>
          <w:szCs w:val="28"/>
        </w:rPr>
        <w:t xml:space="preserve"> речей; </w:t>
      </w:r>
      <w:r>
        <w:rPr>
          <w:color w:val="000000"/>
          <w:sz w:val="28"/>
          <w:szCs w:val="28"/>
        </w:rPr>
        <w:t>вимагання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особистих</w:t>
      </w:r>
      <w:r>
        <w:rPr>
          <w:color w:val="000000"/>
          <w:sz w:val="28"/>
          <w:szCs w:val="28"/>
        </w:rPr>
        <w:t xml:space="preserve"> речей, </w:t>
      </w:r>
      <w:r>
        <w:rPr>
          <w:color w:val="000000"/>
          <w:sz w:val="28"/>
          <w:szCs w:val="28"/>
        </w:rPr>
        <w:t>їжі</w:t>
      </w:r>
      <w:r>
        <w:rPr>
          <w:color w:val="000000"/>
          <w:sz w:val="28"/>
          <w:szCs w:val="28"/>
        </w:rPr>
        <w:t xml:space="preserve">, грошей; жести, </w:t>
      </w:r>
      <w:r>
        <w:rPr>
          <w:color w:val="000000"/>
          <w:sz w:val="28"/>
          <w:szCs w:val="28"/>
        </w:rPr>
        <w:t>висловлювання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прізвиська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жарти</w:t>
      </w:r>
      <w:r>
        <w:rPr>
          <w:color w:val="000000"/>
          <w:sz w:val="28"/>
          <w:szCs w:val="28"/>
        </w:rPr>
        <w:t xml:space="preserve">, погрози, </w:t>
      </w:r>
      <w:r>
        <w:rPr>
          <w:color w:val="000000"/>
          <w:sz w:val="28"/>
          <w:szCs w:val="28"/>
        </w:rPr>
        <w:t>поширення</w:t>
      </w:r>
      <w:r>
        <w:rPr>
          <w:color w:val="000000"/>
          <w:sz w:val="28"/>
          <w:szCs w:val="28"/>
        </w:rPr>
        <w:t xml:space="preserve"> чуток сексуального (</w:t>
      </w:r>
      <w:r>
        <w:rPr>
          <w:color w:val="000000"/>
          <w:sz w:val="28"/>
          <w:szCs w:val="28"/>
        </w:rPr>
        <w:t>інтимного</w:t>
      </w:r>
      <w:r>
        <w:rPr>
          <w:color w:val="000000"/>
          <w:sz w:val="28"/>
          <w:szCs w:val="28"/>
        </w:rPr>
        <w:t xml:space="preserve">) характеру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відомостей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які</w:t>
      </w:r>
      <w:r>
        <w:rPr>
          <w:color w:val="000000"/>
          <w:sz w:val="28"/>
          <w:szCs w:val="28"/>
        </w:rPr>
        <w:t xml:space="preserve"> особа </w:t>
      </w:r>
      <w:r>
        <w:rPr>
          <w:color w:val="000000"/>
          <w:sz w:val="28"/>
          <w:szCs w:val="28"/>
        </w:rPr>
        <w:t>бажає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зберегти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таємниці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7" w:name="n44"/>
      <w:r/>
      <w:bookmarkEnd w:id="27"/>
      <w:r/>
      <w:r>
        <w:rPr>
          <w:color w:val="000000"/>
          <w:sz w:val="28"/>
          <w:szCs w:val="28"/>
        </w:rPr>
        <w:t>наявність</w:t>
      </w:r>
      <w:r>
        <w:rPr>
          <w:color w:val="000000"/>
          <w:sz w:val="28"/>
          <w:szCs w:val="28"/>
        </w:rPr>
        <w:t xml:space="preserve"> фото-, </w:t>
      </w:r>
      <w:r>
        <w:rPr>
          <w:color w:val="000000"/>
          <w:sz w:val="28"/>
          <w:szCs w:val="28"/>
        </w:rPr>
        <w:t>відео</w:t>
      </w:r>
      <w:r>
        <w:rPr>
          <w:color w:val="000000"/>
          <w:sz w:val="28"/>
          <w:szCs w:val="28"/>
        </w:rPr>
        <w:t xml:space="preserve">- та </w:t>
      </w:r>
      <w:r>
        <w:rPr>
          <w:color w:val="000000"/>
          <w:sz w:val="28"/>
          <w:szCs w:val="28"/>
        </w:rPr>
        <w:t>аудіоматеріалів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фізичних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психологічних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знущань</w:t>
      </w:r>
      <w:r>
        <w:rPr>
          <w:color w:val="000000"/>
          <w:sz w:val="28"/>
          <w:szCs w:val="28"/>
        </w:rPr>
        <w:t>, сексуального (</w:t>
      </w:r>
      <w:r>
        <w:rPr>
          <w:color w:val="000000"/>
          <w:sz w:val="28"/>
          <w:szCs w:val="28"/>
        </w:rPr>
        <w:t>інтимного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змісту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8" w:name="n45"/>
      <w:r/>
      <w:bookmarkEnd w:id="28"/>
      <w:r/>
      <w:r>
        <w:rPr>
          <w:color w:val="000000"/>
          <w:sz w:val="28"/>
          <w:szCs w:val="28"/>
        </w:rPr>
        <w:t>наявні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пошкодження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зникнення</w:t>
      </w:r>
      <w:r>
        <w:rPr>
          <w:color w:val="000000"/>
          <w:sz w:val="28"/>
          <w:szCs w:val="28"/>
        </w:rPr>
        <w:t xml:space="preserve"> майна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особистих</w:t>
      </w:r>
      <w:r>
        <w:rPr>
          <w:color w:val="000000"/>
          <w:sz w:val="28"/>
          <w:szCs w:val="28"/>
        </w:rPr>
        <w:t xml:space="preserve"> речей.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29" w:name="n46"/>
      <w:r/>
      <w:bookmarkEnd w:id="29"/>
      <w:r/>
      <w:r>
        <w:rPr>
          <w:color w:val="000000"/>
          <w:sz w:val="28"/>
          <w:szCs w:val="28"/>
        </w:rPr>
        <w:t xml:space="preserve">4. До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закладах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належать </w:t>
      </w:r>
      <w:r>
        <w:rPr>
          <w:color w:val="000000"/>
          <w:sz w:val="28"/>
          <w:szCs w:val="28"/>
        </w:rPr>
        <w:t>випадки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відбуваються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безпосередньо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приміщенні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та на </w:t>
      </w:r>
      <w:r>
        <w:rPr>
          <w:color w:val="000000"/>
          <w:sz w:val="28"/>
          <w:szCs w:val="28"/>
        </w:rPr>
        <w:t>прилеглих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територіях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включно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навчальними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приміщеннями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приміщеннями</w:t>
      </w:r>
      <w:r>
        <w:rPr>
          <w:color w:val="000000"/>
          <w:sz w:val="28"/>
          <w:szCs w:val="28"/>
        </w:rPr>
        <w:t xml:space="preserve"> для занять спортом, </w:t>
      </w:r>
      <w:r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, коридорами, </w:t>
      </w:r>
      <w:r>
        <w:rPr>
          <w:color w:val="000000"/>
          <w:sz w:val="28"/>
          <w:szCs w:val="28"/>
        </w:rPr>
        <w:t>роздягальнями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вбиральнями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душовими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кімнатами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їдальнею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тощо</w:t>
      </w:r>
      <w:r>
        <w:rPr>
          <w:color w:val="000000"/>
          <w:sz w:val="28"/>
          <w:szCs w:val="28"/>
        </w:rPr>
        <w:t>)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за межами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</w:t>
      </w:r>
      <w:r>
        <w:rPr>
          <w:color w:val="000000"/>
          <w:sz w:val="28"/>
          <w:szCs w:val="28"/>
        </w:rPr>
        <w:t xml:space="preserve"> час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передбачених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програмою</w:t>
      </w:r>
      <w:r>
        <w:rPr>
          <w:color w:val="000000"/>
          <w:sz w:val="28"/>
          <w:szCs w:val="28"/>
        </w:rPr>
        <w:t xml:space="preserve">, планом </w:t>
      </w:r>
      <w:r>
        <w:rPr>
          <w:color w:val="000000"/>
          <w:sz w:val="28"/>
          <w:szCs w:val="28"/>
        </w:rPr>
        <w:t>роботи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та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організовуються</w:t>
      </w:r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згодою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керівника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в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дорогою до (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)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0" w:name="n47"/>
      <w:r/>
      <w:bookmarkEnd w:id="30"/>
      <w:r/>
      <w:r>
        <w:rPr>
          <w:color w:val="000000"/>
          <w:sz w:val="28"/>
          <w:szCs w:val="28"/>
        </w:rPr>
        <w:t>Ознаками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є </w:t>
      </w:r>
      <w:r>
        <w:rPr>
          <w:color w:val="000000"/>
          <w:sz w:val="28"/>
          <w:szCs w:val="28"/>
        </w:rPr>
        <w:t>систематичне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вчинення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діянь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стосовно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малолітньої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неповнолітньої</w:t>
      </w:r>
      <w:r>
        <w:rPr>
          <w:color w:val="000000"/>
          <w:sz w:val="28"/>
          <w:szCs w:val="28"/>
        </w:rPr>
        <w:t xml:space="preserve"> особи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такою особою </w:t>
      </w:r>
      <w:r>
        <w:rPr>
          <w:color w:val="000000"/>
          <w:sz w:val="28"/>
          <w:szCs w:val="28"/>
        </w:rPr>
        <w:t>стосовно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, в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застосуванням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засобів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електронних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комунікацій</w:t>
      </w:r>
      <w:r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саме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1" w:name="n48"/>
      <w:r/>
      <w:bookmarkEnd w:id="31"/>
      <w:r/>
      <w:r>
        <w:rPr>
          <w:color w:val="000000"/>
          <w:sz w:val="28"/>
          <w:szCs w:val="28"/>
        </w:rPr>
        <w:t>умисне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позбавлення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їжі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одягу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коштів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документів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іншого</w:t>
      </w:r>
      <w:r>
        <w:rPr>
          <w:color w:val="000000"/>
          <w:sz w:val="28"/>
          <w:szCs w:val="28"/>
        </w:rPr>
        <w:t xml:space="preserve"> майна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можливості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користуватися</w:t>
      </w:r>
      <w:r>
        <w:rPr>
          <w:color w:val="000000"/>
          <w:sz w:val="28"/>
          <w:szCs w:val="28"/>
        </w:rPr>
        <w:t xml:space="preserve"> ними, </w:t>
      </w:r>
      <w:r>
        <w:rPr>
          <w:color w:val="000000"/>
          <w:sz w:val="28"/>
          <w:szCs w:val="28"/>
        </w:rPr>
        <w:t>перешкоджання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отриманні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послуг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примушування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праці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інші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правопорушення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економічного</w:t>
      </w:r>
      <w:r>
        <w:rPr>
          <w:color w:val="000000"/>
          <w:sz w:val="28"/>
          <w:szCs w:val="28"/>
        </w:rPr>
        <w:t xml:space="preserve"> характеру;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2" w:name="n49"/>
      <w:r/>
      <w:bookmarkEnd w:id="32"/>
      <w:r/>
      <w:r>
        <w:rPr>
          <w:color w:val="000000"/>
          <w:sz w:val="28"/>
          <w:szCs w:val="28"/>
        </w:rPr>
        <w:t>словесні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образи</w:t>
      </w:r>
      <w:r>
        <w:rPr>
          <w:color w:val="000000"/>
          <w:sz w:val="28"/>
          <w:szCs w:val="28"/>
        </w:rPr>
        <w:t xml:space="preserve">, погрози, у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приниження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переслідування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залякування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інші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діяння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спрямовані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обмеження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волевиявлення</w:t>
      </w:r>
      <w:r>
        <w:rPr>
          <w:color w:val="000000"/>
          <w:sz w:val="28"/>
          <w:szCs w:val="28"/>
        </w:rPr>
        <w:t xml:space="preserve"> особи;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3" w:name="n50"/>
      <w:r/>
      <w:bookmarkEnd w:id="33"/>
      <w:r/>
      <w:r>
        <w:rPr>
          <w:color w:val="000000"/>
          <w:sz w:val="28"/>
          <w:szCs w:val="28"/>
        </w:rPr>
        <w:t xml:space="preserve">будь-яка форма </w:t>
      </w:r>
      <w:r>
        <w:rPr>
          <w:color w:val="000000"/>
          <w:sz w:val="28"/>
          <w:szCs w:val="28"/>
        </w:rPr>
        <w:t>небажаної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вербальної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невербальної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фізичної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поведінки</w:t>
      </w:r>
      <w:r>
        <w:rPr>
          <w:color w:val="000000"/>
          <w:sz w:val="28"/>
          <w:szCs w:val="28"/>
        </w:rPr>
        <w:t xml:space="preserve"> сексуального характеру, </w:t>
      </w:r>
      <w:r>
        <w:rPr>
          <w:color w:val="000000"/>
          <w:sz w:val="28"/>
          <w:szCs w:val="28"/>
        </w:rPr>
        <w:t>зокрема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принизливі</w:t>
      </w:r>
      <w:r>
        <w:rPr>
          <w:color w:val="000000"/>
          <w:sz w:val="28"/>
          <w:szCs w:val="28"/>
        </w:rPr>
        <w:t xml:space="preserve"> погляди, жести, </w:t>
      </w:r>
      <w:r>
        <w:rPr>
          <w:color w:val="000000"/>
          <w:sz w:val="28"/>
          <w:szCs w:val="28"/>
        </w:rPr>
        <w:t>образливі</w:t>
      </w:r>
      <w:r>
        <w:rPr>
          <w:color w:val="000000"/>
          <w:sz w:val="28"/>
          <w:szCs w:val="28"/>
        </w:rPr>
        <w:t xml:space="preserve"> рухи </w:t>
      </w:r>
      <w:r>
        <w:rPr>
          <w:color w:val="000000"/>
          <w:sz w:val="28"/>
          <w:szCs w:val="28"/>
        </w:rPr>
        <w:t>тіла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прізвиська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образи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жарти</w:t>
      </w:r>
      <w:r>
        <w:rPr>
          <w:color w:val="000000"/>
          <w:sz w:val="28"/>
          <w:szCs w:val="28"/>
        </w:rPr>
        <w:t xml:space="preserve">, погрози, </w:t>
      </w:r>
      <w:r>
        <w:rPr>
          <w:color w:val="000000"/>
          <w:sz w:val="28"/>
          <w:szCs w:val="28"/>
        </w:rPr>
        <w:t>поширення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образливих</w:t>
      </w:r>
      <w:r>
        <w:rPr>
          <w:color w:val="000000"/>
          <w:sz w:val="28"/>
          <w:szCs w:val="28"/>
        </w:rPr>
        <w:t xml:space="preserve"> чуток;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4" w:name="n51"/>
      <w:r/>
      <w:bookmarkEnd w:id="34"/>
      <w:r/>
      <w:r>
        <w:rPr>
          <w:color w:val="000000"/>
          <w:sz w:val="28"/>
          <w:szCs w:val="28"/>
        </w:rPr>
        <w:t xml:space="preserve">будь-яка форма </w:t>
      </w:r>
      <w:r>
        <w:rPr>
          <w:color w:val="000000"/>
          <w:sz w:val="28"/>
          <w:szCs w:val="28"/>
        </w:rPr>
        <w:t>небажаної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фізичної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поведінки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зокрема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ляпаси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стусани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штовхання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щипання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шмагання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кусання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завдання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ударів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5" w:name="n52"/>
      <w:r/>
      <w:bookmarkEnd w:id="35"/>
      <w:r/>
      <w:r>
        <w:rPr>
          <w:color w:val="000000"/>
          <w:sz w:val="28"/>
          <w:szCs w:val="28"/>
        </w:rPr>
        <w:t>інші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правопорушення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насильницького</w:t>
      </w:r>
      <w:r>
        <w:rPr>
          <w:color w:val="000000"/>
          <w:sz w:val="28"/>
          <w:szCs w:val="28"/>
        </w:rPr>
        <w:t xml:space="preserve"> характеру.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6" w:name="n53"/>
      <w:r/>
      <w:bookmarkEnd w:id="36"/>
      <w:r/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Суб’єктами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закладах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далі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суб’єкти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>) є: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7" w:name="n54"/>
      <w:r/>
      <w:bookmarkEnd w:id="37"/>
      <w:r/>
      <w:r>
        <w:rPr>
          <w:color w:val="000000"/>
          <w:sz w:val="28"/>
          <w:szCs w:val="28"/>
        </w:rPr>
        <w:t xml:space="preserve">служба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омбудсмена;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8" w:name="n55"/>
      <w:r/>
      <w:bookmarkEnd w:id="38"/>
      <w:r/>
      <w:r>
        <w:rPr>
          <w:color w:val="000000"/>
          <w:sz w:val="28"/>
          <w:szCs w:val="28"/>
        </w:rPr>
        <w:t>служби</w:t>
      </w:r>
      <w:r>
        <w:rPr>
          <w:color w:val="000000"/>
          <w:sz w:val="28"/>
          <w:szCs w:val="28"/>
        </w:rPr>
        <w:t xml:space="preserve"> у справах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39" w:name="n56"/>
      <w:r/>
      <w:bookmarkEnd w:id="39"/>
      <w:r/>
      <w:r>
        <w:rPr>
          <w:color w:val="000000"/>
          <w:sz w:val="28"/>
          <w:szCs w:val="28"/>
        </w:rPr>
        <w:t xml:space="preserve">центри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служб для </w:t>
      </w:r>
      <w:r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молоді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0" w:name="n57"/>
      <w:r/>
      <w:bookmarkEnd w:id="40"/>
      <w:r/>
      <w:r>
        <w:rPr>
          <w:color w:val="000000"/>
          <w:sz w:val="28"/>
          <w:szCs w:val="28"/>
        </w:rPr>
        <w:t>органи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місцевого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самоврядування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1" w:name="n58"/>
      <w:r/>
      <w:bookmarkEnd w:id="41"/>
      <w:r/>
      <w:r>
        <w:rPr>
          <w:color w:val="000000"/>
          <w:sz w:val="28"/>
          <w:szCs w:val="28"/>
        </w:rPr>
        <w:t>керівники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інші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працівники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2" w:name="n59"/>
      <w:r/>
      <w:bookmarkEnd w:id="42"/>
      <w:r/>
      <w:r>
        <w:rPr>
          <w:color w:val="000000"/>
          <w:sz w:val="28"/>
          <w:szCs w:val="28"/>
        </w:rPr>
        <w:t>засновник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засновники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уповноважений</w:t>
      </w:r>
      <w:r>
        <w:rPr>
          <w:color w:val="000000"/>
          <w:sz w:val="28"/>
          <w:szCs w:val="28"/>
        </w:rPr>
        <w:t xml:space="preserve"> ним (ними) орган;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3" w:name="n60"/>
      <w:r/>
      <w:bookmarkEnd w:id="43"/>
      <w:r/>
      <w:r>
        <w:rPr>
          <w:color w:val="000000"/>
          <w:sz w:val="28"/>
          <w:szCs w:val="28"/>
        </w:rPr>
        <w:t>територіальні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підрозділи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Національної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поліції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4" w:name="n61"/>
      <w:r/>
      <w:bookmarkEnd w:id="44"/>
      <w:r/>
      <w:r>
        <w:rPr>
          <w:color w:val="000000"/>
          <w:sz w:val="28"/>
          <w:szCs w:val="28"/>
        </w:rPr>
        <w:t>Суб’єкти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випадки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закладах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діють</w:t>
      </w:r>
      <w:r>
        <w:rPr>
          <w:color w:val="000000"/>
          <w:sz w:val="28"/>
          <w:szCs w:val="28"/>
        </w:rPr>
        <w:t xml:space="preserve"> в межах </w:t>
      </w:r>
      <w:r>
        <w:rPr>
          <w:color w:val="000000"/>
          <w:sz w:val="28"/>
          <w:szCs w:val="28"/>
        </w:rPr>
        <w:t>повноважень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передбачених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законодавством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цим</w:t>
      </w:r>
      <w:r>
        <w:rPr>
          <w:color w:val="000000"/>
          <w:sz w:val="28"/>
          <w:szCs w:val="28"/>
        </w:rPr>
        <w:t xml:space="preserve"> Порядком.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5" w:name="n62"/>
      <w:r/>
      <w:bookmarkEnd w:id="45"/>
      <w:r/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Суб’єкти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здійснюють</w:t>
      </w:r>
      <w:r>
        <w:rPr>
          <w:color w:val="000000"/>
          <w:sz w:val="28"/>
          <w:szCs w:val="28"/>
        </w:rPr>
        <w:t xml:space="preserve"> заходи, </w:t>
      </w:r>
      <w:r>
        <w:rPr>
          <w:color w:val="000000"/>
          <w:sz w:val="28"/>
          <w:szCs w:val="28"/>
        </w:rPr>
        <w:t>спрямовані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протидію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цькуванню</w:t>
      </w:r>
      <w:r>
        <w:rPr>
          <w:color w:val="000000"/>
          <w:sz w:val="28"/>
          <w:szCs w:val="28"/>
        </w:rPr>
        <w:t xml:space="preserve">) в закладах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згідно</w:t>
      </w:r>
      <w:r>
        <w:rPr>
          <w:color w:val="000000"/>
          <w:sz w:val="28"/>
          <w:szCs w:val="28"/>
        </w:rPr>
        <w:t xml:space="preserve"> з Планом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спрямованих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протидію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цькуванню</w:t>
      </w:r>
      <w:r>
        <w:rPr>
          <w:color w:val="000000"/>
          <w:sz w:val="28"/>
          <w:szCs w:val="28"/>
        </w:rPr>
        <w:t xml:space="preserve">) в закладах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затвердженим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центральним</w:t>
      </w:r>
      <w:r>
        <w:rPr>
          <w:color w:val="000000"/>
          <w:sz w:val="28"/>
          <w:szCs w:val="28"/>
        </w:rPr>
        <w:t xml:space="preserve"> органом </w:t>
      </w:r>
      <w:r>
        <w:rPr>
          <w:color w:val="000000"/>
          <w:sz w:val="28"/>
          <w:szCs w:val="28"/>
        </w:rPr>
        <w:t>виконавчої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влади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сфері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і науки.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6" w:name="n63"/>
      <w:r/>
      <w:bookmarkEnd w:id="46"/>
      <w:r/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Педагогічні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науково-педагогічні</w:t>
      </w:r>
      <w:r>
        <w:rPr>
          <w:color w:val="000000"/>
          <w:sz w:val="28"/>
          <w:szCs w:val="28"/>
        </w:rPr>
        <w:t xml:space="preserve">) та </w:t>
      </w:r>
      <w:r>
        <w:rPr>
          <w:color w:val="000000"/>
          <w:sz w:val="28"/>
          <w:szCs w:val="28"/>
        </w:rPr>
        <w:t>інші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працівники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якщо</w:t>
      </w:r>
      <w:r>
        <w:rPr>
          <w:color w:val="000000"/>
          <w:sz w:val="28"/>
          <w:szCs w:val="28"/>
        </w:rPr>
        <w:t xml:space="preserve"> вони </w:t>
      </w:r>
      <w:r>
        <w:rPr>
          <w:color w:val="000000"/>
          <w:sz w:val="28"/>
          <w:szCs w:val="28"/>
        </w:rPr>
        <w:t>виявляють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зобов’язані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7" w:name="n64"/>
      <w:r/>
      <w:bookmarkEnd w:id="47"/>
      <w:r/>
      <w:r>
        <w:rPr>
          <w:color w:val="000000"/>
          <w:sz w:val="28"/>
          <w:szCs w:val="28"/>
        </w:rPr>
        <w:t>вжити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невідкладних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припинення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небезпечного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8" w:name="n65"/>
      <w:r/>
      <w:bookmarkEnd w:id="48"/>
      <w:r/>
      <w:r>
        <w:rPr>
          <w:color w:val="000000"/>
          <w:sz w:val="28"/>
          <w:szCs w:val="28"/>
        </w:rPr>
        <w:t xml:space="preserve">за потреби </w:t>
      </w:r>
      <w:r>
        <w:rPr>
          <w:color w:val="000000"/>
          <w:sz w:val="28"/>
          <w:szCs w:val="28"/>
        </w:rPr>
        <w:t>надати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домедичну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допомогу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викликати</w:t>
      </w:r>
      <w:r>
        <w:rPr>
          <w:color w:val="000000"/>
          <w:sz w:val="28"/>
          <w:szCs w:val="28"/>
        </w:rPr>
        <w:t xml:space="preserve"> бригаду </w:t>
      </w:r>
      <w:r>
        <w:rPr>
          <w:color w:val="000000"/>
          <w:sz w:val="28"/>
          <w:szCs w:val="28"/>
        </w:rPr>
        <w:t>екстреної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швидкої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медичної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допомоги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надання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екстреної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медичної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допомоги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49" w:name="n66"/>
      <w:r/>
      <w:bookmarkEnd w:id="49"/>
      <w:r/>
      <w:r>
        <w:rPr>
          <w:color w:val="000000"/>
          <w:sz w:val="28"/>
          <w:szCs w:val="28"/>
        </w:rPr>
        <w:t>звернутись</w:t>
      </w:r>
      <w:r>
        <w:rPr>
          <w:color w:val="000000"/>
          <w:sz w:val="28"/>
          <w:szCs w:val="28"/>
        </w:rPr>
        <w:t xml:space="preserve"> (за потреби) до </w:t>
      </w:r>
      <w:r>
        <w:rPr>
          <w:color w:val="000000"/>
          <w:sz w:val="28"/>
          <w:szCs w:val="28"/>
        </w:rPr>
        <w:t>територіальних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органів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підрозділів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Національної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поліції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0" w:name="n67"/>
      <w:r/>
      <w:bookmarkEnd w:id="50"/>
      <w:r/>
      <w:r>
        <w:rPr>
          <w:color w:val="000000"/>
          <w:sz w:val="28"/>
          <w:szCs w:val="28"/>
        </w:rPr>
        <w:t>повідомити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керівника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принаймні</w:t>
      </w:r>
      <w:r>
        <w:rPr>
          <w:color w:val="000000"/>
          <w:sz w:val="28"/>
          <w:szCs w:val="28"/>
        </w:rPr>
        <w:t xml:space="preserve"> одного з </w:t>
      </w:r>
      <w:r>
        <w:rPr>
          <w:color w:val="000000"/>
          <w:sz w:val="28"/>
          <w:szCs w:val="28"/>
        </w:rPr>
        <w:t>батьків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малолітньої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неповнолітньої</w:t>
      </w:r>
      <w:r>
        <w:rPr>
          <w:color w:val="000000"/>
          <w:sz w:val="28"/>
          <w:szCs w:val="28"/>
        </w:rPr>
        <w:t xml:space="preserve"> особи, яка стала стороною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</w:r>
    </w:p>
    <w:p>
      <w:pPr>
        <w:pStyle w:val="para9"/>
        <w:ind w:left="450" w:right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1" w:name="n68"/>
      <w:r/>
      <w:bookmarkEnd w:id="51"/>
      <w:r/>
      <w:r>
        <w:rPr>
          <w:rStyle w:val="char6"/>
          <w:b/>
          <w:bCs/>
          <w:color w:val="000000"/>
          <w:sz w:val="28"/>
          <w:szCs w:val="28"/>
        </w:rPr>
        <w:t xml:space="preserve">II. </w:t>
      </w:r>
      <w:r>
        <w:rPr>
          <w:rStyle w:val="char6"/>
          <w:b/>
          <w:bCs/>
          <w:color w:val="000000"/>
          <w:sz w:val="28"/>
          <w:szCs w:val="28"/>
        </w:rPr>
        <w:t>Подання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заяв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або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повідомлень</w:t>
      </w:r>
      <w:r>
        <w:rPr>
          <w:rStyle w:val="char6"/>
          <w:b/>
          <w:bCs/>
          <w:color w:val="000000"/>
          <w:sz w:val="28"/>
          <w:szCs w:val="28"/>
        </w:rPr>
        <w:t xml:space="preserve"> про </w:t>
      </w:r>
      <w:r>
        <w:rPr>
          <w:rStyle w:val="char6"/>
          <w:b/>
          <w:bCs/>
          <w:color w:val="000000"/>
          <w:sz w:val="28"/>
          <w:szCs w:val="28"/>
        </w:rPr>
        <w:t>випадки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булінгу</w:t>
      </w:r>
      <w:r>
        <w:rPr>
          <w:rStyle w:val="char6"/>
          <w:b/>
          <w:bCs/>
          <w:color w:val="000000"/>
          <w:sz w:val="28"/>
          <w:szCs w:val="28"/>
        </w:rPr>
        <w:t xml:space="preserve"> (</w:t>
      </w:r>
      <w:r>
        <w:rPr>
          <w:rStyle w:val="char6"/>
          <w:b/>
          <w:bCs/>
          <w:color w:val="000000"/>
          <w:sz w:val="28"/>
          <w:szCs w:val="28"/>
        </w:rPr>
        <w:t>цькування</w:t>
      </w:r>
      <w:r>
        <w:rPr>
          <w:rStyle w:val="char6"/>
          <w:b/>
          <w:bCs/>
          <w:color w:val="000000"/>
          <w:sz w:val="28"/>
          <w:szCs w:val="28"/>
        </w:rPr>
        <w:t xml:space="preserve">) в </w:t>
      </w:r>
      <w:r>
        <w:rPr>
          <w:rStyle w:val="char6"/>
          <w:b/>
          <w:bCs/>
          <w:color w:val="000000"/>
          <w:sz w:val="28"/>
          <w:szCs w:val="28"/>
        </w:rPr>
        <w:t>закладі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2" w:name="n69"/>
      <w:r/>
      <w:bookmarkEnd w:id="52"/>
      <w:r/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Учасники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повідомити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випадок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стороною </w:t>
      </w:r>
      <w:r>
        <w:rPr>
          <w:color w:val="000000"/>
          <w:sz w:val="28"/>
          <w:szCs w:val="28"/>
        </w:rPr>
        <w:t>якого</w:t>
      </w:r>
      <w:r>
        <w:rPr>
          <w:color w:val="000000"/>
          <w:sz w:val="28"/>
          <w:szCs w:val="28"/>
        </w:rPr>
        <w:t xml:space="preserve"> вони стали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підозрюють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вчинення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стосовно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малолітньої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неповнолітньої</w:t>
      </w:r>
      <w:r>
        <w:rPr>
          <w:color w:val="000000"/>
          <w:sz w:val="28"/>
          <w:szCs w:val="28"/>
        </w:rPr>
        <w:t xml:space="preserve"> особи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такою особою </w:t>
      </w:r>
      <w:r>
        <w:rPr>
          <w:color w:val="000000"/>
          <w:sz w:val="28"/>
          <w:szCs w:val="28"/>
        </w:rPr>
        <w:t>стосовно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який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отримали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інформацію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керівника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суб’єктів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випадки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закладах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3" w:name="n70"/>
      <w:r/>
      <w:bookmarkEnd w:id="53"/>
      <w:r/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заяви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повідомлення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випадок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підозру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вчинення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приймає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керівник</w:t>
      </w:r>
      <w:r>
        <w:rPr>
          <w:color w:val="000000"/>
          <w:sz w:val="28"/>
          <w:szCs w:val="28"/>
        </w:rPr>
        <w:t xml:space="preserve"> закладу.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4" w:name="n71"/>
      <w:r/>
      <w:bookmarkEnd w:id="54"/>
      <w:r/>
      <w:r>
        <w:rPr>
          <w:color w:val="000000"/>
          <w:sz w:val="28"/>
          <w:szCs w:val="28"/>
        </w:rPr>
        <w:t>Повідомлення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можуть</w:t>
      </w:r>
      <w:r>
        <w:rPr>
          <w:color w:val="000000"/>
          <w:sz w:val="28"/>
          <w:szCs w:val="28"/>
        </w:rPr>
        <w:t xml:space="preserve"> бути в </w:t>
      </w:r>
      <w:r>
        <w:rPr>
          <w:color w:val="000000"/>
          <w:sz w:val="28"/>
          <w:szCs w:val="28"/>
        </w:rPr>
        <w:t>усній</w:t>
      </w:r>
      <w:r>
        <w:rPr>
          <w:color w:val="000000"/>
          <w:sz w:val="28"/>
          <w:szCs w:val="28"/>
        </w:rPr>
        <w:t xml:space="preserve">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письмовій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формі</w:t>
      </w:r>
      <w:r>
        <w:rPr>
          <w:color w:val="000000"/>
          <w:sz w:val="28"/>
          <w:szCs w:val="28"/>
        </w:rPr>
        <w:t xml:space="preserve">, в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застосуванням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засобів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електронної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комунікації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5" w:name="n72"/>
      <w:r/>
      <w:bookmarkEnd w:id="55"/>
      <w:r/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Керівник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отримання</w:t>
      </w:r>
      <w:r>
        <w:rPr>
          <w:color w:val="000000"/>
          <w:sz w:val="28"/>
          <w:szCs w:val="28"/>
        </w:rPr>
        <w:t xml:space="preserve"> заяви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повідомлення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випадок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6" w:name="n73"/>
      <w:r/>
      <w:bookmarkEnd w:id="56"/>
      <w:r/>
      <w:r>
        <w:rPr>
          <w:color w:val="000000"/>
          <w:sz w:val="28"/>
          <w:szCs w:val="28"/>
        </w:rPr>
        <w:t>невідкладно</w:t>
      </w:r>
      <w:r>
        <w:rPr>
          <w:color w:val="000000"/>
          <w:sz w:val="28"/>
          <w:szCs w:val="28"/>
        </w:rPr>
        <w:t xml:space="preserve"> у строк,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перевищує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однієї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повідомляє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територіальний</w:t>
      </w:r>
      <w:r>
        <w:rPr>
          <w:color w:val="000000"/>
          <w:sz w:val="28"/>
          <w:szCs w:val="28"/>
        </w:rPr>
        <w:t xml:space="preserve"> орган (</w:t>
      </w:r>
      <w:r>
        <w:rPr>
          <w:color w:val="000000"/>
          <w:sz w:val="28"/>
          <w:szCs w:val="28"/>
        </w:rPr>
        <w:t>підрозділ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Національної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поліції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принаймні</w:t>
      </w:r>
      <w:r>
        <w:rPr>
          <w:color w:val="000000"/>
          <w:sz w:val="28"/>
          <w:szCs w:val="28"/>
        </w:rPr>
        <w:t xml:space="preserve"> одного з </w:t>
      </w:r>
      <w:r>
        <w:rPr>
          <w:color w:val="000000"/>
          <w:sz w:val="28"/>
          <w:szCs w:val="28"/>
        </w:rPr>
        <w:t>батьків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малолітньої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неповнолітньої</w:t>
      </w:r>
      <w:r>
        <w:rPr>
          <w:color w:val="000000"/>
          <w:sz w:val="28"/>
          <w:szCs w:val="28"/>
        </w:rPr>
        <w:t xml:space="preserve"> особи, яка стала стороною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7" w:name="n74"/>
      <w:r/>
      <w:bookmarkEnd w:id="57"/>
      <w:r/>
      <w:r>
        <w:rPr>
          <w:color w:val="000000"/>
          <w:sz w:val="28"/>
          <w:szCs w:val="28"/>
        </w:rPr>
        <w:t xml:space="preserve">за потреби </w:t>
      </w:r>
      <w:r>
        <w:rPr>
          <w:color w:val="000000"/>
          <w:sz w:val="28"/>
          <w:szCs w:val="28"/>
        </w:rPr>
        <w:t>викликає</w:t>
      </w:r>
      <w:r>
        <w:rPr>
          <w:color w:val="000000"/>
          <w:sz w:val="28"/>
          <w:szCs w:val="28"/>
        </w:rPr>
        <w:t xml:space="preserve"> бригаду </w:t>
      </w:r>
      <w:r>
        <w:rPr>
          <w:color w:val="000000"/>
          <w:sz w:val="28"/>
          <w:szCs w:val="28"/>
        </w:rPr>
        <w:t>екстреної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швидкої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медичної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допомоги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надання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екстреної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медичної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допомоги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8" w:name="n75"/>
      <w:r/>
      <w:bookmarkEnd w:id="58"/>
      <w:r/>
      <w:r>
        <w:rPr>
          <w:color w:val="000000"/>
          <w:sz w:val="28"/>
          <w:szCs w:val="28"/>
        </w:rPr>
        <w:t>повідомляє</w:t>
      </w:r>
      <w:r>
        <w:rPr>
          <w:color w:val="000000"/>
          <w:sz w:val="28"/>
          <w:szCs w:val="28"/>
        </w:rPr>
        <w:t xml:space="preserve"> службу у справах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з метою </w:t>
      </w:r>
      <w:r>
        <w:rPr>
          <w:color w:val="000000"/>
          <w:sz w:val="28"/>
          <w:szCs w:val="28"/>
        </w:rPr>
        <w:t>вирішення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захисту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малолітньої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неповнолітньої</w:t>
      </w:r>
      <w:r>
        <w:rPr>
          <w:color w:val="000000"/>
          <w:sz w:val="28"/>
          <w:szCs w:val="28"/>
        </w:rPr>
        <w:t xml:space="preserve"> особи, яка стала стороною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з’ясування</w:t>
      </w:r>
      <w:r>
        <w:rPr>
          <w:color w:val="000000"/>
          <w:sz w:val="28"/>
          <w:szCs w:val="28"/>
        </w:rPr>
        <w:t xml:space="preserve"> причин, </w:t>
      </w:r>
      <w:r>
        <w:rPr>
          <w:color w:val="000000"/>
          <w:sz w:val="28"/>
          <w:szCs w:val="28"/>
        </w:rPr>
        <w:t>які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призвели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та </w:t>
      </w:r>
      <w:r>
        <w:rPr>
          <w:color w:val="000000"/>
          <w:sz w:val="28"/>
          <w:szCs w:val="28"/>
        </w:rPr>
        <w:t>вжиття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усунення</w:t>
      </w:r>
      <w:r>
        <w:rPr>
          <w:color w:val="000000"/>
          <w:sz w:val="28"/>
          <w:szCs w:val="28"/>
        </w:rPr>
        <w:t xml:space="preserve"> таких причин;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59" w:name="n76"/>
      <w:r/>
      <w:bookmarkEnd w:id="59"/>
      <w:r/>
      <w:r>
        <w:rPr>
          <w:color w:val="000000"/>
          <w:sz w:val="28"/>
          <w:szCs w:val="28"/>
        </w:rPr>
        <w:t>повідомляє</w:t>
      </w:r>
      <w:r>
        <w:rPr>
          <w:color w:val="000000"/>
          <w:sz w:val="28"/>
          <w:szCs w:val="28"/>
        </w:rPr>
        <w:t xml:space="preserve"> центр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служб для </w:t>
      </w:r>
      <w:r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молоді</w:t>
      </w:r>
      <w:r>
        <w:rPr>
          <w:color w:val="000000"/>
          <w:sz w:val="28"/>
          <w:szCs w:val="28"/>
        </w:rPr>
        <w:t xml:space="preserve"> з метою </w:t>
      </w:r>
      <w:r>
        <w:rPr>
          <w:color w:val="000000"/>
          <w:sz w:val="28"/>
          <w:szCs w:val="28"/>
        </w:rPr>
        <w:t>здійснення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оцінки</w:t>
      </w:r>
      <w:r>
        <w:rPr>
          <w:color w:val="000000"/>
          <w:sz w:val="28"/>
          <w:szCs w:val="28"/>
        </w:rPr>
        <w:t xml:space="preserve"> потреб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визначення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послуг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методів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роботи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забезпечення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психологічної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підтримки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надання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послуг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0" w:name="n77"/>
      <w:r/>
      <w:bookmarkEnd w:id="60"/>
      <w:r/>
      <w:r>
        <w:rPr>
          <w:color w:val="000000"/>
          <w:sz w:val="28"/>
          <w:szCs w:val="28"/>
        </w:rPr>
        <w:t>скликає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розгляду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 (</w:t>
      </w:r>
      <w:r>
        <w:rPr>
          <w:color w:val="000000"/>
          <w:sz w:val="28"/>
          <w:szCs w:val="28"/>
        </w:rPr>
        <w:t>далі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комісія</w:t>
      </w:r>
      <w:r>
        <w:rPr>
          <w:color w:val="000000"/>
          <w:sz w:val="28"/>
          <w:szCs w:val="28"/>
        </w:rPr>
        <w:t xml:space="preserve">) не </w:t>
      </w:r>
      <w:r>
        <w:rPr>
          <w:color w:val="000000"/>
          <w:sz w:val="28"/>
          <w:szCs w:val="28"/>
        </w:rPr>
        <w:t>пізніше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ніж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упродовж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трьох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робочих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днів</w:t>
      </w:r>
      <w:r>
        <w:rPr>
          <w:color w:val="000000"/>
          <w:sz w:val="28"/>
          <w:szCs w:val="28"/>
        </w:rPr>
        <w:t xml:space="preserve"> з дня </w:t>
      </w:r>
      <w:r>
        <w:rPr>
          <w:color w:val="000000"/>
          <w:sz w:val="28"/>
          <w:szCs w:val="28"/>
        </w:rPr>
        <w:t>отримання</w:t>
      </w:r>
      <w:r>
        <w:rPr>
          <w:color w:val="000000"/>
          <w:sz w:val="28"/>
          <w:szCs w:val="28"/>
        </w:rPr>
        <w:t xml:space="preserve"> заяви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повідомлення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9"/>
        <w:ind w:left="450" w:right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1" w:name="n78"/>
      <w:r/>
      <w:bookmarkEnd w:id="61"/>
      <w:r/>
      <w:r>
        <w:rPr>
          <w:rStyle w:val="char6"/>
          <w:b/>
          <w:bCs/>
          <w:color w:val="000000"/>
          <w:sz w:val="28"/>
          <w:szCs w:val="28"/>
        </w:rPr>
        <w:t xml:space="preserve">III. Склад </w:t>
      </w:r>
      <w:r>
        <w:rPr>
          <w:rStyle w:val="char6"/>
          <w:b/>
          <w:bCs/>
          <w:color w:val="000000"/>
          <w:sz w:val="28"/>
          <w:szCs w:val="28"/>
        </w:rPr>
        <w:t>комісії</w:t>
      </w:r>
      <w:r>
        <w:rPr>
          <w:rStyle w:val="char6"/>
          <w:b/>
          <w:bCs/>
          <w:color w:val="000000"/>
          <w:sz w:val="28"/>
          <w:szCs w:val="28"/>
        </w:rPr>
        <w:t xml:space="preserve">, права та </w:t>
      </w:r>
      <w:r>
        <w:rPr>
          <w:rStyle w:val="char6"/>
          <w:b/>
          <w:bCs/>
          <w:color w:val="000000"/>
          <w:sz w:val="28"/>
          <w:szCs w:val="28"/>
        </w:rPr>
        <w:t>обов’язки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її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членів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2" w:name="n79"/>
      <w:r/>
      <w:bookmarkEnd w:id="62"/>
      <w:r/>
      <w:r>
        <w:rPr>
          <w:color w:val="000000"/>
          <w:sz w:val="28"/>
          <w:szCs w:val="28"/>
        </w:rPr>
        <w:t xml:space="preserve">1. Склад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затверджує</w:t>
      </w:r>
      <w:r>
        <w:rPr>
          <w:color w:val="000000"/>
          <w:sz w:val="28"/>
          <w:szCs w:val="28"/>
        </w:rPr>
        <w:t xml:space="preserve"> наказом </w:t>
      </w:r>
      <w:r>
        <w:rPr>
          <w:color w:val="000000"/>
          <w:sz w:val="28"/>
          <w:szCs w:val="28"/>
        </w:rPr>
        <w:t>керівник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3" w:name="n80"/>
      <w:r/>
      <w:bookmarkEnd w:id="63"/>
      <w:r/>
      <w:r>
        <w:rPr>
          <w:color w:val="000000"/>
          <w:sz w:val="28"/>
          <w:szCs w:val="28"/>
        </w:rPr>
        <w:t>Комісія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виконує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обов’язки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постійній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основі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4" w:name="n81"/>
      <w:r/>
      <w:bookmarkEnd w:id="64"/>
      <w:r/>
      <w:r>
        <w:rPr>
          <w:color w:val="000000"/>
          <w:sz w:val="28"/>
          <w:szCs w:val="28"/>
        </w:rPr>
        <w:t xml:space="preserve">2. Склад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формується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урахуванням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завдань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5" w:name="n82"/>
      <w:r/>
      <w:bookmarkEnd w:id="65"/>
      <w:r/>
      <w:r>
        <w:rPr>
          <w:color w:val="000000"/>
          <w:sz w:val="28"/>
          <w:szCs w:val="28"/>
        </w:rPr>
        <w:t>Комісія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складається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, заступника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, секретаря та не </w:t>
      </w:r>
      <w:r>
        <w:rPr>
          <w:color w:val="000000"/>
          <w:sz w:val="28"/>
          <w:szCs w:val="28"/>
        </w:rPr>
        <w:t>менше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ніж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п’яти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членів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6" w:name="n83"/>
      <w:r/>
      <w:bookmarkEnd w:id="66"/>
      <w:r/>
      <w:r>
        <w:rPr>
          <w:color w:val="000000"/>
          <w:sz w:val="28"/>
          <w:szCs w:val="28"/>
        </w:rPr>
        <w:t xml:space="preserve">До складу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входять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педагогічні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науково-педагогічні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працівники</w:t>
      </w:r>
      <w:r>
        <w:rPr>
          <w:color w:val="000000"/>
          <w:sz w:val="28"/>
          <w:szCs w:val="28"/>
        </w:rPr>
        <w:t xml:space="preserve">, у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практичний</w:t>
      </w:r>
      <w:r>
        <w:rPr>
          <w:color w:val="000000"/>
          <w:sz w:val="28"/>
          <w:szCs w:val="28"/>
        </w:rPr>
        <w:t xml:space="preserve"> психолог та </w:t>
      </w:r>
      <w:r>
        <w:rPr>
          <w:color w:val="000000"/>
          <w:sz w:val="28"/>
          <w:szCs w:val="28"/>
        </w:rPr>
        <w:t>соціальний</w:t>
      </w:r>
      <w:r>
        <w:rPr>
          <w:color w:val="000000"/>
          <w:sz w:val="28"/>
          <w:szCs w:val="28"/>
        </w:rPr>
        <w:t xml:space="preserve"> педагог (за </w:t>
      </w:r>
      <w:r>
        <w:rPr>
          <w:color w:val="000000"/>
          <w:sz w:val="28"/>
          <w:szCs w:val="28"/>
        </w:rPr>
        <w:t>наявності</w:t>
      </w:r>
      <w:r>
        <w:rPr>
          <w:color w:val="000000"/>
          <w:sz w:val="28"/>
          <w:szCs w:val="28"/>
        </w:rPr>
        <w:t xml:space="preserve">)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представники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служби</w:t>
      </w:r>
      <w:r>
        <w:rPr>
          <w:color w:val="000000"/>
          <w:sz w:val="28"/>
          <w:szCs w:val="28"/>
        </w:rPr>
        <w:t xml:space="preserve"> у справах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центру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служб для </w:t>
      </w:r>
      <w:r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молоді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7" w:name="n84"/>
      <w:r/>
      <w:bookmarkEnd w:id="67"/>
      <w:r/>
      <w:r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участі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засіданні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згодою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залучаються</w:t>
      </w:r>
      <w:r>
        <w:rPr>
          <w:color w:val="000000"/>
          <w:sz w:val="28"/>
          <w:szCs w:val="28"/>
        </w:rPr>
        <w:t xml:space="preserve"> батьки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а </w:t>
      </w:r>
      <w:r>
        <w:rPr>
          <w:color w:val="000000"/>
          <w:sz w:val="28"/>
          <w:szCs w:val="28"/>
        </w:rPr>
        <w:t>також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залучатися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представники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суб’єктів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випадки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закладах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8" w:name="n85"/>
      <w:r/>
      <w:bookmarkEnd w:id="68"/>
      <w:r/>
      <w:r>
        <w:rPr>
          <w:color w:val="000000"/>
          <w:sz w:val="28"/>
          <w:szCs w:val="28"/>
        </w:rPr>
        <w:t xml:space="preserve">3. Головою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є </w:t>
      </w:r>
      <w:r>
        <w:rPr>
          <w:color w:val="000000"/>
          <w:sz w:val="28"/>
          <w:szCs w:val="28"/>
        </w:rPr>
        <w:t>керівник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69" w:name="n86"/>
      <w:r/>
      <w:bookmarkEnd w:id="69"/>
      <w:r/>
      <w:r>
        <w:rPr>
          <w:color w:val="000000"/>
          <w:sz w:val="28"/>
          <w:szCs w:val="28"/>
        </w:rPr>
        <w:t xml:space="preserve">Голова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організовує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її</w:t>
      </w:r>
      <w:r>
        <w:rPr>
          <w:color w:val="000000"/>
          <w:sz w:val="28"/>
          <w:szCs w:val="28"/>
        </w:rPr>
        <w:t xml:space="preserve"> роботу і </w:t>
      </w:r>
      <w:r>
        <w:rPr>
          <w:color w:val="000000"/>
          <w:sz w:val="28"/>
          <w:szCs w:val="28"/>
        </w:rPr>
        <w:t>відповідає</w:t>
      </w:r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виконання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покладених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комісію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завдань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головує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її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засіданнях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визначає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перелік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підлягають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розгляду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0" w:name="n87"/>
      <w:r/>
      <w:bookmarkEnd w:id="70"/>
      <w:r/>
      <w:r>
        <w:rPr>
          <w:color w:val="000000"/>
          <w:sz w:val="28"/>
          <w:szCs w:val="28"/>
        </w:rPr>
        <w:t xml:space="preserve">Голова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визначає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функціональні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обов’язки</w:t>
      </w:r>
      <w:r>
        <w:rPr>
          <w:color w:val="000000"/>
          <w:sz w:val="28"/>
          <w:szCs w:val="28"/>
        </w:rPr>
        <w:t xml:space="preserve"> кожного члена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. 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відсутності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обов’язки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виконує</w:t>
      </w:r>
      <w:r>
        <w:rPr>
          <w:color w:val="000000"/>
          <w:sz w:val="28"/>
          <w:szCs w:val="28"/>
        </w:rPr>
        <w:t xml:space="preserve"> заступник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1" w:name="n88"/>
      <w:r/>
      <w:bookmarkEnd w:id="71"/>
      <w:r/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відсутності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та заступника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обов’язки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виконує</w:t>
      </w:r>
      <w:r>
        <w:rPr>
          <w:color w:val="000000"/>
          <w:sz w:val="28"/>
          <w:szCs w:val="28"/>
        </w:rPr>
        <w:t xml:space="preserve"> один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обирається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комісією</w:t>
      </w:r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поданням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її</w:t>
      </w:r>
      <w:r>
        <w:rPr>
          <w:color w:val="000000"/>
          <w:sz w:val="28"/>
          <w:szCs w:val="28"/>
        </w:rPr>
        <w:t xml:space="preserve"> секретаря.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2" w:name="n89"/>
      <w:r/>
      <w:bookmarkEnd w:id="72"/>
      <w:r/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відсутності</w:t>
      </w:r>
      <w:r>
        <w:rPr>
          <w:color w:val="000000"/>
          <w:sz w:val="28"/>
          <w:szCs w:val="28"/>
        </w:rPr>
        <w:t xml:space="preserve"> секретаря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обов’язки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виконує</w:t>
      </w:r>
      <w:r>
        <w:rPr>
          <w:color w:val="000000"/>
          <w:sz w:val="28"/>
          <w:szCs w:val="28"/>
        </w:rPr>
        <w:t xml:space="preserve"> один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обирається</w:t>
      </w:r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поданням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заступника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3" w:name="n90"/>
      <w:r/>
      <w:bookmarkEnd w:id="73"/>
      <w:r/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Секретар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забезпечує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підготовку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засідань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матеріалів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підлягають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розгляду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засіданнях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ведення</w:t>
      </w:r>
      <w:r>
        <w:rPr>
          <w:color w:val="000000"/>
          <w:sz w:val="28"/>
          <w:szCs w:val="28"/>
        </w:rPr>
        <w:t xml:space="preserve"> протоколу </w:t>
      </w:r>
      <w:r>
        <w:rPr>
          <w:color w:val="000000"/>
          <w:sz w:val="28"/>
          <w:szCs w:val="28"/>
        </w:rPr>
        <w:t>засідань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4" w:name="n91"/>
      <w:r/>
      <w:bookmarkEnd w:id="74"/>
      <w:r/>
      <w:r>
        <w:rPr>
          <w:color w:val="000000"/>
          <w:sz w:val="28"/>
          <w:szCs w:val="28"/>
        </w:rPr>
        <w:t xml:space="preserve">5. Член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має</w:t>
      </w:r>
      <w:r>
        <w:rPr>
          <w:color w:val="000000"/>
          <w:sz w:val="28"/>
          <w:szCs w:val="28"/>
        </w:rPr>
        <w:t xml:space="preserve"> право: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5" w:name="n92"/>
      <w:r/>
      <w:bookmarkEnd w:id="75"/>
      <w:r/>
      <w:r>
        <w:rPr>
          <w:color w:val="000000"/>
          <w:sz w:val="28"/>
          <w:szCs w:val="28"/>
        </w:rPr>
        <w:t>ознайомлюватися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матеріалами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стосуються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брати</w:t>
      </w:r>
      <w:r>
        <w:rPr>
          <w:color w:val="000000"/>
          <w:sz w:val="28"/>
          <w:szCs w:val="28"/>
        </w:rPr>
        <w:t xml:space="preserve"> участь у </w:t>
      </w:r>
      <w:r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перевірці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6" w:name="n93"/>
      <w:r/>
      <w:bookmarkEnd w:id="76"/>
      <w:r/>
      <w:r>
        <w:rPr>
          <w:color w:val="000000"/>
          <w:sz w:val="28"/>
          <w:szCs w:val="28"/>
        </w:rPr>
        <w:t>подавати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пропозиції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висловлювати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власну</w:t>
      </w:r>
      <w:r>
        <w:rPr>
          <w:color w:val="000000"/>
          <w:sz w:val="28"/>
          <w:szCs w:val="28"/>
        </w:rPr>
        <w:t xml:space="preserve"> думку з </w:t>
      </w:r>
      <w:r>
        <w:rPr>
          <w:color w:val="000000"/>
          <w:sz w:val="28"/>
          <w:szCs w:val="28"/>
        </w:rPr>
        <w:t>питань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розглядаються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7" w:name="n94"/>
      <w:r/>
      <w:bookmarkEnd w:id="77"/>
      <w:r/>
      <w:r>
        <w:rPr>
          <w:color w:val="000000"/>
          <w:sz w:val="28"/>
          <w:szCs w:val="28"/>
        </w:rPr>
        <w:t>брати</w:t>
      </w:r>
      <w:r>
        <w:rPr>
          <w:color w:val="000000"/>
          <w:sz w:val="28"/>
          <w:szCs w:val="28"/>
        </w:rPr>
        <w:t xml:space="preserve"> участь у </w:t>
      </w:r>
      <w:r>
        <w:rPr>
          <w:color w:val="000000"/>
          <w:sz w:val="28"/>
          <w:szCs w:val="28"/>
        </w:rPr>
        <w:t>прийнятті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 xml:space="preserve"> шляхом </w:t>
      </w:r>
      <w:r>
        <w:rPr>
          <w:color w:val="000000"/>
          <w:sz w:val="28"/>
          <w:szCs w:val="28"/>
        </w:rPr>
        <w:t>голосування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8" w:name="n95"/>
      <w:r/>
      <w:bookmarkEnd w:id="78"/>
      <w:r/>
      <w:r>
        <w:rPr>
          <w:color w:val="000000"/>
          <w:sz w:val="28"/>
          <w:szCs w:val="28"/>
        </w:rPr>
        <w:t>висловлювати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окрему</w:t>
      </w:r>
      <w:r>
        <w:rPr>
          <w:color w:val="000000"/>
          <w:sz w:val="28"/>
          <w:szCs w:val="28"/>
        </w:rPr>
        <w:t xml:space="preserve"> думку </w:t>
      </w:r>
      <w:r>
        <w:rPr>
          <w:color w:val="000000"/>
          <w:sz w:val="28"/>
          <w:szCs w:val="28"/>
        </w:rPr>
        <w:t>усно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письмово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79" w:name="n96"/>
      <w:r/>
      <w:bookmarkEnd w:id="79"/>
      <w:r/>
      <w:r>
        <w:rPr>
          <w:color w:val="000000"/>
          <w:sz w:val="28"/>
          <w:szCs w:val="28"/>
        </w:rPr>
        <w:t>вносити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пропозиції</w:t>
      </w:r>
      <w:r>
        <w:rPr>
          <w:color w:val="000000"/>
          <w:sz w:val="28"/>
          <w:szCs w:val="28"/>
        </w:rPr>
        <w:t xml:space="preserve"> до порядку денного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0" w:name="n97"/>
      <w:r/>
      <w:bookmarkEnd w:id="80"/>
      <w:r/>
      <w:r>
        <w:rPr>
          <w:color w:val="000000"/>
          <w:sz w:val="28"/>
          <w:szCs w:val="28"/>
        </w:rPr>
        <w:t xml:space="preserve">6. Член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зобов’язаний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1" w:name="n98"/>
      <w:r/>
      <w:bookmarkEnd w:id="81"/>
      <w:r/>
      <w:r>
        <w:rPr>
          <w:color w:val="000000"/>
          <w:sz w:val="28"/>
          <w:szCs w:val="28"/>
        </w:rPr>
        <w:t>особисто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брати</w:t>
      </w:r>
      <w:r>
        <w:rPr>
          <w:color w:val="000000"/>
          <w:sz w:val="28"/>
          <w:szCs w:val="28"/>
        </w:rPr>
        <w:t xml:space="preserve"> участь у </w:t>
      </w:r>
      <w:r>
        <w:rPr>
          <w:color w:val="000000"/>
          <w:sz w:val="28"/>
          <w:szCs w:val="28"/>
        </w:rPr>
        <w:t>роботі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2" w:name="n99"/>
      <w:r/>
      <w:bookmarkEnd w:id="82"/>
      <w:r/>
      <w:r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розголошувати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стороннім</w:t>
      </w:r>
      <w:r>
        <w:rPr>
          <w:color w:val="000000"/>
          <w:sz w:val="28"/>
          <w:szCs w:val="28"/>
        </w:rPr>
        <w:t xml:space="preserve"> особам </w:t>
      </w:r>
      <w:r>
        <w:rPr>
          <w:color w:val="000000"/>
          <w:sz w:val="28"/>
          <w:szCs w:val="28"/>
        </w:rPr>
        <w:t>відомості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стали </w:t>
      </w:r>
      <w:r>
        <w:rPr>
          <w:color w:val="000000"/>
          <w:sz w:val="28"/>
          <w:szCs w:val="28"/>
        </w:rPr>
        <w:t>йому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відомі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зв’язку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участю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роботі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і не </w:t>
      </w:r>
      <w:r>
        <w:rPr>
          <w:color w:val="000000"/>
          <w:sz w:val="28"/>
          <w:szCs w:val="28"/>
        </w:rPr>
        <w:t>використовувати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своїх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інтересах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інтересах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3" w:name="n100"/>
      <w:r/>
      <w:bookmarkEnd w:id="83"/>
      <w:r/>
      <w:r>
        <w:rPr>
          <w:color w:val="000000"/>
          <w:sz w:val="28"/>
          <w:szCs w:val="28"/>
        </w:rPr>
        <w:t>виконувати</w:t>
      </w:r>
      <w:r>
        <w:rPr>
          <w:color w:val="000000"/>
          <w:sz w:val="28"/>
          <w:szCs w:val="28"/>
        </w:rPr>
        <w:t xml:space="preserve"> в межах, </w:t>
      </w:r>
      <w:r>
        <w:rPr>
          <w:color w:val="000000"/>
          <w:sz w:val="28"/>
          <w:szCs w:val="28"/>
        </w:rPr>
        <w:t>передбачених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законодавством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посадовими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обов’язками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доручення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4" w:name="n101"/>
      <w:r/>
      <w:bookmarkEnd w:id="84"/>
      <w:r/>
      <w:r>
        <w:rPr>
          <w:color w:val="000000"/>
          <w:sz w:val="28"/>
          <w:szCs w:val="28"/>
        </w:rPr>
        <w:t>брати</w:t>
      </w:r>
      <w:r>
        <w:rPr>
          <w:color w:val="000000"/>
          <w:sz w:val="28"/>
          <w:szCs w:val="28"/>
        </w:rPr>
        <w:t xml:space="preserve"> участь у </w:t>
      </w:r>
      <w:r>
        <w:rPr>
          <w:color w:val="000000"/>
          <w:sz w:val="28"/>
          <w:szCs w:val="28"/>
        </w:rPr>
        <w:t>голосуванні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9"/>
        <w:ind w:left="450" w:right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5" w:name="n102"/>
      <w:r/>
      <w:bookmarkEnd w:id="85"/>
      <w:r/>
      <w:r>
        <w:rPr>
          <w:rStyle w:val="char6"/>
          <w:b/>
          <w:bCs/>
          <w:color w:val="000000"/>
          <w:sz w:val="28"/>
          <w:szCs w:val="28"/>
        </w:rPr>
        <w:t xml:space="preserve">IV. Порядок </w:t>
      </w:r>
      <w:r>
        <w:rPr>
          <w:rStyle w:val="char6"/>
          <w:b/>
          <w:bCs/>
          <w:color w:val="000000"/>
          <w:sz w:val="28"/>
          <w:szCs w:val="28"/>
        </w:rPr>
        <w:t>роботи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6" w:name="n103"/>
      <w:r/>
      <w:bookmarkEnd w:id="86"/>
      <w:r/>
      <w:r>
        <w:rPr>
          <w:color w:val="000000"/>
          <w:sz w:val="28"/>
          <w:szCs w:val="28"/>
        </w:rPr>
        <w:t xml:space="preserve">1. Метою </w:t>
      </w:r>
      <w:r>
        <w:rPr>
          <w:color w:val="000000"/>
          <w:sz w:val="28"/>
          <w:szCs w:val="28"/>
        </w:rPr>
        <w:t>діяльності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є </w:t>
      </w:r>
      <w:r>
        <w:rPr>
          <w:color w:val="000000"/>
          <w:sz w:val="28"/>
          <w:szCs w:val="28"/>
        </w:rPr>
        <w:t>припинення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відновлення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нормалізація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стосунків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створення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сприятливих</w:t>
      </w:r>
      <w:r>
        <w:rPr>
          <w:color w:val="000000"/>
          <w:sz w:val="28"/>
          <w:szCs w:val="28"/>
        </w:rPr>
        <w:t xml:space="preserve"> умов для </w:t>
      </w:r>
      <w:r>
        <w:rPr>
          <w:color w:val="000000"/>
          <w:sz w:val="28"/>
          <w:szCs w:val="28"/>
        </w:rPr>
        <w:t>подальшого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здобуття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групі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класі</w:t>
      </w:r>
      <w:r>
        <w:rPr>
          <w:color w:val="000000"/>
          <w:sz w:val="28"/>
          <w:szCs w:val="28"/>
        </w:rPr>
        <w:t xml:space="preserve">), де </w:t>
      </w:r>
      <w:r>
        <w:rPr>
          <w:color w:val="000000"/>
          <w:sz w:val="28"/>
          <w:szCs w:val="28"/>
        </w:rPr>
        <w:t>стався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  <w:t>з’ясування</w:t>
      </w:r>
      <w:r>
        <w:rPr>
          <w:color w:val="000000"/>
          <w:sz w:val="28"/>
          <w:szCs w:val="28"/>
        </w:rPr>
        <w:t xml:space="preserve"> причин, </w:t>
      </w:r>
      <w:r>
        <w:rPr>
          <w:color w:val="000000"/>
          <w:sz w:val="28"/>
          <w:szCs w:val="28"/>
        </w:rPr>
        <w:t>які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призвели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та </w:t>
      </w:r>
      <w:r>
        <w:rPr>
          <w:color w:val="000000"/>
          <w:sz w:val="28"/>
          <w:szCs w:val="28"/>
        </w:rPr>
        <w:t>вжиття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усунення</w:t>
      </w:r>
      <w:r>
        <w:rPr>
          <w:color w:val="000000"/>
          <w:sz w:val="28"/>
          <w:szCs w:val="28"/>
        </w:rPr>
        <w:t xml:space="preserve"> таких причин; </w:t>
      </w:r>
      <w:r>
        <w:rPr>
          <w:color w:val="000000"/>
          <w:sz w:val="28"/>
          <w:szCs w:val="28"/>
        </w:rPr>
        <w:t>оцінка</w:t>
      </w:r>
      <w:r>
        <w:rPr>
          <w:color w:val="000000"/>
          <w:sz w:val="28"/>
          <w:szCs w:val="28"/>
        </w:rPr>
        <w:t xml:space="preserve"> потреб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та психолого-</w:t>
      </w:r>
      <w:r>
        <w:rPr>
          <w:color w:val="000000"/>
          <w:sz w:val="28"/>
          <w:szCs w:val="28"/>
        </w:rPr>
        <w:t>педагогічних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послугах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забезпечення</w:t>
      </w:r>
      <w:r>
        <w:rPr>
          <w:color w:val="000000"/>
          <w:sz w:val="28"/>
          <w:szCs w:val="28"/>
        </w:rPr>
        <w:t xml:space="preserve"> таких </w:t>
      </w:r>
      <w:r>
        <w:rPr>
          <w:color w:val="000000"/>
          <w:sz w:val="28"/>
          <w:szCs w:val="28"/>
        </w:rPr>
        <w:t>послуг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7" w:name="n104"/>
      <w:r/>
      <w:bookmarkEnd w:id="87"/>
      <w:r/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Діяльність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здійснюється</w:t>
      </w:r>
      <w:r>
        <w:rPr>
          <w:color w:val="000000"/>
          <w:sz w:val="28"/>
          <w:szCs w:val="28"/>
        </w:rPr>
        <w:t xml:space="preserve"> на принципах: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8" w:name="n105"/>
      <w:r/>
      <w:bookmarkEnd w:id="88"/>
      <w:r/>
      <w:r>
        <w:rPr>
          <w:color w:val="000000"/>
          <w:sz w:val="28"/>
          <w:szCs w:val="28"/>
        </w:rPr>
        <w:t>законності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89" w:name="n106"/>
      <w:r/>
      <w:bookmarkEnd w:id="89"/>
      <w:r/>
      <w:r>
        <w:rPr>
          <w:color w:val="000000"/>
          <w:sz w:val="28"/>
          <w:szCs w:val="28"/>
        </w:rPr>
        <w:t>верховенства права;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0" w:name="n107"/>
      <w:r/>
      <w:bookmarkEnd w:id="90"/>
      <w:r/>
      <w:r>
        <w:rPr>
          <w:color w:val="000000"/>
          <w:sz w:val="28"/>
          <w:szCs w:val="28"/>
        </w:rPr>
        <w:t>поваги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дотримання</w:t>
      </w:r>
      <w:r>
        <w:rPr>
          <w:color w:val="000000"/>
          <w:sz w:val="28"/>
          <w:szCs w:val="28"/>
        </w:rPr>
        <w:t xml:space="preserve"> прав і свобод </w:t>
      </w:r>
      <w:r>
        <w:rPr>
          <w:color w:val="000000"/>
          <w:sz w:val="28"/>
          <w:szCs w:val="28"/>
        </w:rPr>
        <w:t>людини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1" w:name="n108"/>
      <w:r/>
      <w:bookmarkEnd w:id="91"/>
      <w:r/>
      <w:r>
        <w:rPr>
          <w:color w:val="000000"/>
          <w:sz w:val="28"/>
          <w:szCs w:val="28"/>
        </w:rPr>
        <w:t>неупередженого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ставлення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2" w:name="n109"/>
      <w:r/>
      <w:bookmarkEnd w:id="92"/>
      <w:r/>
      <w:r>
        <w:rPr>
          <w:color w:val="000000"/>
          <w:sz w:val="28"/>
          <w:szCs w:val="28"/>
        </w:rPr>
        <w:t>відкритості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прозорості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3" w:name="n110"/>
      <w:r/>
      <w:bookmarkEnd w:id="93"/>
      <w:r/>
      <w:r>
        <w:rPr>
          <w:color w:val="000000"/>
          <w:sz w:val="28"/>
          <w:szCs w:val="28"/>
        </w:rPr>
        <w:t>конфіденційності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захисту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персональних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даних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4" w:name="n111"/>
      <w:r/>
      <w:bookmarkEnd w:id="94"/>
      <w:r/>
      <w:r>
        <w:rPr>
          <w:color w:val="000000"/>
          <w:sz w:val="28"/>
          <w:szCs w:val="28"/>
        </w:rPr>
        <w:t>невідкладного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5" w:name="n112"/>
      <w:r/>
      <w:bookmarkEnd w:id="95"/>
      <w:r/>
      <w:r>
        <w:rPr>
          <w:color w:val="000000"/>
          <w:sz w:val="28"/>
          <w:szCs w:val="28"/>
        </w:rPr>
        <w:t xml:space="preserve">комплексного </w:t>
      </w:r>
      <w:r>
        <w:rPr>
          <w:color w:val="000000"/>
          <w:sz w:val="28"/>
          <w:szCs w:val="28"/>
        </w:rPr>
        <w:t>підходу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розгляду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6" w:name="n113"/>
      <w:r/>
      <w:bookmarkEnd w:id="96"/>
      <w:r/>
      <w:r>
        <w:rPr>
          <w:color w:val="000000"/>
          <w:sz w:val="28"/>
          <w:szCs w:val="28"/>
        </w:rPr>
        <w:t>нетерпимості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та </w:t>
      </w:r>
      <w:r>
        <w:rPr>
          <w:color w:val="000000"/>
          <w:sz w:val="28"/>
          <w:szCs w:val="28"/>
        </w:rPr>
        <w:t>визнання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суспільної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небезпеки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7" w:name="n114"/>
      <w:r/>
      <w:bookmarkEnd w:id="97"/>
      <w:r/>
      <w:r>
        <w:rPr>
          <w:color w:val="000000"/>
          <w:sz w:val="28"/>
          <w:szCs w:val="28"/>
        </w:rPr>
        <w:t>Комісія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своїй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діяльності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забезпечує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дотримання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вимог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z w:val="28"/>
          <w:szCs w:val="28"/>
        </w:rPr>
        <w:t> </w:t>
      </w:r>
      <w:hyperlink r:id="rId15" w:history="1">
        <w:r>
          <w:rPr>
            <w:rStyle w:val="char1"/>
            <w:color w:val="000000"/>
            <w:sz w:val="28"/>
            <w:szCs w:val="28"/>
          </w:rPr>
          <w:t xml:space="preserve">«Про </w:t>
        </w:r>
        <w:r>
          <w:rPr>
            <w:rStyle w:val="char1"/>
            <w:color w:val="000000"/>
            <w:sz w:val="28"/>
            <w:szCs w:val="28"/>
          </w:rPr>
          <w:t>інформацію</w:t>
        </w:r>
        <w:r>
          <w:rPr>
            <w:rStyle w:val="char1"/>
            <w:color w:val="000000"/>
            <w:sz w:val="28"/>
            <w:szCs w:val="28"/>
          </w:rPr>
          <w:t>»</w:t>
        </w:r>
      </w:hyperlink>
      <w:r>
        <w:rPr>
          <w:color w:val="000000"/>
          <w:sz w:val="28"/>
          <w:szCs w:val="28"/>
        </w:rPr>
        <w:t>, </w:t>
      </w:r>
      <w:hyperlink r:id="rId16" w:history="1">
        <w:r>
          <w:rPr>
            <w:rStyle w:val="char1"/>
            <w:color w:val="000000"/>
            <w:sz w:val="28"/>
            <w:szCs w:val="28"/>
          </w:rPr>
          <w:t xml:space="preserve">«Про </w:t>
        </w:r>
        <w:r>
          <w:rPr>
            <w:rStyle w:val="char1"/>
            <w:color w:val="000000"/>
            <w:sz w:val="28"/>
            <w:szCs w:val="28"/>
          </w:rPr>
          <w:t>захист</w:t>
        </w:r>
        <w:r>
          <w:rPr>
            <w:rStyle w:val="char1"/>
            <w:color w:val="000000"/>
            <w:sz w:val="28"/>
            <w:szCs w:val="28"/>
          </w:rPr>
          <w:t xml:space="preserve"> </w:t>
        </w:r>
        <w:r>
          <w:rPr>
            <w:rStyle w:val="char1"/>
            <w:color w:val="000000"/>
            <w:sz w:val="28"/>
            <w:szCs w:val="28"/>
          </w:rPr>
          <w:t>персональних</w:t>
        </w:r>
        <w:r>
          <w:rPr>
            <w:rStyle w:val="char1"/>
            <w:color w:val="000000"/>
            <w:sz w:val="28"/>
            <w:szCs w:val="28"/>
          </w:rPr>
          <w:t xml:space="preserve"> </w:t>
        </w:r>
        <w:r>
          <w:rPr>
            <w:rStyle w:val="char1"/>
            <w:color w:val="000000"/>
            <w:sz w:val="28"/>
            <w:szCs w:val="28"/>
          </w:rPr>
          <w:t>даних</w:t>
        </w:r>
        <w:r>
          <w:rPr>
            <w:rStyle w:val="char1"/>
            <w:color w:val="000000"/>
            <w:sz w:val="28"/>
            <w:szCs w:val="28"/>
          </w:rPr>
          <w:t>»</w:t>
        </w:r>
      </w:hyperlink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8" w:name="n115"/>
      <w:r/>
      <w:bookmarkEnd w:id="98"/>
      <w:r/>
      <w:r>
        <w:rPr>
          <w:color w:val="000000"/>
          <w:sz w:val="28"/>
          <w:szCs w:val="28"/>
        </w:rPr>
        <w:t xml:space="preserve">3. До </w:t>
      </w:r>
      <w:r>
        <w:rPr>
          <w:color w:val="000000"/>
          <w:sz w:val="28"/>
          <w:szCs w:val="28"/>
        </w:rPr>
        <w:t>завдань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належать: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99" w:name="n116"/>
      <w:r/>
      <w:bookmarkEnd w:id="99"/>
      <w:r/>
      <w:r>
        <w:rPr>
          <w:color w:val="000000"/>
          <w:sz w:val="28"/>
          <w:szCs w:val="28"/>
        </w:rPr>
        <w:t>збір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інформації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обставин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зокрема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батьків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  <w:t>висновків</w:t>
      </w:r>
      <w:r>
        <w:rPr>
          <w:color w:val="000000"/>
          <w:sz w:val="28"/>
          <w:szCs w:val="28"/>
        </w:rPr>
        <w:t xml:space="preserve"> практичного психолога та </w:t>
      </w:r>
      <w:r>
        <w:rPr>
          <w:color w:val="000000"/>
          <w:sz w:val="28"/>
          <w:szCs w:val="28"/>
        </w:rPr>
        <w:t>соціального</w:t>
      </w:r>
      <w:r>
        <w:rPr>
          <w:color w:val="000000"/>
          <w:sz w:val="28"/>
          <w:szCs w:val="28"/>
        </w:rPr>
        <w:t xml:space="preserve"> педагога (за </w:t>
      </w:r>
      <w:r>
        <w:rPr>
          <w:color w:val="000000"/>
          <w:sz w:val="28"/>
          <w:szCs w:val="28"/>
        </w:rPr>
        <w:t>наявності</w:t>
      </w:r>
      <w:r>
        <w:rPr>
          <w:color w:val="000000"/>
          <w:sz w:val="28"/>
          <w:szCs w:val="28"/>
        </w:rPr>
        <w:t xml:space="preserve">)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відомостей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служби</w:t>
      </w:r>
      <w:r>
        <w:rPr>
          <w:color w:val="000000"/>
          <w:sz w:val="28"/>
          <w:szCs w:val="28"/>
        </w:rPr>
        <w:t xml:space="preserve"> у справах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центру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служб для </w:t>
      </w:r>
      <w:r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молоді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експертних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висновків</w:t>
      </w:r>
      <w:r>
        <w:rPr>
          <w:color w:val="000000"/>
          <w:sz w:val="28"/>
          <w:szCs w:val="28"/>
        </w:rPr>
        <w:t xml:space="preserve"> (за </w:t>
      </w:r>
      <w:r>
        <w:rPr>
          <w:color w:val="000000"/>
          <w:sz w:val="28"/>
          <w:szCs w:val="28"/>
        </w:rPr>
        <w:t>наявності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якщо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результаті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вчинення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була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завдана</w:t>
      </w:r>
      <w:r>
        <w:rPr>
          <w:color w:val="000000"/>
          <w:sz w:val="28"/>
          <w:szCs w:val="28"/>
        </w:rPr>
        <w:t xml:space="preserve"> шкода </w:t>
      </w:r>
      <w:r>
        <w:rPr>
          <w:color w:val="000000"/>
          <w:sz w:val="28"/>
          <w:szCs w:val="28"/>
        </w:rPr>
        <w:t>психічному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фізичному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здоров’ю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потерпілого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інформації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збереженої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технічних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засобах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засобах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електронної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комунікації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Інтернет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соціальні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мережі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повідомлення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тощо</w:t>
      </w:r>
      <w:r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  <w:t>іншої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інформації</w:t>
      </w:r>
      <w:r>
        <w:rPr>
          <w:color w:val="000000"/>
          <w:sz w:val="28"/>
          <w:szCs w:val="28"/>
        </w:rPr>
        <w:t xml:space="preserve">, яка </w:t>
      </w:r>
      <w:r>
        <w:rPr>
          <w:color w:val="000000"/>
          <w:sz w:val="28"/>
          <w:szCs w:val="28"/>
        </w:rPr>
        <w:t>має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значення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об’єктивного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розгляду</w:t>
      </w:r>
      <w:r>
        <w:rPr>
          <w:color w:val="000000"/>
          <w:sz w:val="28"/>
          <w:szCs w:val="28"/>
        </w:rPr>
        <w:t xml:space="preserve"> заяви;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0" w:name="n117"/>
      <w:r/>
      <w:bookmarkEnd w:id="100"/>
      <w:r/>
      <w:r>
        <w:rPr>
          <w:color w:val="000000"/>
          <w:sz w:val="28"/>
          <w:szCs w:val="28"/>
        </w:rPr>
        <w:t>розгляд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зібраних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матеріалів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обставин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та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наявність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відсутність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обставин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обґрунтовують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інформацію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зазначену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заяві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1" w:name="n118"/>
      <w:r/>
      <w:bookmarkEnd w:id="101"/>
      <w:r/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комісією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наявність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обставин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обґрунтовують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інформацію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зазначену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заяві</w:t>
      </w:r>
      <w:r>
        <w:rPr>
          <w:color w:val="000000"/>
          <w:sz w:val="28"/>
          <w:szCs w:val="28"/>
        </w:rPr>
        <w:t xml:space="preserve">, до </w:t>
      </w:r>
      <w:r>
        <w:rPr>
          <w:color w:val="000000"/>
          <w:sz w:val="28"/>
          <w:szCs w:val="28"/>
        </w:rPr>
        <w:t>завдань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також</w:t>
      </w:r>
      <w:r>
        <w:rPr>
          <w:color w:val="000000"/>
          <w:sz w:val="28"/>
          <w:szCs w:val="28"/>
        </w:rPr>
        <w:t xml:space="preserve"> належать: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2" w:name="n119"/>
      <w:r/>
      <w:bookmarkEnd w:id="102"/>
      <w:r/>
      <w:r>
        <w:rPr>
          <w:color w:val="000000"/>
          <w:sz w:val="28"/>
          <w:szCs w:val="28"/>
        </w:rPr>
        <w:t>оцінка</w:t>
      </w:r>
      <w:r>
        <w:rPr>
          <w:color w:val="000000"/>
          <w:sz w:val="28"/>
          <w:szCs w:val="28"/>
        </w:rPr>
        <w:t xml:space="preserve"> потреб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отриманні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та психолого-</w:t>
      </w:r>
      <w:r>
        <w:rPr>
          <w:color w:val="000000"/>
          <w:sz w:val="28"/>
          <w:szCs w:val="28"/>
        </w:rPr>
        <w:t>педагогічних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послуг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забезпечення</w:t>
      </w:r>
      <w:r>
        <w:rPr>
          <w:color w:val="000000"/>
          <w:sz w:val="28"/>
          <w:szCs w:val="28"/>
        </w:rPr>
        <w:t xml:space="preserve"> таких </w:t>
      </w:r>
      <w:r>
        <w:rPr>
          <w:color w:val="000000"/>
          <w:sz w:val="28"/>
          <w:szCs w:val="28"/>
        </w:rPr>
        <w:t>послуг</w:t>
      </w:r>
      <w:r>
        <w:rPr>
          <w:color w:val="000000"/>
          <w:sz w:val="28"/>
          <w:szCs w:val="28"/>
        </w:rPr>
        <w:t xml:space="preserve">, в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залученням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фахівців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служби</w:t>
      </w:r>
      <w:r>
        <w:rPr>
          <w:color w:val="000000"/>
          <w:sz w:val="28"/>
          <w:szCs w:val="28"/>
        </w:rPr>
        <w:t xml:space="preserve"> у справах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центру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служб для </w:t>
      </w:r>
      <w:r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молоді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3" w:name="n120"/>
      <w:r/>
      <w:bookmarkEnd w:id="103"/>
      <w:r/>
      <w:r>
        <w:rPr>
          <w:color w:val="000000"/>
          <w:sz w:val="28"/>
          <w:szCs w:val="28"/>
        </w:rPr>
        <w:t>визначення</w:t>
      </w:r>
      <w:r>
        <w:rPr>
          <w:color w:val="000000"/>
          <w:sz w:val="28"/>
          <w:szCs w:val="28"/>
        </w:rPr>
        <w:t xml:space="preserve"> причин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та </w:t>
      </w:r>
      <w:r>
        <w:rPr>
          <w:color w:val="000000"/>
          <w:sz w:val="28"/>
          <w:szCs w:val="28"/>
        </w:rPr>
        <w:t>необхідних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усунення</w:t>
      </w:r>
      <w:r>
        <w:rPr>
          <w:color w:val="000000"/>
          <w:sz w:val="28"/>
          <w:szCs w:val="28"/>
        </w:rPr>
        <w:t xml:space="preserve"> таких причин;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4" w:name="n121"/>
      <w:r/>
      <w:bookmarkEnd w:id="104"/>
      <w:r/>
      <w:r>
        <w:rPr>
          <w:color w:val="000000"/>
          <w:sz w:val="28"/>
          <w:szCs w:val="28"/>
        </w:rPr>
        <w:t>визначення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у </w:t>
      </w:r>
      <w:r>
        <w:rPr>
          <w:color w:val="000000"/>
          <w:sz w:val="28"/>
          <w:szCs w:val="28"/>
        </w:rPr>
        <w:t>групі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класі</w:t>
      </w:r>
      <w:r>
        <w:rPr>
          <w:color w:val="000000"/>
          <w:sz w:val="28"/>
          <w:szCs w:val="28"/>
        </w:rPr>
        <w:t xml:space="preserve">), де </w:t>
      </w:r>
      <w:r>
        <w:rPr>
          <w:color w:val="000000"/>
          <w:sz w:val="28"/>
          <w:szCs w:val="28"/>
        </w:rPr>
        <w:t>стався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5" w:name="n122"/>
      <w:r/>
      <w:bookmarkEnd w:id="105"/>
      <w:r/>
      <w:r>
        <w:rPr>
          <w:color w:val="000000"/>
          <w:sz w:val="28"/>
          <w:szCs w:val="28"/>
        </w:rPr>
        <w:t>моніторинг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ефективності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та психолого-</w:t>
      </w:r>
      <w:r>
        <w:rPr>
          <w:color w:val="000000"/>
          <w:sz w:val="28"/>
          <w:szCs w:val="28"/>
        </w:rPr>
        <w:t>педагогічних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послуг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усунення</w:t>
      </w:r>
      <w:r>
        <w:rPr>
          <w:color w:val="000000"/>
          <w:sz w:val="28"/>
          <w:szCs w:val="28"/>
        </w:rPr>
        <w:t xml:space="preserve"> причин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корегування</w:t>
      </w:r>
      <w:r>
        <w:rPr>
          <w:color w:val="000000"/>
          <w:sz w:val="28"/>
          <w:szCs w:val="28"/>
        </w:rPr>
        <w:t xml:space="preserve"> (за потреби) </w:t>
      </w:r>
      <w:r>
        <w:rPr>
          <w:color w:val="000000"/>
          <w:sz w:val="28"/>
          <w:szCs w:val="28"/>
        </w:rPr>
        <w:t>відповідних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послуг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6" w:name="n123"/>
      <w:r/>
      <w:bookmarkEnd w:id="106"/>
      <w:r/>
      <w:r>
        <w:rPr>
          <w:color w:val="000000"/>
          <w:sz w:val="28"/>
          <w:szCs w:val="28"/>
        </w:rPr>
        <w:t>надання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рекомендацій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педагогічних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науково-педагогічних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працівників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доцільних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малолітніми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неповнолітніми</w:t>
      </w:r>
      <w:r>
        <w:rPr>
          <w:color w:val="000000"/>
          <w:sz w:val="28"/>
          <w:szCs w:val="28"/>
        </w:rPr>
        <w:t xml:space="preserve"> сторонами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їхніми</w:t>
      </w:r>
      <w:r>
        <w:rPr>
          <w:color w:val="000000"/>
          <w:sz w:val="28"/>
          <w:szCs w:val="28"/>
        </w:rPr>
        <w:t xml:space="preserve"> батьками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законними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представниками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7" w:name="n124"/>
      <w:r/>
      <w:bookmarkEnd w:id="107"/>
      <w:r/>
      <w:r>
        <w:rPr>
          <w:color w:val="000000"/>
          <w:sz w:val="28"/>
          <w:szCs w:val="28"/>
        </w:rPr>
        <w:t>надання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рекомендацій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батьків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малолітньої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неповнолітньої</w:t>
      </w:r>
      <w:r>
        <w:rPr>
          <w:color w:val="000000"/>
          <w:sz w:val="28"/>
          <w:szCs w:val="28"/>
        </w:rPr>
        <w:t xml:space="preserve"> особи, яка стала стороною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8" w:name="n125"/>
      <w:r/>
      <w:bookmarkEnd w:id="108"/>
      <w:r/>
      <w:r>
        <w:rPr>
          <w:color w:val="000000"/>
          <w:sz w:val="28"/>
          <w:szCs w:val="28"/>
        </w:rPr>
        <w:t xml:space="preserve">4. Формою </w:t>
      </w:r>
      <w:r>
        <w:rPr>
          <w:color w:val="000000"/>
          <w:sz w:val="28"/>
          <w:szCs w:val="28"/>
        </w:rPr>
        <w:t>роботи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є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проводяться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потреби. Дату, час і </w:t>
      </w:r>
      <w:r>
        <w:rPr>
          <w:color w:val="000000"/>
          <w:sz w:val="28"/>
          <w:szCs w:val="28"/>
        </w:rPr>
        <w:t>місце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визначає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її</w:t>
      </w:r>
      <w:r>
        <w:rPr>
          <w:color w:val="000000"/>
          <w:sz w:val="28"/>
          <w:szCs w:val="28"/>
        </w:rPr>
        <w:t xml:space="preserve"> голова.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09" w:name="n126"/>
      <w:r/>
      <w:bookmarkEnd w:id="109"/>
      <w:r/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є </w:t>
      </w:r>
      <w:r>
        <w:rPr>
          <w:color w:val="000000"/>
          <w:sz w:val="28"/>
          <w:szCs w:val="28"/>
        </w:rPr>
        <w:t>правоможним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участі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ньому</w:t>
      </w:r>
      <w:r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менш</w:t>
      </w:r>
      <w:r>
        <w:rPr>
          <w:color w:val="000000"/>
          <w:sz w:val="28"/>
          <w:szCs w:val="28"/>
        </w:rPr>
        <w:t xml:space="preserve"> як </w:t>
      </w:r>
      <w:r>
        <w:rPr>
          <w:color w:val="000000"/>
          <w:sz w:val="28"/>
          <w:szCs w:val="28"/>
        </w:rPr>
        <w:t>двох</w:t>
      </w:r>
      <w:r>
        <w:rPr>
          <w:color w:val="000000"/>
          <w:sz w:val="28"/>
          <w:szCs w:val="28"/>
        </w:rPr>
        <w:t xml:space="preserve"> третин </w:t>
      </w:r>
      <w:r>
        <w:rPr>
          <w:color w:val="000000"/>
          <w:sz w:val="28"/>
          <w:szCs w:val="28"/>
        </w:rPr>
        <w:t>її</w:t>
      </w:r>
      <w:r>
        <w:rPr>
          <w:color w:val="000000"/>
          <w:sz w:val="28"/>
          <w:szCs w:val="28"/>
        </w:rPr>
        <w:t xml:space="preserve"> складу.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0" w:name="n127"/>
      <w:r/>
      <w:bookmarkEnd w:id="110"/>
      <w:r/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Секретар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пізніше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вісімнадцятої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години</w:t>
      </w:r>
      <w:r>
        <w:rPr>
          <w:color w:val="000000"/>
          <w:sz w:val="28"/>
          <w:szCs w:val="28"/>
        </w:rPr>
        <w:t xml:space="preserve"> дня,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передує</w:t>
      </w:r>
      <w:r>
        <w:rPr>
          <w:color w:val="000000"/>
          <w:sz w:val="28"/>
          <w:szCs w:val="28"/>
        </w:rPr>
        <w:t xml:space="preserve"> дню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повідомляє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також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заявника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заінтересованих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z w:val="28"/>
          <w:szCs w:val="28"/>
        </w:rPr>
        <w:t xml:space="preserve"> про порядок </w:t>
      </w:r>
      <w:r>
        <w:rPr>
          <w:color w:val="000000"/>
          <w:sz w:val="28"/>
          <w:szCs w:val="28"/>
        </w:rPr>
        <w:t>денний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запланованого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, дату, час і </w:t>
      </w:r>
      <w:r>
        <w:rPr>
          <w:color w:val="000000"/>
          <w:sz w:val="28"/>
          <w:szCs w:val="28"/>
        </w:rPr>
        <w:t>місце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також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надає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надсилає</w:t>
      </w:r>
      <w:r>
        <w:rPr>
          <w:color w:val="000000"/>
          <w:sz w:val="28"/>
          <w:szCs w:val="28"/>
        </w:rPr>
        <w:t xml:space="preserve"> членам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зазначеним</w:t>
      </w:r>
      <w:r>
        <w:rPr>
          <w:color w:val="000000"/>
          <w:sz w:val="28"/>
          <w:szCs w:val="28"/>
        </w:rPr>
        <w:t xml:space="preserve"> особам </w:t>
      </w:r>
      <w:r>
        <w:rPr>
          <w:color w:val="000000"/>
          <w:sz w:val="28"/>
          <w:szCs w:val="28"/>
        </w:rPr>
        <w:t>необхідні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матеріали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електронному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паперовому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вигляді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1" w:name="n128"/>
      <w:r/>
      <w:bookmarkEnd w:id="111"/>
      <w:r/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питань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розглядаються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засіданні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приймаються</w:t>
      </w:r>
      <w:r>
        <w:rPr>
          <w:color w:val="000000"/>
          <w:sz w:val="28"/>
          <w:szCs w:val="28"/>
        </w:rPr>
        <w:t xml:space="preserve"> шляхом </w:t>
      </w:r>
      <w:r>
        <w:rPr>
          <w:color w:val="000000"/>
          <w:sz w:val="28"/>
          <w:szCs w:val="28"/>
        </w:rPr>
        <w:t>відкритого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голосування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більшістю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затвердженого</w:t>
      </w:r>
      <w:r>
        <w:rPr>
          <w:color w:val="000000"/>
          <w:sz w:val="28"/>
          <w:szCs w:val="28"/>
        </w:rPr>
        <w:t xml:space="preserve"> складу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. У </w:t>
      </w:r>
      <w:r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розподілу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голосів</w:t>
      </w:r>
      <w:r>
        <w:rPr>
          <w:color w:val="000000"/>
          <w:sz w:val="28"/>
          <w:szCs w:val="28"/>
        </w:rPr>
        <w:t xml:space="preserve"> голос </w:t>
      </w:r>
      <w:r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є </w:t>
      </w:r>
      <w:r>
        <w:rPr>
          <w:color w:val="000000"/>
          <w:sz w:val="28"/>
          <w:szCs w:val="28"/>
        </w:rPr>
        <w:t>вирішальним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2" w:name="n129"/>
      <w:r/>
      <w:bookmarkEnd w:id="112"/>
      <w:r/>
      <w:r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Під</w:t>
      </w:r>
      <w:r>
        <w:rPr>
          <w:color w:val="000000"/>
          <w:sz w:val="28"/>
          <w:szCs w:val="28"/>
        </w:rPr>
        <w:t xml:space="preserve"> час </w:t>
      </w:r>
      <w:r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секретар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веде протокол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за формою </w:t>
      </w:r>
      <w:r>
        <w:rPr>
          <w:color w:val="000000"/>
          <w:sz w:val="28"/>
          <w:szCs w:val="28"/>
        </w:rPr>
        <w:t>згідно</w:t>
      </w:r>
      <w:r>
        <w:rPr>
          <w:color w:val="000000"/>
          <w:sz w:val="28"/>
          <w:szCs w:val="28"/>
        </w:rPr>
        <w:t xml:space="preserve"> з </w:t>
      </w:r>
      <w:hyperlink r:id="rId17" w:history="1">
        <w:r>
          <w:rPr>
            <w:rStyle w:val="char1"/>
            <w:color w:val="000000"/>
            <w:sz w:val="28"/>
            <w:szCs w:val="28"/>
          </w:rPr>
          <w:t>додатком</w:t>
        </w:r>
      </w:hyperlink>
      <w:r>
        <w:rPr>
          <w:color w:val="000000"/>
          <w:sz w:val="28"/>
          <w:szCs w:val="28"/>
        </w:rPr>
        <w:t xml:space="preserve"> до </w:t>
      </w:r>
      <w:r>
        <w:rPr>
          <w:color w:val="000000"/>
          <w:sz w:val="28"/>
          <w:szCs w:val="28"/>
        </w:rPr>
        <w:t>цього</w:t>
      </w:r>
      <w:r>
        <w:rPr>
          <w:color w:val="000000"/>
          <w:sz w:val="28"/>
          <w:szCs w:val="28"/>
        </w:rPr>
        <w:t xml:space="preserve"> Порядку,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оформлюється</w:t>
      </w:r>
      <w:r>
        <w:rPr>
          <w:color w:val="000000"/>
          <w:sz w:val="28"/>
          <w:szCs w:val="28"/>
        </w:rPr>
        <w:t xml:space="preserve"> наказом </w:t>
      </w:r>
      <w:r>
        <w:rPr>
          <w:color w:val="000000"/>
          <w:sz w:val="28"/>
          <w:szCs w:val="28"/>
        </w:rPr>
        <w:t>керівника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3" w:name="n130"/>
      <w:r/>
      <w:bookmarkEnd w:id="113"/>
      <w:r/>
      <w:r>
        <w:rPr>
          <w:color w:val="000000"/>
          <w:sz w:val="28"/>
          <w:szCs w:val="28"/>
        </w:rPr>
        <w:t xml:space="preserve">9. Особи, </w:t>
      </w:r>
      <w:r>
        <w:rPr>
          <w:color w:val="000000"/>
          <w:sz w:val="28"/>
          <w:szCs w:val="28"/>
        </w:rPr>
        <w:t>залучені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участі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засіданні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зобов’язані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дотримуватись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діяльності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зокрема</w:t>
      </w:r>
      <w:r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розголошувати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стороннім</w:t>
      </w:r>
      <w:r>
        <w:rPr>
          <w:color w:val="000000"/>
          <w:sz w:val="28"/>
          <w:szCs w:val="28"/>
        </w:rPr>
        <w:t xml:space="preserve"> особам </w:t>
      </w:r>
      <w:r>
        <w:rPr>
          <w:color w:val="000000"/>
          <w:sz w:val="28"/>
          <w:szCs w:val="28"/>
        </w:rPr>
        <w:t>відомості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стали </w:t>
      </w:r>
      <w:r>
        <w:rPr>
          <w:color w:val="000000"/>
          <w:sz w:val="28"/>
          <w:szCs w:val="28"/>
        </w:rPr>
        <w:t>їм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відомі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зв’язку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участю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роботі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і не </w:t>
      </w:r>
      <w:r>
        <w:rPr>
          <w:color w:val="000000"/>
          <w:sz w:val="28"/>
          <w:szCs w:val="28"/>
        </w:rPr>
        <w:t>використовувати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своїх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інтересах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інтересах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4" w:name="n131"/>
      <w:r/>
      <w:bookmarkEnd w:id="114"/>
      <w:r/>
      <w:r>
        <w:rPr>
          <w:color w:val="000000"/>
          <w:sz w:val="28"/>
          <w:szCs w:val="28"/>
        </w:rPr>
        <w:t xml:space="preserve">Особи, </w:t>
      </w:r>
      <w:r>
        <w:rPr>
          <w:color w:val="000000"/>
          <w:sz w:val="28"/>
          <w:szCs w:val="28"/>
        </w:rPr>
        <w:t>залучені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участі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засіданні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під</w:t>
      </w:r>
      <w:r>
        <w:rPr>
          <w:color w:val="000000"/>
          <w:sz w:val="28"/>
          <w:szCs w:val="28"/>
        </w:rPr>
        <w:t xml:space="preserve"> час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мають</w:t>
      </w:r>
      <w:r>
        <w:rPr>
          <w:color w:val="000000"/>
          <w:sz w:val="28"/>
          <w:szCs w:val="28"/>
        </w:rPr>
        <w:t xml:space="preserve"> право: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5" w:name="n132"/>
      <w:r/>
      <w:bookmarkEnd w:id="115"/>
      <w:r/>
      <w:r>
        <w:rPr>
          <w:color w:val="000000"/>
          <w:sz w:val="28"/>
          <w:szCs w:val="28"/>
        </w:rPr>
        <w:t>ознайомлюватися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матеріалами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поданими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розгляд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6" w:name="n133"/>
      <w:r/>
      <w:bookmarkEnd w:id="116"/>
      <w:r/>
      <w:r>
        <w:rPr>
          <w:color w:val="000000"/>
          <w:sz w:val="28"/>
          <w:szCs w:val="28"/>
        </w:rPr>
        <w:t>ставити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питання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суті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розгляду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7" w:name="n134"/>
      <w:r/>
      <w:bookmarkEnd w:id="117"/>
      <w:r/>
      <w:r>
        <w:rPr>
          <w:color w:val="000000"/>
          <w:sz w:val="28"/>
          <w:szCs w:val="28"/>
        </w:rPr>
        <w:t>подавати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пропозиції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висловлювати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власну</w:t>
      </w:r>
      <w:r>
        <w:rPr>
          <w:color w:val="000000"/>
          <w:sz w:val="28"/>
          <w:szCs w:val="28"/>
        </w:rPr>
        <w:t xml:space="preserve"> думку з </w:t>
      </w:r>
      <w:r>
        <w:rPr>
          <w:color w:val="000000"/>
          <w:sz w:val="28"/>
          <w:szCs w:val="28"/>
        </w:rPr>
        <w:t>питань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розглядаються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8" w:name="n135"/>
      <w:r/>
      <w:bookmarkEnd w:id="118"/>
      <w:r/>
      <w:r>
        <w:rPr>
          <w:color w:val="000000"/>
          <w:sz w:val="28"/>
          <w:szCs w:val="28"/>
        </w:rPr>
        <w:t xml:space="preserve">10. Голова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доводить до </w:t>
      </w:r>
      <w:r>
        <w:rPr>
          <w:color w:val="000000"/>
          <w:sz w:val="28"/>
          <w:szCs w:val="28"/>
        </w:rPr>
        <w:t>відома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згідно</w:t>
      </w:r>
      <w:r>
        <w:rPr>
          <w:color w:val="000000"/>
          <w:sz w:val="28"/>
          <w:szCs w:val="28"/>
        </w:rPr>
        <w:t xml:space="preserve"> з протоколом </w:t>
      </w:r>
      <w:r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здійснює</w:t>
      </w:r>
      <w:r>
        <w:rPr>
          <w:color w:val="000000"/>
          <w:sz w:val="28"/>
          <w:szCs w:val="28"/>
        </w:rPr>
        <w:t xml:space="preserve"> контроль за </w:t>
      </w:r>
      <w:r>
        <w:rPr>
          <w:color w:val="000000"/>
          <w:sz w:val="28"/>
          <w:szCs w:val="28"/>
        </w:rPr>
        <w:t>їхнім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виконанням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19" w:name="n136"/>
      <w:r/>
      <w:bookmarkEnd w:id="119"/>
      <w:r/>
      <w:r>
        <w:rPr>
          <w:color w:val="000000"/>
          <w:sz w:val="28"/>
          <w:szCs w:val="28"/>
        </w:rPr>
        <w:t xml:space="preserve">11. Строк </w:t>
      </w:r>
      <w:r>
        <w:rPr>
          <w:color w:val="000000"/>
          <w:sz w:val="28"/>
          <w:szCs w:val="28"/>
        </w:rPr>
        <w:t>розгляду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комісією</w:t>
      </w:r>
      <w:r>
        <w:rPr>
          <w:color w:val="000000"/>
          <w:sz w:val="28"/>
          <w:szCs w:val="28"/>
        </w:rPr>
        <w:t xml:space="preserve"> заяви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повідомлення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випадок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виконання</w:t>
      </w:r>
      <w:r>
        <w:rPr>
          <w:color w:val="000000"/>
          <w:sz w:val="28"/>
          <w:szCs w:val="28"/>
        </w:rPr>
        <w:t xml:space="preserve"> нею </w:t>
      </w:r>
      <w:r>
        <w:rPr>
          <w:color w:val="000000"/>
          <w:sz w:val="28"/>
          <w:szCs w:val="28"/>
        </w:rPr>
        <w:t>своїх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завдань</w:t>
      </w:r>
      <w:r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має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перевищувати</w:t>
      </w:r>
      <w:r>
        <w:rPr>
          <w:color w:val="000000"/>
          <w:sz w:val="28"/>
          <w:szCs w:val="28"/>
        </w:rPr>
        <w:t xml:space="preserve"> десяти </w:t>
      </w:r>
      <w:r>
        <w:rPr>
          <w:color w:val="000000"/>
          <w:sz w:val="28"/>
          <w:szCs w:val="28"/>
        </w:rPr>
        <w:t>робочих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дня </w:t>
      </w:r>
      <w:r>
        <w:rPr>
          <w:color w:val="000000"/>
          <w:sz w:val="28"/>
          <w:szCs w:val="28"/>
        </w:rPr>
        <w:t>отримання</w:t>
      </w:r>
      <w:r>
        <w:rPr>
          <w:color w:val="000000"/>
          <w:sz w:val="28"/>
          <w:szCs w:val="28"/>
        </w:rPr>
        <w:t xml:space="preserve"> заяви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повідомлення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керівником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9"/>
        <w:ind w:left="450" w:right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0" w:name="n137"/>
      <w:r/>
      <w:bookmarkEnd w:id="120"/>
      <w:r/>
      <w:r>
        <w:rPr>
          <w:rStyle w:val="char6"/>
          <w:b/>
          <w:bCs/>
          <w:color w:val="000000"/>
          <w:sz w:val="28"/>
          <w:szCs w:val="28"/>
        </w:rPr>
        <w:t xml:space="preserve">V. </w:t>
      </w:r>
      <w:r>
        <w:rPr>
          <w:rStyle w:val="char6"/>
          <w:b/>
          <w:bCs/>
          <w:color w:val="000000"/>
          <w:sz w:val="28"/>
          <w:szCs w:val="28"/>
        </w:rPr>
        <w:t>Запобігання</w:t>
      </w:r>
      <w:r>
        <w:rPr>
          <w:rStyle w:val="char6"/>
          <w:b/>
          <w:bCs/>
          <w:color w:val="000000"/>
          <w:sz w:val="28"/>
          <w:szCs w:val="28"/>
        </w:rPr>
        <w:t xml:space="preserve"> та </w:t>
      </w:r>
      <w:r>
        <w:rPr>
          <w:rStyle w:val="char6"/>
          <w:b/>
          <w:bCs/>
          <w:color w:val="000000"/>
          <w:sz w:val="28"/>
          <w:szCs w:val="28"/>
        </w:rPr>
        <w:t>протидія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булінгу</w:t>
      </w:r>
      <w:r>
        <w:rPr>
          <w:rStyle w:val="char6"/>
          <w:b/>
          <w:bCs/>
          <w:color w:val="000000"/>
          <w:sz w:val="28"/>
          <w:szCs w:val="28"/>
        </w:rPr>
        <w:t xml:space="preserve"> (</w:t>
      </w:r>
      <w:r>
        <w:rPr>
          <w:rStyle w:val="char6"/>
          <w:b/>
          <w:bCs/>
          <w:color w:val="000000"/>
          <w:sz w:val="28"/>
          <w:szCs w:val="28"/>
        </w:rPr>
        <w:t>цькуванню</w:t>
      </w:r>
      <w:r>
        <w:rPr>
          <w:rStyle w:val="char6"/>
          <w:b/>
          <w:bCs/>
          <w:color w:val="000000"/>
          <w:sz w:val="28"/>
          <w:szCs w:val="28"/>
        </w:rPr>
        <w:t xml:space="preserve">) в </w:t>
      </w:r>
      <w:r>
        <w:rPr>
          <w:rStyle w:val="char6"/>
          <w:b/>
          <w:bCs/>
          <w:color w:val="000000"/>
          <w:sz w:val="28"/>
          <w:szCs w:val="28"/>
        </w:rPr>
        <w:t>закладі</w:t>
      </w:r>
      <w:r>
        <w:rPr>
          <w:rStyle w:val="char6"/>
          <w:b/>
          <w:bCs/>
          <w:color w:val="000000"/>
          <w:sz w:val="28"/>
          <w:szCs w:val="28"/>
        </w:rPr>
        <w:t xml:space="preserve"> </w:t>
      </w:r>
      <w:r>
        <w:rPr>
          <w:rStyle w:val="char6"/>
          <w:b/>
          <w:bCs/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1" w:name="n138"/>
      <w:r/>
      <w:bookmarkEnd w:id="121"/>
      <w:r/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Діяльність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протидії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цькуванню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має</w:t>
      </w:r>
      <w:r>
        <w:rPr>
          <w:color w:val="000000"/>
          <w:sz w:val="28"/>
          <w:szCs w:val="28"/>
        </w:rPr>
        <w:t xml:space="preserve"> бути </w:t>
      </w:r>
      <w:r>
        <w:rPr>
          <w:color w:val="000000"/>
          <w:sz w:val="28"/>
          <w:szCs w:val="28"/>
        </w:rPr>
        <w:t>постійним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системним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процесом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спрямованим</w:t>
      </w:r>
      <w:r>
        <w:rPr>
          <w:color w:val="000000"/>
          <w:sz w:val="28"/>
          <w:szCs w:val="28"/>
        </w:rPr>
        <w:t xml:space="preserve"> на: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2" w:name="n139"/>
      <w:r/>
      <w:bookmarkEnd w:id="122"/>
      <w:r/>
      <w:r>
        <w:rPr>
          <w:color w:val="000000"/>
          <w:sz w:val="28"/>
          <w:szCs w:val="28"/>
        </w:rPr>
        <w:t>визначення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реалізацію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необхідних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способів</w:t>
      </w:r>
      <w:r>
        <w:rPr>
          <w:color w:val="000000"/>
          <w:sz w:val="28"/>
          <w:szCs w:val="28"/>
        </w:rPr>
        <w:t xml:space="preserve"> і </w:t>
      </w:r>
      <w:r>
        <w:rPr>
          <w:color w:val="000000"/>
          <w:sz w:val="28"/>
          <w:szCs w:val="28"/>
        </w:rPr>
        <w:t>методів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виникненню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потенційних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ризиків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виникнення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3" w:name="n140"/>
      <w:r/>
      <w:bookmarkEnd w:id="123"/>
      <w:r/>
      <w:r>
        <w:rPr>
          <w:color w:val="000000"/>
          <w:sz w:val="28"/>
          <w:szCs w:val="28"/>
        </w:rPr>
        <w:t>виявлення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 та (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потенційних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ризиків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виникнення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4" w:name="n141"/>
      <w:r/>
      <w:bookmarkEnd w:id="124"/>
      <w:r/>
      <w:r>
        <w:rPr>
          <w:color w:val="000000"/>
          <w:sz w:val="28"/>
          <w:szCs w:val="28"/>
        </w:rPr>
        <w:t>визначення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реалізацію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необхідних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способів</w:t>
      </w:r>
      <w:r>
        <w:rPr>
          <w:color w:val="000000"/>
          <w:sz w:val="28"/>
          <w:szCs w:val="28"/>
        </w:rPr>
        <w:t xml:space="preserve"> і </w:t>
      </w:r>
      <w:r>
        <w:rPr>
          <w:color w:val="000000"/>
          <w:sz w:val="28"/>
          <w:szCs w:val="28"/>
        </w:rPr>
        <w:t>методів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вирішення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ситуацій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 та/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усунення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потенційних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ризиків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виникнення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5" w:name="n142"/>
      <w:r/>
      <w:bookmarkEnd w:id="125"/>
      <w:r/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Діяльність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протидії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цькуванню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ґрунтується</w:t>
      </w:r>
      <w:r>
        <w:rPr>
          <w:color w:val="000000"/>
          <w:sz w:val="28"/>
          <w:szCs w:val="28"/>
        </w:rPr>
        <w:t xml:space="preserve"> на принципах: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6" w:name="n143"/>
      <w:r/>
      <w:bookmarkEnd w:id="126"/>
      <w:r/>
      <w:r>
        <w:rPr>
          <w:color w:val="000000"/>
          <w:sz w:val="28"/>
          <w:szCs w:val="28"/>
        </w:rPr>
        <w:t>недискримінації</w:t>
      </w:r>
      <w:r>
        <w:rPr>
          <w:color w:val="000000"/>
          <w:sz w:val="28"/>
          <w:szCs w:val="28"/>
        </w:rPr>
        <w:t xml:space="preserve"> за будь-</w:t>
      </w:r>
      <w:r>
        <w:rPr>
          <w:color w:val="000000"/>
          <w:sz w:val="28"/>
          <w:szCs w:val="28"/>
        </w:rPr>
        <w:t>якими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ознаками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7" w:name="n144"/>
      <w:r/>
      <w:bookmarkEnd w:id="127"/>
      <w:r/>
      <w:r>
        <w:rPr>
          <w:color w:val="000000"/>
          <w:sz w:val="28"/>
          <w:szCs w:val="28"/>
        </w:rPr>
        <w:t>ненасильницької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поведінки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міжособистісних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стосунках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8" w:name="n145"/>
      <w:r/>
      <w:bookmarkEnd w:id="128"/>
      <w:r/>
      <w:r>
        <w:rPr>
          <w:color w:val="000000"/>
          <w:sz w:val="28"/>
          <w:szCs w:val="28"/>
        </w:rPr>
        <w:t xml:space="preserve">партнерства та </w:t>
      </w:r>
      <w:r>
        <w:rPr>
          <w:color w:val="000000"/>
          <w:sz w:val="28"/>
          <w:szCs w:val="28"/>
        </w:rPr>
        <w:t>підтримки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між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педагогічним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науково-педагогічним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колективом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і батьками (</w:t>
      </w:r>
      <w:r>
        <w:rPr>
          <w:color w:val="000000"/>
          <w:sz w:val="28"/>
          <w:szCs w:val="28"/>
        </w:rPr>
        <w:t>законними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представниками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малолітнього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здобувача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29" w:name="n146"/>
      <w:r/>
      <w:bookmarkEnd w:id="129"/>
      <w:r/>
      <w:r>
        <w:rPr>
          <w:color w:val="000000"/>
          <w:sz w:val="28"/>
          <w:szCs w:val="28"/>
        </w:rPr>
        <w:t>особистісно-орієнтованого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підходу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кожної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0" w:name="n147"/>
      <w:r/>
      <w:bookmarkEnd w:id="130"/>
      <w:r/>
      <w:r>
        <w:rPr>
          <w:color w:val="000000"/>
          <w:sz w:val="28"/>
          <w:szCs w:val="28"/>
        </w:rPr>
        <w:t>розвитку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соціального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емоційного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інтелекту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1" w:name="n148"/>
      <w:r/>
      <w:bookmarkEnd w:id="131"/>
      <w:r/>
      <w:r>
        <w:rPr>
          <w:color w:val="000000"/>
          <w:sz w:val="28"/>
          <w:szCs w:val="28"/>
        </w:rPr>
        <w:t>гендерної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рівності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2" w:name="n149"/>
      <w:r/>
      <w:bookmarkEnd w:id="132"/>
      <w:r/>
      <w:r>
        <w:rPr>
          <w:color w:val="000000"/>
          <w:sz w:val="28"/>
          <w:szCs w:val="28"/>
        </w:rPr>
        <w:t>участі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прийнятті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рішень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відповідно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положень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законодавства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установчих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документів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3" w:name="n150"/>
      <w:r/>
      <w:bookmarkEnd w:id="133"/>
      <w:r/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Завданнями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діяльності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протидії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цькуванню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є: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4" w:name="n151"/>
      <w:r/>
      <w:bookmarkEnd w:id="134"/>
      <w:r/>
      <w:r>
        <w:rPr>
          <w:color w:val="000000"/>
          <w:sz w:val="28"/>
          <w:szCs w:val="28"/>
        </w:rPr>
        <w:t>створення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безпечного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середовища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психологічну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фізичну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безпеку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5" w:name="n152"/>
      <w:r/>
      <w:bookmarkEnd w:id="135"/>
      <w:r/>
      <w:r>
        <w:rPr>
          <w:color w:val="000000"/>
          <w:sz w:val="28"/>
          <w:szCs w:val="28"/>
        </w:rPr>
        <w:t>визначення</w:t>
      </w:r>
      <w:r>
        <w:rPr>
          <w:color w:val="000000"/>
          <w:sz w:val="28"/>
          <w:szCs w:val="28"/>
        </w:rPr>
        <w:t xml:space="preserve"> стану, причин і </w:t>
      </w:r>
      <w:r>
        <w:rPr>
          <w:color w:val="000000"/>
          <w:sz w:val="28"/>
          <w:szCs w:val="28"/>
        </w:rPr>
        <w:t>передумов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поширення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6" w:name="n153"/>
      <w:r/>
      <w:bookmarkEnd w:id="136"/>
      <w:r/>
      <w:r>
        <w:rPr>
          <w:color w:val="000000"/>
          <w:sz w:val="28"/>
          <w:szCs w:val="28"/>
        </w:rPr>
        <w:t>підвищення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поінформованості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булінг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7" w:name="n154"/>
      <w:r/>
      <w:bookmarkEnd w:id="137"/>
      <w:r/>
      <w:r>
        <w:rPr>
          <w:color w:val="000000"/>
          <w:sz w:val="28"/>
          <w:szCs w:val="28"/>
        </w:rPr>
        <w:t>формування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нетерпимого </w:t>
      </w:r>
      <w:r>
        <w:rPr>
          <w:color w:val="000000"/>
          <w:sz w:val="28"/>
          <w:szCs w:val="28"/>
        </w:rPr>
        <w:t>ставлення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насильницьких</w:t>
      </w:r>
      <w:r>
        <w:rPr>
          <w:color w:val="000000"/>
          <w:sz w:val="28"/>
          <w:szCs w:val="28"/>
        </w:rPr>
        <w:t xml:space="preserve"> моделей </w:t>
      </w:r>
      <w:r>
        <w:rPr>
          <w:color w:val="000000"/>
          <w:sz w:val="28"/>
          <w:szCs w:val="28"/>
        </w:rPr>
        <w:t>поведінки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усвідомлення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як </w:t>
      </w:r>
      <w:r>
        <w:rPr>
          <w:color w:val="000000"/>
          <w:sz w:val="28"/>
          <w:szCs w:val="28"/>
        </w:rPr>
        <w:t>порушення</w:t>
      </w:r>
      <w:r>
        <w:rPr>
          <w:color w:val="000000"/>
          <w:sz w:val="28"/>
          <w:szCs w:val="28"/>
        </w:rPr>
        <w:t xml:space="preserve"> прав </w:t>
      </w:r>
      <w:r>
        <w:rPr>
          <w:color w:val="000000"/>
          <w:sz w:val="28"/>
          <w:szCs w:val="28"/>
        </w:rPr>
        <w:t>людини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8" w:name="n155"/>
      <w:r/>
      <w:bookmarkEnd w:id="138"/>
      <w:r/>
      <w:r>
        <w:rPr>
          <w:color w:val="000000"/>
          <w:sz w:val="28"/>
          <w:szCs w:val="28"/>
        </w:rPr>
        <w:t>заохочення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до активного </w:t>
      </w:r>
      <w:r>
        <w:rPr>
          <w:color w:val="000000"/>
          <w:sz w:val="28"/>
          <w:szCs w:val="28"/>
        </w:rPr>
        <w:t>сприяння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запобіганню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цькуванню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39" w:name="n156"/>
      <w:r/>
      <w:bookmarkEnd w:id="139"/>
      <w:r/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Діяльність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протидії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цькуванню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відображається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плані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спрямованих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протидію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цькуванню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далі</w:t>
      </w:r>
      <w:r>
        <w:rPr>
          <w:color w:val="000000"/>
          <w:sz w:val="28"/>
          <w:szCs w:val="28"/>
        </w:rPr>
        <w:t xml:space="preserve"> - План).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0" w:name="n157"/>
      <w:r/>
      <w:bookmarkEnd w:id="140"/>
      <w:r/>
      <w:r>
        <w:rPr>
          <w:color w:val="000000"/>
          <w:sz w:val="28"/>
          <w:szCs w:val="28"/>
        </w:rPr>
        <w:t>Розроблення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оприлюднення</w:t>
      </w:r>
      <w:r>
        <w:rPr>
          <w:color w:val="000000"/>
          <w:sz w:val="28"/>
          <w:szCs w:val="28"/>
        </w:rPr>
        <w:t xml:space="preserve"> Плану </w:t>
      </w:r>
      <w:r>
        <w:rPr>
          <w:color w:val="000000"/>
          <w:sz w:val="28"/>
          <w:szCs w:val="28"/>
        </w:rPr>
        <w:t>забезпечує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керівник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в межах </w:t>
      </w:r>
      <w:r>
        <w:rPr>
          <w:color w:val="000000"/>
          <w:sz w:val="28"/>
          <w:szCs w:val="28"/>
        </w:rPr>
        <w:t>наданих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повноважень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створення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безпечного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середовища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вільного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будь-</w:t>
      </w:r>
      <w:r>
        <w:rPr>
          <w:color w:val="000000"/>
          <w:sz w:val="28"/>
          <w:szCs w:val="28"/>
        </w:rPr>
        <w:t>яких</w:t>
      </w:r>
      <w:r>
        <w:rPr>
          <w:color w:val="000000"/>
          <w:sz w:val="28"/>
          <w:szCs w:val="28"/>
        </w:rPr>
        <w:t xml:space="preserve"> форм </w:t>
      </w:r>
      <w:r>
        <w:rPr>
          <w:color w:val="000000"/>
          <w:sz w:val="28"/>
          <w:szCs w:val="28"/>
        </w:rPr>
        <w:t>насильства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дискримінації</w:t>
      </w:r>
      <w:r>
        <w:rPr>
          <w:color w:val="000000"/>
          <w:sz w:val="28"/>
          <w:szCs w:val="28"/>
        </w:rPr>
        <w:t xml:space="preserve">, в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1" w:name="n158"/>
      <w:r/>
      <w:bookmarkEnd w:id="141"/>
      <w:r/>
      <w:r>
        <w:rPr>
          <w:color w:val="000000"/>
          <w:sz w:val="28"/>
          <w:szCs w:val="28"/>
        </w:rPr>
        <w:t>Планування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здійснюється</w:t>
      </w:r>
      <w:r>
        <w:rPr>
          <w:color w:val="000000"/>
          <w:sz w:val="28"/>
          <w:szCs w:val="28"/>
        </w:rPr>
        <w:t xml:space="preserve"> за результатами </w:t>
      </w:r>
      <w:r>
        <w:rPr>
          <w:color w:val="000000"/>
          <w:sz w:val="28"/>
          <w:szCs w:val="28"/>
        </w:rPr>
        <w:t>моніторингу</w:t>
      </w:r>
      <w:r>
        <w:rPr>
          <w:color w:val="000000"/>
          <w:sz w:val="28"/>
          <w:szCs w:val="28"/>
        </w:rPr>
        <w:t xml:space="preserve"> стану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середовища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2" w:name="n159"/>
      <w:r/>
      <w:bookmarkEnd w:id="142"/>
      <w:r/>
      <w:r>
        <w:rPr>
          <w:color w:val="000000"/>
          <w:sz w:val="28"/>
          <w:szCs w:val="28"/>
        </w:rPr>
        <w:t>Заплановані</w:t>
      </w:r>
      <w:r>
        <w:rPr>
          <w:color w:val="000000"/>
          <w:sz w:val="28"/>
          <w:szCs w:val="28"/>
        </w:rPr>
        <w:t xml:space="preserve"> заходи </w:t>
      </w:r>
      <w:r>
        <w:rPr>
          <w:color w:val="000000"/>
          <w:sz w:val="28"/>
          <w:szCs w:val="28"/>
        </w:rPr>
        <w:t>повинні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3" w:name="n160"/>
      <w:r/>
      <w:bookmarkEnd w:id="143"/>
      <w:r/>
      <w:r>
        <w:rPr>
          <w:color w:val="000000"/>
          <w:sz w:val="28"/>
          <w:szCs w:val="28"/>
        </w:rPr>
        <w:t>спрямовуватись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задоволення</w:t>
      </w:r>
      <w:r>
        <w:rPr>
          <w:color w:val="000000"/>
          <w:sz w:val="28"/>
          <w:szCs w:val="28"/>
        </w:rPr>
        <w:t xml:space="preserve"> потреб </w:t>
      </w:r>
      <w:r>
        <w:rPr>
          <w:color w:val="000000"/>
          <w:sz w:val="28"/>
          <w:szCs w:val="28"/>
        </w:rPr>
        <w:t>окремого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створенні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безпечного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середовища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4" w:name="n161"/>
      <w:r/>
      <w:bookmarkEnd w:id="144"/>
      <w:r/>
      <w:r>
        <w:rPr>
          <w:color w:val="000000"/>
          <w:sz w:val="28"/>
          <w:szCs w:val="28"/>
        </w:rPr>
        <w:t>мати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вимірювані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ефективності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5" w:name="n162"/>
      <w:r/>
      <w:bookmarkEnd w:id="145"/>
      <w:r/>
      <w:r>
        <w:rPr>
          <w:color w:val="000000"/>
          <w:sz w:val="28"/>
          <w:szCs w:val="28"/>
        </w:rPr>
        <w:t>залучати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всіх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6" w:name="n163"/>
      <w:r/>
      <w:bookmarkEnd w:id="146"/>
      <w:r/>
      <w:r>
        <w:rPr>
          <w:color w:val="000000"/>
          <w:sz w:val="28"/>
          <w:szCs w:val="28"/>
        </w:rPr>
        <w:t xml:space="preserve">План </w:t>
      </w:r>
      <w:r>
        <w:rPr>
          <w:color w:val="000000"/>
          <w:sz w:val="28"/>
          <w:szCs w:val="28"/>
        </w:rPr>
        <w:t>розробляється</w:t>
      </w:r>
      <w:r>
        <w:rPr>
          <w:color w:val="000000"/>
          <w:sz w:val="28"/>
          <w:szCs w:val="28"/>
        </w:rPr>
        <w:t xml:space="preserve"> до початку </w:t>
      </w:r>
      <w:r>
        <w:rPr>
          <w:color w:val="000000"/>
          <w:sz w:val="28"/>
          <w:szCs w:val="28"/>
        </w:rPr>
        <w:t>навчального</w:t>
      </w:r>
      <w:r>
        <w:rPr>
          <w:color w:val="000000"/>
          <w:sz w:val="28"/>
          <w:szCs w:val="28"/>
        </w:rPr>
        <w:t xml:space="preserve"> року. </w:t>
      </w:r>
      <w:r>
        <w:rPr>
          <w:color w:val="000000"/>
          <w:sz w:val="28"/>
          <w:szCs w:val="28"/>
        </w:rPr>
        <w:t>Протягом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навчального</w:t>
      </w:r>
      <w:r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</w:rPr>
        <w:t>керівник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забезпечує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моніторингу</w:t>
      </w:r>
      <w:r>
        <w:rPr>
          <w:color w:val="000000"/>
          <w:sz w:val="28"/>
          <w:szCs w:val="28"/>
        </w:rPr>
        <w:t xml:space="preserve"> (за потреби, але не </w:t>
      </w:r>
      <w:r>
        <w:rPr>
          <w:color w:val="000000"/>
          <w:sz w:val="28"/>
          <w:szCs w:val="28"/>
        </w:rPr>
        <w:t>рідше</w:t>
      </w:r>
      <w:r>
        <w:rPr>
          <w:color w:val="000000"/>
          <w:sz w:val="28"/>
          <w:szCs w:val="28"/>
        </w:rPr>
        <w:t xml:space="preserve"> одного разу на </w:t>
      </w:r>
      <w:r>
        <w:rPr>
          <w:color w:val="000000"/>
          <w:sz w:val="28"/>
          <w:szCs w:val="28"/>
        </w:rPr>
        <w:t>півріччя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ефективності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виконання</w:t>
      </w:r>
      <w:r>
        <w:rPr>
          <w:color w:val="000000"/>
          <w:sz w:val="28"/>
          <w:szCs w:val="28"/>
        </w:rPr>
        <w:t xml:space="preserve"> Плану та </w:t>
      </w:r>
      <w:r>
        <w:rPr>
          <w:color w:val="000000"/>
          <w:sz w:val="28"/>
          <w:szCs w:val="28"/>
        </w:rPr>
        <w:t>внесення</w:t>
      </w:r>
      <w:r>
        <w:rPr>
          <w:color w:val="000000"/>
          <w:sz w:val="28"/>
          <w:szCs w:val="28"/>
        </w:rPr>
        <w:t xml:space="preserve"> (за потреби) до </w:t>
      </w:r>
      <w:r>
        <w:rPr>
          <w:color w:val="000000"/>
          <w:sz w:val="28"/>
          <w:szCs w:val="28"/>
        </w:rPr>
        <w:t>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змін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7" w:name="n164"/>
      <w:r/>
      <w:bookmarkEnd w:id="147"/>
      <w:r/>
      <w:r>
        <w:rPr>
          <w:color w:val="000000"/>
          <w:sz w:val="28"/>
          <w:szCs w:val="28"/>
        </w:rPr>
        <w:t>Заплановані</w:t>
      </w:r>
      <w:r>
        <w:rPr>
          <w:color w:val="000000"/>
          <w:sz w:val="28"/>
          <w:szCs w:val="28"/>
        </w:rPr>
        <w:t xml:space="preserve"> заходи </w:t>
      </w:r>
      <w:r>
        <w:rPr>
          <w:color w:val="000000"/>
          <w:sz w:val="28"/>
          <w:szCs w:val="28"/>
        </w:rPr>
        <w:t>можуть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відбуватись</w:t>
      </w:r>
      <w:r>
        <w:rPr>
          <w:color w:val="000000"/>
          <w:sz w:val="28"/>
          <w:szCs w:val="28"/>
        </w:rPr>
        <w:t xml:space="preserve"> у будь-</w:t>
      </w:r>
      <w:r>
        <w:rPr>
          <w:color w:val="000000"/>
          <w:sz w:val="28"/>
          <w:szCs w:val="28"/>
        </w:rPr>
        <w:t>якій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формі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зустрічі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бесіди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консультації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лекції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круглі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столи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тренінги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тематичні</w:t>
      </w:r>
      <w:r>
        <w:rPr>
          <w:color w:val="000000"/>
          <w:sz w:val="28"/>
          <w:szCs w:val="28"/>
        </w:rPr>
        <w:t xml:space="preserve"> заходи, </w:t>
      </w:r>
      <w:r>
        <w:rPr>
          <w:color w:val="000000"/>
          <w:sz w:val="28"/>
          <w:szCs w:val="28"/>
        </w:rPr>
        <w:t>конкурси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спільні</w:t>
      </w:r>
      <w:r>
        <w:rPr>
          <w:color w:val="000000"/>
          <w:sz w:val="28"/>
          <w:szCs w:val="28"/>
        </w:rPr>
        <w:t xml:space="preserve"> перегляди та </w:t>
      </w:r>
      <w:r>
        <w:rPr>
          <w:color w:val="000000"/>
          <w:sz w:val="28"/>
          <w:szCs w:val="28"/>
        </w:rPr>
        <w:t>обговорення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тематичних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відеосюжетів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літературних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матеріалів</w:t>
      </w:r>
      <w:r>
        <w:rPr>
          <w:color w:val="000000"/>
          <w:sz w:val="28"/>
          <w:szCs w:val="28"/>
        </w:rPr>
        <w:t xml:space="preserve"> ЗМІ, </w:t>
      </w:r>
      <w:r>
        <w:rPr>
          <w:color w:val="000000"/>
          <w:sz w:val="28"/>
          <w:szCs w:val="28"/>
        </w:rPr>
        <w:t>особистого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досвіду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запрошення</w:t>
      </w:r>
      <w:r>
        <w:rPr>
          <w:color w:val="000000"/>
          <w:sz w:val="28"/>
          <w:szCs w:val="28"/>
        </w:rPr>
        <w:t xml:space="preserve"> гостей, у </w:t>
      </w:r>
      <w:r>
        <w:rPr>
          <w:color w:val="000000"/>
          <w:sz w:val="28"/>
          <w:szCs w:val="28"/>
        </w:rPr>
        <w:t>формі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рольових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ігор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організаційних</w:t>
      </w:r>
      <w:r>
        <w:rPr>
          <w:color w:val="000000"/>
          <w:sz w:val="28"/>
          <w:szCs w:val="28"/>
        </w:rPr>
        <w:t xml:space="preserve"> формах.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8" w:name="n165"/>
      <w:r/>
      <w:bookmarkEnd w:id="148"/>
      <w:r/>
      <w:r>
        <w:rPr>
          <w:color w:val="000000"/>
          <w:sz w:val="28"/>
          <w:szCs w:val="28"/>
        </w:rPr>
        <w:t xml:space="preserve">5. До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спрямованих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протидію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цькуванню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належать заходи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49" w:name="n166"/>
      <w:r/>
      <w:bookmarkEnd w:id="149"/>
      <w:r/>
      <w:r>
        <w:rPr>
          <w:color w:val="000000"/>
          <w:sz w:val="28"/>
          <w:szCs w:val="28"/>
        </w:rPr>
        <w:t>організації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належних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безпеки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відповідно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законодавства</w:t>
      </w:r>
      <w:r>
        <w:rPr>
          <w:color w:val="000000"/>
          <w:sz w:val="28"/>
          <w:szCs w:val="28"/>
        </w:rPr>
        <w:t xml:space="preserve"> (пост </w:t>
      </w:r>
      <w:r>
        <w:rPr>
          <w:color w:val="000000"/>
          <w:sz w:val="28"/>
          <w:szCs w:val="28"/>
        </w:rPr>
        <w:t>охорони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відеоспостереженням</w:t>
      </w:r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місцями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користування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тощо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0" w:name="n167"/>
      <w:r/>
      <w:bookmarkEnd w:id="150"/>
      <w:r/>
      <w:r>
        <w:rPr>
          <w:color w:val="000000"/>
          <w:sz w:val="28"/>
          <w:szCs w:val="28"/>
        </w:rPr>
        <w:t>організації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безпечного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користування</w:t>
      </w:r>
      <w:r>
        <w:rPr>
          <w:color w:val="000000"/>
          <w:sz w:val="28"/>
          <w:szCs w:val="28"/>
        </w:rPr>
        <w:t xml:space="preserve"> мережею </w:t>
      </w:r>
      <w:r>
        <w:rPr>
          <w:color w:val="000000"/>
          <w:sz w:val="28"/>
          <w:szCs w:val="28"/>
        </w:rPr>
        <w:t>Інтернет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</w:t>
      </w:r>
      <w:r>
        <w:rPr>
          <w:color w:val="000000"/>
          <w:sz w:val="28"/>
          <w:szCs w:val="28"/>
        </w:rPr>
        <w:t xml:space="preserve"> час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1" w:name="n168"/>
      <w:r/>
      <w:bookmarkEnd w:id="151"/>
      <w:r/>
      <w:r>
        <w:rPr>
          <w:color w:val="000000"/>
          <w:sz w:val="28"/>
          <w:szCs w:val="28"/>
        </w:rPr>
        <w:t xml:space="preserve">контролю за </w:t>
      </w:r>
      <w:r>
        <w:rPr>
          <w:color w:val="000000"/>
          <w:sz w:val="28"/>
          <w:szCs w:val="28"/>
        </w:rPr>
        <w:t>використанням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засобів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електронних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комунікацій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малолітніми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неповнолітніми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здобувачами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</w:t>
      </w:r>
      <w:r>
        <w:rPr>
          <w:color w:val="000000"/>
          <w:sz w:val="28"/>
          <w:szCs w:val="28"/>
        </w:rPr>
        <w:t xml:space="preserve"> час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2" w:name="n169"/>
      <w:r/>
      <w:bookmarkEnd w:id="152"/>
      <w:r/>
      <w:r>
        <w:rPr>
          <w:color w:val="000000"/>
          <w:sz w:val="28"/>
          <w:szCs w:val="28"/>
        </w:rPr>
        <w:t>розвитку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соціального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емоційного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інтелекту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зокрема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3" w:name="n170"/>
      <w:r/>
      <w:bookmarkEnd w:id="153"/>
      <w:r/>
      <w:r>
        <w:rPr>
          <w:color w:val="000000"/>
          <w:sz w:val="28"/>
          <w:szCs w:val="28"/>
        </w:rPr>
        <w:t>розуміння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сприйняття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цінності</w:t>
      </w:r>
      <w:r>
        <w:rPr>
          <w:color w:val="000000"/>
          <w:sz w:val="28"/>
          <w:szCs w:val="28"/>
        </w:rPr>
        <w:t xml:space="preserve"> прав та свобод </w:t>
      </w:r>
      <w:r>
        <w:rPr>
          <w:color w:val="000000"/>
          <w:sz w:val="28"/>
          <w:szCs w:val="28"/>
        </w:rPr>
        <w:t>людини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вміння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відстоювати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свої</w:t>
      </w:r>
      <w:r>
        <w:rPr>
          <w:color w:val="000000"/>
          <w:sz w:val="28"/>
          <w:szCs w:val="28"/>
        </w:rPr>
        <w:t xml:space="preserve"> права та </w:t>
      </w:r>
      <w:r>
        <w:rPr>
          <w:color w:val="000000"/>
          <w:sz w:val="28"/>
          <w:szCs w:val="28"/>
        </w:rPr>
        <w:t>поважати</w:t>
      </w:r>
      <w:r>
        <w:rPr>
          <w:color w:val="000000"/>
          <w:sz w:val="28"/>
          <w:szCs w:val="28"/>
        </w:rPr>
        <w:t xml:space="preserve"> права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4" w:name="n171"/>
      <w:r/>
      <w:bookmarkEnd w:id="154"/>
      <w:r/>
      <w:r>
        <w:rPr>
          <w:color w:val="000000"/>
          <w:sz w:val="28"/>
          <w:szCs w:val="28"/>
        </w:rPr>
        <w:t>розуміння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сприйняття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рівності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недискримінації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поваги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гідності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людини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толерантності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соціальної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справедливості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доброчесності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вміння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втілювати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власні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поведінки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5" w:name="n172"/>
      <w:r/>
      <w:bookmarkEnd w:id="155"/>
      <w:r/>
      <w:r>
        <w:rPr>
          <w:color w:val="000000"/>
          <w:sz w:val="28"/>
          <w:szCs w:val="28"/>
        </w:rPr>
        <w:t>здатності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попереджувати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розв’язувати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конфлікти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ненасильницьким</w:t>
      </w:r>
      <w:r>
        <w:rPr>
          <w:color w:val="000000"/>
          <w:sz w:val="28"/>
          <w:szCs w:val="28"/>
        </w:rPr>
        <w:t xml:space="preserve"> шляхом;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6" w:name="n173"/>
      <w:r/>
      <w:bookmarkEnd w:id="156"/>
      <w:r/>
      <w:r>
        <w:rPr>
          <w:color w:val="000000"/>
          <w:sz w:val="28"/>
          <w:szCs w:val="28"/>
        </w:rPr>
        <w:t>відповідального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ставлення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своїх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громадянських</w:t>
      </w:r>
      <w:r>
        <w:rPr>
          <w:color w:val="000000"/>
          <w:sz w:val="28"/>
          <w:szCs w:val="28"/>
        </w:rPr>
        <w:t xml:space="preserve"> прав і </w:t>
      </w:r>
      <w:r>
        <w:rPr>
          <w:color w:val="000000"/>
          <w:sz w:val="28"/>
          <w:szCs w:val="28"/>
        </w:rPr>
        <w:t>обов’язків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пов’язаних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участю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суспільному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житті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7" w:name="n174"/>
      <w:r/>
      <w:bookmarkEnd w:id="157"/>
      <w:r/>
      <w:r>
        <w:rPr>
          <w:color w:val="000000"/>
          <w:sz w:val="28"/>
          <w:szCs w:val="28"/>
        </w:rPr>
        <w:t>здатності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визначати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формулювати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аргументовано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відстоювати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позицію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поважаючи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відмінні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власних</w:t>
      </w:r>
      <w:r>
        <w:rPr>
          <w:color w:val="000000"/>
          <w:sz w:val="28"/>
          <w:szCs w:val="28"/>
        </w:rPr>
        <w:t xml:space="preserve"> думки/</w:t>
      </w:r>
      <w:r>
        <w:rPr>
          <w:color w:val="000000"/>
          <w:sz w:val="28"/>
          <w:szCs w:val="28"/>
        </w:rPr>
        <w:t>позиції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якщо</w:t>
      </w:r>
      <w:r>
        <w:rPr>
          <w:color w:val="000000"/>
          <w:sz w:val="28"/>
          <w:szCs w:val="28"/>
        </w:rPr>
        <w:t xml:space="preserve"> вони не </w:t>
      </w:r>
      <w:r>
        <w:rPr>
          <w:color w:val="000000"/>
          <w:sz w:val="28"/>
          <w:szCs w:val="28"/>
        </w:rPr>
        <w:t>порушують</w:t>
      </w:r>
      <w:r>
        <w:rPr>
          <w:color w:val="000000"/>
          <w:sz w:val="28"/>
          <w:szCs w:val="28"/>
        </w:rPr>
        <w:t xml:space="preserve"> прав та </w:t>
      </w:r>
      <w:r>
        <w:rPr>
          <w:color w:val="000000"/>
          <w:sz w:val="28"/>
          <w:szCs w:val="28"/>
        </w:rPr>
        <w:t>гідності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8" w:name="n175"/>
      <w:r/>
      <w:bookmarkEnd w:id="158"/>
      <w:r/>
      <w:r>
        <w:rPr>
          <w:color w:val="000000"/>
          <w:sz w:val="28"/>
          <w:szCs w:val="28"/>
        </w:rPr>
        <w:t>здатності</w:t>
      </w:r>
      <w:r>
        <w:rPr>
          <w:color w:val="000000"/>
          <w:sz w:val="28"/>
          <w:szCs w:val="28"/>
        </w:rPr>
        <w:t xml:space="preserve"> критично </w:t>
      </w:r>
      <w:r>
        <w:rPr>
          <w:color w:val="000000"/>
          <w:sz w:val="28"/>
          <w:szCs w:val="28"/>
        </w:rPr>
        <w:t>аналізувати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інформацію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розглядати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питання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різних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позицій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приймати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обґрунтовані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59" w:name="n176"/>
      <w:r/>
      <w:bookmarkEnd w:id="159"/>
      <w:r/>
      <w:r>
        <w:rPr>
          <w:color w:val="000000"/>
          <w:sz w:val="28"/>
          <w:szCs w:val="28"/>
        </w:rPr>
        <w:t>здатності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комунікації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вміння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співпрацювати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розв’язання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різних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суспільних</w:t>
      </w:r>
      <w:r>
        <w:rPr>
          <w:color w:val="000000"/>
          <w:sz w:val="28"/>
          <w:szCs w:val="28"/>
        </w:rPr>
        <w:t xml:space="preserve"> проблем, </w:t>
      </w:r>
      <w:r>
        <w:rPr>
          <w:color w:val="000000"/>
          <w:sz w:val="28"/>
          <w:szCs w:val="28"/>
        </w:rPr>
        <w:t>зокрема</w:t>
      </w:r>
      <w:r>
        <w:rPr>
          <w:color w:val="000000"/>
          <w:sz w:val="28"/>
          <w:szCs w:val="28"/>
        </w:rPr>
        <w:t xml:space="preserve"> шляхом </w:t>
      </w:r>
      <w:r>
        <w:rPr>
          <w:color w:val="000000"/>
          <w:sz w:val="28"/>
          <w:szCs w:val="28"/>
        </w:rPr>
        <w:t>волонтерської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діяльності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тощо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60" w:name="n177"/>
      <w:r/>
      <w:bookmarkEnd w:id="160"/>
      <w:r/>
      <w:r>
        <w:rPr>
          <w:color w:val="000000"/>
          <w:sz w:val="28"/>
          <w:szCs w:val="28"/>
        </w:rPr>
        <w:t>підвищення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обізнаності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>булінг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причини та </w:t>
      </w:r>
      <w:r>
        <w:rPr>
          <w:color w:val="000000"/>
          <w:sz w:val="28"/>
          <w:szCs w:val="28"/>
        </w:rPr>
        <w:t>наслідки</w:t>
      </w:r>
      <w:r>
        <w:rPr>
          <w:color w:val="000000"/>
          <w:sz w:val="28"/>
          <w:szCs w:val="28"/>
        </w:rPr>
        <w:t xml:space="preserve">, порядок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випадки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тощо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/>
      <w:bookmarkStart w:id="161" w:name="n178"/>
      <w:r/>
      <w:bookmarkEnd w:id="161"/>
      <w:r/>
      <w:r>
        <w:rPr>
          <w:color w:val="000000"/>
          <w:sz w:val="28"/>
          <w:szCs w:val="28"/>
        </w:rPr>
        <w:t>створення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ґрунтується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нетерпимості</w:t>
      </w:r>
      <w:r>
        <w:rPr>
          <w:color w:val="000000"/>
          <w:sz w:val="28"/>
          <w:szCs w:val="28"/>
        </w:rPr>
        <w:t xml:space="preserve"> до будь-</w:t>
      </w:r>
      <w:r>
        <w:rPr>
          <w:color w:val="000000"/>
          <w:sz w:val="28"/>
          <w:szCs w:val="28"/>
        </w:rPr>
        <w:t>яких</w:t>
      </w:r>
      <w:r>
        <w:rPr>
          <w:color w:val="000000"/>
          <w:sz w:val="28"/>
          <w:szCs w:val="28"/>
        </w:rPr>
        <w:t xml:space="preserve"> форм </w:t>
      </w:r>
      <w:r>
        <w:rPr>
          <w:color w:val="000000"/>
          <w:sz w:val="28"/>
          <w:szCs w:val="28"/>
        </w:rPr>
        <w:t>насильства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дискримінації</w:t>
      </w:r>
      <w:r>
        <w:rPr>
          <w:color w:val="000000"/>
          <w:sz w:val="28"/>
          <w:szCs w:val="28"/>
        </w:rPr>
        <w:t xml:space="preserve">, в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  <w:lang w:val="uk-ua"/>
        </w:rPr>
      </w:r>
    </w:p>
    <w:p>
      <w:pPr>
        <w:pStyle w:val="para1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para8"/>
        <w:ind w:left="3969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333333"/>
          <w:sz w:val="28"/>
          <w:szCs w:val="32"/>
          <w:lang w:val="uk-ua"/>
        </w:rPr>
      </w:pPr>
      <w:r>
        <w:rPr>
          <w:rStyle w:val="char5"/>
          <w:bCs/>
          <w:color w:val="333333"/>
          <w:sz w:val="28"/>
          <w:szCs w:val="32"/>
          <w:lang w:val="uk-ua"/>
        </w:rPr>
        <w:t xml:space="preserve">Додаток </w:t>
      </w:r>
      <w:r>
        <w:rPr>
          <w:rStyle w:val="char5"/>
          <w:bCs/>
          <w:color w:val="333333"/>
          <w:sz w:val="28"/>
          <w:szCs w:val="32"/>
          <w:lang w:val="uk-ua"/>
        </w:rPr>
        <w:t>3</w:t>
      </w:r>
      <w:r>
        <w:rPr>
          <w:rStyle w:val="char5"/>
          <w:bCs/>
          <w:color w:val="333333"/>
          <w:sz w:val="28"/>
          <w:szCs w:val="32"/>
          <w:lang w:val="uk-ua"/>
        </w:rPr>
      </w:r>
    </w:p>
    <w:p>
      <w:pPr>
        <w:pStyle w:val="para8"/>
        <w:ind w:left="3969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333333"/>
          <w:sz w:val="28"/>
          <w:szCs w:val="32"/>
          <w:lang w:val="uk-ua"/>
        </w:rPr>
      </w:pPr>
      <w:r>
        <w:rPr>
          <w:rStyle w:val="char5"/>
          <w:bCs/>
          <w:color w:val="333333"/>
          <w:sz w:val="28"/>
          <w:szCs w:val="32"/>
          <w:lang w:val="uk-ua"/>
        </w:rPr>
        <w:t xml:space="preserve">до наказу </w:t>
      </w:r>
      <w:r>
        <w:rPr>
          <w:rStyle w:val="char5"/>
          <w:bCs/>
          <w:color w:val="333333"/>
          <w:sz w:val="28"/>
          <w:szCs w:val="32"/>
          <w:lang w:val="uk-ua"/>
        </w:rPr>
        <w:t>Ворожбянської</w:t>
      </w:r>
      <w:r>
        <w:rPr>
          <w:rStyle w:val="char5"/>
          <w:bCs/>
          <w:color w:val="333333"/>
          <w:sz w:val="28"/>
          <w:szCs w:val="32"/>
          <w:lang w:val="uk-ua"/>
        </w:rPr>
        <w:t xml:space="preserve"> гімназії №4</w:t>
      </w:r>
      <w:r>
        <w:rPr>
          <w:rStyle w:val="char5"/>
          <w:bCs/>
          <w:color w:val="333333"/>
          <w:sz w:val="28"/>
          <w:szCs w:val="32"/>
          <w:lang w:val="uk-ua"/>
        </w:rPr>
      </w:r>
    </w:p>
    <w:p>
      <w:pPr>
        <w:pStyle w:val="para8"/>
        <w:ind w:left="3969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333333"/>
          <w:sz w:val="28"/>
          <w:szCs w:val="32"/>
          <w:lang w:val="uk-ua"/>
        </w:rPr>
      </w:pPr>
      <w:r>
        <w:rPr>
          <w:rStyle w:val="char5"/>
          <w:bCs/>
          <w:color w:val="333333"/>
          <w:sz w:val="28"/>
          <w:szCs w:val="32"/>
          <w:lang w:val="uk-ua"/>
        </w:rPr>
        <w:t xml:space="preserve">02.09.2024 </w:t>
      </w:r>
      <w:r>
        <w:rPr>
          <w:rStyle w:val="char5"/>
          <w:bCs/>
          <w:color w:val="333333"/>
          <w:sz w:val="28"/>
          <w:szCs w:val="32"/>
          <w:lang w:val="uk-ua"/>
        </w:rPr>
        <w:t>№107</w:t>
      </w:r>
      <w:r>
        <w:rPr>
          <w:rStyle w:val="char5"/>
          <w:bCs/>
          <w:color w:val="333333"/>
          <w:sz w:val="28"/>
          <w:szCs w:val="32"/>
          <w:lang w:val="uk-ua"/>
        </w:rPr>
        <w:t>-о</w:t>
      </w:r>
      <w:r>
        <w:rPr>
          <w:rStyle w:val="char5"/>
          <w:bCs/>
          <w:color w:val="333333"/>
          <w:sz w:val="28"/>
          <w:szCs w:val="32"/>
          <w:lang w:val="uk-ua"/>
        </w:rPr>
      </w:r>
    </w:p>
    <w:p>
      <w:pPr>
        <w:spacing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r>
    </w:p>
    <w:p>
      <w:pPr>
        <w:pStyle w:val="para8"/>
        <w:ind w:left="450" w:right="450"/>
        <w:spacing w:before="300" w:after="45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>
        <w:rPr>
          <w:rStyle w:val="char5"/>
          <w:b/>
          <w:bCs/>
          <w:color w:val="000000"/>
          <w:sz w:val="28"/>
          <w:szCs w:val="28"/>
          <w:lang w:val="uk-ua"/>
        </w:rPr>
        <w:t>ПОРЯДОК</w:t>
      </w:r>
      <w:r>
        <w:rPr>
          <w:color w:val="000000"/>
          <w:sz w:val="28"/>
          <w:szCs w:val="28"/>
          <w:lang w:val="uk-ua"/>
        </w:rPr>
        <w:br w:type="textWrapping"/>
      </w:r>
      <w:r>
        <w:rPr>
          <w:rStyle w:val="char5"/>
          <w:b/>
          <w:bCs/>
          <w:color w:val="000000"/>
          <w:sz w:val="28"/>
          <w:szCs w:val="28"/>
          <w:lang w:val="uk-ua"/>
        </w:rPr>
        <w:t>застосування заходів виховного впливу</w:t>
      </w: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/>
      <w:bookmarkStart w:id="162" w:name="n5"/>
      <w:r/>
      <w:bookmarkEnd w:id="162"/>
      <w:r/>
      <w:r>
        <w:rPr>
          <w:color w:val="000000"/>
          <w:sz w:val="28"/>
          <w:szCs w:val="28"/>
          <w:lang w:val="uk-ua"/>
        </w:rPr>
        <w:t>1. Цей Порядок визначає процедуру застосування заходів виховного впливу в закладах освіти всіх типів і форм власності, крім тих, які забезпечують здобуття освіти дорослих, у тому числі післядипломної освіти.</w:t>
      </w: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lang w:val="uk-ua"/>
        </w:rPr>
      </w:pPr>
      <w:r/>
      <w:bookmarkStart w:id="163" w:name="n6"/>
      <w:r/>
      <w:bookmarkEnd w:id="163"/>
      <w:r/>
      <w:r>
        <w:rPr>
          <w:color w:val="000000"/>
          <w:sz w:val="28"/>
          <w:szCs w:val="28"/>
          <w:lang w:val="uk-ua"/>
        </w:rPr>
        <w:t xml:space="preserve">2. Заходи виховного впливу - заходи, які застосовуються під час освітнього процесу щодо сторін </w:t>
      </w:r>
      <w:r>
        <w:rPr>
          <w:color w:val="000000"/>
          <w:sz w:val="28"/>
          <w:szCs w:val="28"/>
          <w:lang w:val="uk-ua"/>
        </w:rPr>
        <w:t>булінгу</w:t>
      </w:r>
      <w:r>
        <w:rPr>
          <w:color w:val="000000"/>
          <w:sz w:val="28"/>
          <w:szCs w:val="28"/>
          <w:lang w:val="uk-ua"/>
        </w:rPr>
        <w:t xml:space="preserve"> (цькування) та забезпечують корекцію їхньої поведінки, зокрема виправлення деструктивних реакцій та способів поведінки у міжособистісних стосунках.</w:t>
      </w:r>
      <w:r>
        <w:rPr>
          <w:color w:val="000000"/>
          <w:sz w:val="28"/>
          <w:szCs w:val="28"/>
          <w:lang w:val="uk-ua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64" w:name="n7"/>
      <w:r/>
      <w:bookmarkEnd w:id="164"/>
      <w:r/>
      <w:r>
        <w:rPr>
          <w:color w:val="000000"/>
          <w:sz w:val="28"/>
          <w:szCs w:val="28"/>
        </w:rPr>
        <w:t xml:space="preserve">3. Заходи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застосовуються</w:t>
      </w:r>
      <w:r>
        <w:rPr>
          <w:color w:val="000000"/>
          <w:sz w:val="28"/>
          <w:szCs w:val="28"/>
        </w:rPr>
        <w:t xml:space="preserve"> з метою: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65" w:name="n8"/>
      <w:r/>
      <w:bookmarkEnd w:id="165"/>
      <w:r/>
      <w:r>
        <w:rPr>
          <w:color w:val="000000"/>
          <w:sz w:val="28"/>
          <w:szCs w:val="28"/>
        </w:rPr>
        <w:t>відновлення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нормалізації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відносин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між</w:t>
      </w:r>
      <w:r>
        <w:rPr>
          <w:color w:val="000000"/>
          <w:sz w:val="28"/>
          <w:szCs w:val="28"/>
        </w:rPr>
        <w:t xml:space="preserve"> сторонами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після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66" w:name="n9"/>
      <w:r/>
      <w:bookmarkEnd w:id="166"/>
      <w:r/>
      <w:r>
        <w:rPr>
          <w:color w:val="000000"/>
          <w:sz w:val="28"/>
          <w:szCs w:val="28"/>
        </w:rPr>
        <w:t>недопущення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повторення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між</w:t>
      </w:r>
      <w:r>
        <w:rPr>
          <w:color w:val="000000"/>
          <w:sz w:val="28"/>
          <w:szCs w:val="28"/>
        </w:rPr>
        <w:t xml:space="preserve"> сторонами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67" w:name="n10"/>
      <w:r/>
      <w:bookmarkEnd w:id="167"/>
      <w:r/>
      <w:r>
        <w:rPr>
          <w:color w:val="000000"/>
          <w:sz w:val="28"/>
          <w:szCs w:val="28"/>
        </w:rPr>
        <w:t>загальної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превенції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у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68" w:name="n11"/>
      <w:r/>
      <w:bookmarkEnd w:id="168"/>
      <w:r/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Необхідні</w:t>
      </w:r>
      <w:r>
        <w:rPr>
          <w:color w:val="000000"/>
          <w:sz w:val="28"/>
          <w:szCs w:val="28"/>
        </w:rPr>
        <w:t xml:space="preserve"> заходи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визначає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комісія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розгляду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зокрема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69" w:name="n12"/>
      <w:r/>
      <w:bookmarkEnd w:id="169"/>
      <w:r/>
      <w:r>
        <w:rPr>
          <w:color w:val="000000"/>
          <w:sz w:val="28"/>
          <w:szCs w:val="28"/>
        </w:rPr>
        <w:t xml:space="preserve">мету, </w:t>
      </w:r>
      <w:r>
        <w:rPr>
          <w:color w:val="000000"/>
          <w:sz w:val="28"/>
          <w:szCs w:val="28"/>
        </w:rPr>
        <w:t>конкретні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завдання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зміст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методи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70" w:name="n13"/>
      <w:r/>
      <w:bookmarkEnd w:id="170"/>
      <w:r/>
      <w:r>
        <w:rPr>
          <w:color w:val="000000"/>
          <w:sz w:val="28"/>
          <w:szCs w:val="28"/>
        </w:rPr>
        <w:t>критерії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визначення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співвідношення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між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запланованими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отриманими</w:t>
      </w:r>
      <w:r>
        <w:rPr>
          <w:color w:val="000000"/>
          <w:sz w:val="28"/>
          <w:szCs w:val="28"/>
        </w:rPr>
        <w:t xml:space="preserve"> результатами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71" w:name="n14"/>
      <w:r/>
      <w:bookmarkEnd w:id="171"/>
      <w:r/>
      <w:r>
        <w:rPr>
          <w:color w:val="000000"/>
          <w:sz w:val="28"/>
          <w:szCs w:val="28"/>
        </w:rPr>
        <w:t>Моніторинг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ефективності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застосування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сторін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та </w:t>
      </w:r>
      <w:r>
        <w:rPr>
          <w:color w:val="000000"/>
          <w:sz w:val="28"/>
          <w:szCs w:val="28"/>
        </w:rPr>
        <w:t>необхідність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коригування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визначає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комісія</w:t>
      </w:r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розгляду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черговому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засіданні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72" w:name="n15"/>
      <w:r/>
      <w:bookmarkEnd w:id="172"/>
      <w:r/>
      <w:r>
        <w:rPr>
          <w:color w:val="000000"/>
          <w:sz w:val="28"/>
          <w:szCs w:val="28"/>
        </w:rPr>
        <w:t xml:space="preserve">5. Заходи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реалізуються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педагогічними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науково-педагогічними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працівниками</w:t>
      </w:r>
      <w:r>
        <w:rPr>
          <w:color w:val="000000"/>
          <w:sz w:val="28"/>
          <w:szCs w:val="28"/>
        </w:rPr>
        <w:t xml:space="preserve">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фахівцями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служби</w:t>
      </w:r>
      <w:r>
        <w:rPr>
          <w:color w:val="000000"/>
          <w:sz w:val="28"/>
          <w:szCs w:val="28"/>
        </w:rPr>
        <w:t xml:space="preserve"> у справах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центру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служб для </w:t>
      </w:r>
      <w:r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молоді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залученням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необхідних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фахівців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правової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психологічної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соціальної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іншої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допомоги</w:t>
      </w:r>
      <w:r>
        <w:rPr>
          <w:color w:val="000000"/>
          <w:sz w:val="28"/>
          <w:szCs w:val="28"/>
        </w:rPr>
        <w:t xml:space="preserve">, в тому </w:t>
      </w:r>
      <w:r>
        <w:rPr>
          <w:color w:val="000000"/>
          <w:sz w:val="28"/>
          <w:szCs w:val="28"/>
        </w:rPr>
        <w:t>числі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територіальних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органів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підрозділів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Національної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поліції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суб’єктів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випадки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/>
      <w:bookmarkStart w:id="173" w:name="n16"/>
      <w:r/>
      <w:bookmarkEnd w:id="173"/>
      <w:r/>
      <w:r>
        <w:rPr>
          <w:color w:val="000000"/>
          <w:sz w:val="28"/>
          <w:szCs w:val="28"/>
        </w:rPr>
        <w:t>Суб’єкти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реагування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випадки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 в закладах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</w:t>
      </w:r>
      <w:r>
        <w:rPr>
          <w:color w:val="000000"/>
          <w:sz w:val="28"/>
          <w:szCs w:val="28"/>
        </w:rPr>
        <w:t xml:space="preserve"> час </w:t>
      </w:r>
      <w:r>
        <w:rPr>
          <w:color w:val="000000"/>
          <w:sz w:val="28"/>
          <w:szCs w:val="28"/>
        </w:rPr>
        <w:t>реалізації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діють</w:t>
      </w:r>
      <w:r>
        <w:rPr>
          <w:color w:val="000000"/>
          <w:sz w:val="28"/>
          <w:szCs w:val="28"/>
        </w:rPr>
        <w:t xml:space="preserve"> в межах </w:t>
      </w:r>
      <w:r>
        <w:rPr>
          <w:color w:val="000000"/>
          <w:sz w:val="28"/>
          <w:szCs w:val="28"/>
        </w:rPr>
        <w:t>повноважень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передбачених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законодавством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цим</w:t>
      </w:r>
      <w:r>
        <w:rPr>
          <w:color w:val="000000"/>
          <w:sz w:val="28"/>
          <w:szCs w:val="28"/>
        </w:rPr>
        <w:t xml:space="preserve"> Порядком.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Психологічний та соціально-педагогічний </w:t>
      </w:r>
      <w:r>
        <w:rPr>
          <w:color w:val="000000"/>
          <w:sz w:val="28"/>
          <w:szCs w:val="28"/>
        </w:rPr>
        <w:t>супровід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застосування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групі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класі</w:t>
      </w:r>
      <w:r>
        <w:rPr>
          <w:color w:val="000000"/>
          <w:sz w:val="28"/>
          <w:szCs w:val="28"/>
        </w:rPr>
        <w:t xml:space="preserve">), в </w:t>
      </w:r>
      <w:r>
        <w:rPr>
          <w:color w:val="000000"/>
          <w:sz w:val="28"/>
          <w:szCs w:val="28"/>
        </w:rPr>
        <w:t>якій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якому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стався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здійснюють</w:t>
      </w:r>
      <w:r>
        <w:rPr>
          <w:color w:val="000000"/>
          <w:sz w:val="28"/>
          <w:szCs w:val="28"/>
        </w:rPr>
        <w:t xml:space="preserve"> у межах </w:t>
      </w:r>
      <w:r>
        <w:rPr>
          <w:color w:val="000000"/>
          <w:sz w:val="28"/>
          <w:szCs w:val="28"/>
        </w:rPr>
        <w:t>своїх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посадових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обов’язків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практичний</w:t>
      </w:r>
      <w:r>
        <w:rPr>
          <w:color w:val="000000"/>
          <w:sz w:val="28"/>
          <w:szCs w:val="28"/>
        </w:rPr>
        <w:t xml:space="preserve"> психолог та </w:t>
      </w:r>
      <w:r>
        <w:rPr>
          <w:color w:val="000000"/>
          <w:sz w:val="28"/>
          <w:szCs w:val="28"/>
        </w:rPr>
        <w:t>соціальний</w:t>
      </w:r>
      <w:r>
        <w:rPr>
          <w:color w:val="000000"/>
          <w:sz w:val="28"/>
          <w:szCs w:val="28"/>
        </w:rPr>
        <w:t xml:space="preserve"> педагог (за </w:t>
      </w:r>
      <w:r>
        <w:rPr>
          <w:color w:val="000000"/>
          <w:sz w:val="28"/>
          <w:szCs w:val="28"/>
        </w:rPr>
        <w:t>наявності</w:t>
      </w:r>
      <w:r>
        <w:rPr>
          <w:color w:val="000000"/>
          <w:sz w:val="28"/>
          <w:szCs w:val="28"/>
        </w:rPr>
        <w:t xml:space="preserve">) закладу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зокрема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діагностику рівня психологічної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безпеки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динаміки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розробку програми реабілітації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потерпілого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жертви</w:t>
      </w:r>
      <w:r>
        <w:rPr>
          <w:color w:val="000000"/>
          <w:sz w:val="28"/>
          <w:szCs w:val="28"/>
        </w:rPr>
        <w:t xml:space="preserve">) та </w:t>
      </w:r>
      <w:r>
        <w:rPr>
          <w:color w:val="000000"/>
          <w:sz w:val="28"/>
          <w:szCs w:val="28"/>
        </w:rPr>
        <w:t>її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реалізацію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залученням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батьків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малолітньої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неповнолітньої</w:t>
      </w:r>
      <w:r>
        <w:rPr>
          <w:color w:val="000000"/>
          <w:sz w:val="28"/>
          <w:szCs w:val="28"/>
        </w:rPr>
        <w:t xml:space="preserve"> особи;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розробку корекційної програми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кривдника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булера</w:t>
      </w:r>
      <w:r>
        <w:rPr>
          <w:color w:val="000000"/>
          <w:sz w:val="28"/>
          <w:szCs w:val="28"/>
        </w:rPr>
        <w:t xml:space="preserve">) та </w:t>
      </w:r>
      <w:r>
        <w:rPr>
          <w:color w:val="000000"/>
          <w:sz w:val="28"/>
          <w:szCs w:val="28"/>
        </w:rPr>
        <w:t>її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реалізацію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залученням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батьків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представників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малолітньої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неповнолітньої</w:t>
      </w:r>
      <w:r>
        <w:rPr>
          <w:color w:val="000000"/>
          <w:sz w:val="28"/>
          <w:szCs w:val="28"/>
        </w:rPr>
        <w:t xml:space="preserve"> особи;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консультативну допомогу всім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учасникам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процесу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розробку профілактичних заходів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pStyle w:val="para10"/>
        <w:ind w:firstLine="450"/>
        <w:spacing w:before="0" w:after="15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разі відсутності практичного психолога та </w:t>
      </w:r>
      <w:r>
        <w:rPr>
          <w:color w:val="000000"/>
          <w:sz w:val="28"/>
          <w:szCs w:val="28"/>
        </w:rPr>
        <w:t>соціального</w:t>
      </w:r>
      <w:r>
        <w:rPr>
          <w:color w:val="000000"/>
          <w:sz w:val="28"/>
          <w:szCs w:val="28"/>
        </w:rPr>
        <w:t xml:space="preserve"> педагога в </w:t>
      </w:r>
      <w:r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супровід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застосування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виховного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впливу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групі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класі</w:t>
      </w:r>
      <w:r>
        <w:rPr>
          <w:color w:val="000000"/>
          <w:sz w:val="28"/>
          <w:szCs w:val="28"/>
        </w:rPr>
        <w:t xml:space="preserve">), в </w:t>
      </w:r>
      <w:r>
        <w:rPr>
          <w:color w:val="000000"/>
          <w:sz w:val="28"/>
          <w:szCs w:val="28"/>
        </w:rPr>
        <w:t>якій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якому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стався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випадок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булінгу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цькування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здійснюють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працівники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служби</w:t>
      </w:r>
      <w:r>
        <w:rPr>
          <w:color w:val="000000"/>
          <w:sz w:val="28"/>
          <w:szCs w:val="28"/>
        </w:rPr>
        <w:t xml:space="preserve"> у справах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центру </w:t>
      </w:r>
      <w:r>
        <w:rPr>
          <w:color w:val="000000"/>
          <w:sz w:val="28"/>
          <w:szCs w:val="28"/>
        </w:rPr>
        <w:t>соціальних</w:t>
      </w:r>
      <w:r>
        <w:rPr>
          <w:color w:val="000000"/>
          <w:sz w:val="28"/>
          <w:szCs w:val="28"/>
        </w:rPr>
        <w:t xml:space="preserve"> служб для </w:t>
      </w:r>
      <w:r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дітей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молоді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spacing/>
        <w:jc w:val="right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r>
    </w:p>
    <w:p>
      <w:pPr>
        <w:spacing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078" w:right="991" w:bottom="85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Courier New">
    <w:panose1 w:val="02070309020205020404"/>
    <w:charset w:val="cc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cc"/>
    <w:family w:val="swiss"/>
    <w:pitch w:val="default"/>
  </w:font>
  <w:font w:name="Liberation Sans">
    <w:panose1 w:val="020B0604020202020204"/>
    <w:charset w:val="cc"/>
    <w:family w:val="roman"/>
    <w:pitch w:val="default"/>
  </w:font>
  <w:font w:name="Microsoft YaHei">
    <w:panose1 w:val="020B0503020204020204"/>
    <w:charset w:val="cc"/>
    <w:family w:val="swiss"/>
    <w:pitch w:val="default"/>
  </w:font>
  <w:font w:name="Microsoft Sans Serif">
    <w:panose1 w:val="020B060402020202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ий список 1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8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5"/>
    <w:tmLastPosSelect w:val="0"/>
    <w:tmLastPosFrameIdx w:val="0"/>
    <w:tmLastPosCaret>
      <w:tmLastPosPgfIdx w:val="26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598567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Заголовок1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cs="Arial"/>
    </w:rPr>
  </w:style>
  <w:style w:type="paragraph" w:styleId="para4" w:customStyle="1">
    <w:name w:val="Название объекта1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5" w:customStyle="1">
    <w:name w:val="Покажчик"/>
    <w:qFormat/>
    <w:basedOn w:val="para0"/>
    <w:pPr>
      <w:suppressLineNumbers/>
    </w:pPr>
    <w:rPr>
      <w:rFonts w:cs="Arial"/>
    </w:rPr>
  </w:style>
  <w:style w:type="paragraph" w:styleId="para6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">
    <w:name w:val="No Spacing"/>
    <w:qFormat/>
    <w:pPr>
      <w:spacing w:after="0" w:line="240" w:lineRule="auto"/>
      <w:widowControl w:val="0"/>
    </w:pPr>
    <w:rPr>
      <w:rFonts w:ascii="Microsoft Sans Serif" w:hAnsi="Microsoft Sans Serif" w:cs="Microsoft Sans Serif"/>
      <w:color w:val="000000"/>
      <w:sz w:val="24"/>
      <w:szCs w:val="24"/>
      <w:lang w:val="en-us" w:eastAsia="en-us" w:bidi="ar-sa"/>
    </w:rPr>
  </w:style>
  <w:style w:type="paragraph" w:styleId="para8" w:customStyle="1">
    <w:name w:val="rvps6"/>
    <w:qFormat/>
    <w:basedOn w:val="para0"/>
    <w:pPr>
      <w:spacing w:before="100" w:after="100" w:beforeAutospacing="1" w:afterAutospacing="1" w:line="240" w:lineRule="auto"/>
      <w:hyphenationLines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" w:customStyle="1">
    <w:name w:val="rvps7"/>
    <w:qFormat/>
    <w:basedOn w:val="para0"/>
    <w:pPr>
      <w:spacing w:before="100" w:after="100" w:beforeAutospacing="1" w:afterAutospacing="1" w:line="240" w:lineRule="auto"/>
      <w:hyphenationLines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0" w:customStyle="1">
    <w:name w:val="rvps2"/>
    <w:qFormat/>
    <w:basedOn w:val="para0"/>
    <w:pPr>
      <w:spacing w:before="100" w:after="100" w:beforeAutospacing="1" w:afterAutospacing="1" w:line="240" w:lineRule="auto"/>
      <w:hyphenationLines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normaltextrun"/>
    <w:basedOn w:val="char0"/>
  </w:style>
  <w:style w:type="character" w:styleId="char3" w:customStyle="1">
    <w:name w:val="spellingerror"/>
    <w:basedOn w:val="char0"/>
  </w:style>
  <w:style w:type="character" w:styleId="char4" w:customStyle="1">
    <w:name w:val="eop"/>
    <w:basedOn w:val="char0"/>
  </w:style>
  <w:style w:type="character" w:styleId="char5" w:customStyle="1">
    <w:name w:val="rvts23"/>
    <w:basedOn w:val="char0"/>
  </w:style>
  <w:style w:type="character" w:styleId="char6" w:customStyle="1">
    <w:name w:val="rvts15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Заголовок1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cs="Arial"/>
    </w:rPr>
  </w:style>
  <w:style w:type="paragraph" w:styleId="para4" w:customStyle="1">
    <w:name w:val="Название объекта1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5" w:customStyle="1">
    <w:name w:val="Покажчик"/>
    <w:qFormat/>
    <w:basedOn w:val="para0"/>
    <w:pPr>
      <w:suppressLineNumbers/>
    </w:pPr>
    <w:rPr>
      <w:rFonts w:cs="Arial"/>
    </w:rPr>
  </w:style>
  <w:style w:type="paragraph" w:styleId="para6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">
    <w:name w:val="No Spacing"/>
    <w:qFormat/>
    <w:pPr>
      <w:spacing w:after="0" w:line="240" w:lineRule="auto"/>
      <w:widowControl w:val="0"/>
    </w:pPr>
    <w:rPr>
      <w:rFonts w:ascii="Microsoft Sans Serif" w:hAnsi="Microsoft Sans Serif" w:cs="Microsoft Sans Serif"/>
      <w:color w:val="000000"/>
      <w:sz w:val="24"/>
      <w:szCs w:val="24"/>
      <w:lang w:val="en-us" w:eastAsia="en-us" w:bidi="ar-sa"/>
    </w:rPr>
  </w:style>
  <w:style w:type="paragraph" w:styleId="para8" w:customStyle="1">
    <w:name w:val="rvps6"/>
    <w:qFormat/>
    <w:basedOn w:val="para0"/>
    <w:pPr>
      <w:spacing w:before="100" w:after="100" w:beforeAutospacing="1" w:afterAutospacing="1" w:line="240" w:lineRule="auto"/>
      <w:hyphenationLines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" w:customStyle="1">
    <w:name w:val="rvps7"/>
    <w:qFormat/>
    <w:basedOn w:val="para0"/>
    <w:pPr>
      <w:spacing w:before="100" w:after="100" w:beforeAutospacing="1" w:afterAutospacing="1" w:line="240" w:lineRule="auto"/>
      <w:hyphenationLines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0" w:customStyle="1">
    <w:name w:val="rvps2"/>
    <w:qFormat/>
    <w:basedOn w:val="para0"/>
    <w:pPr>
      <w:spacing w:before="100" w:after="100" w:beforeAutospacing="1" w:afterAutospacing="1" w:line="240" w:lineRule="auto"/>
      <w:hyphenationLines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normaltextrun"/>
    <w:basedOn w:val="char0"/>
  </w:style>
  <w:style w:type="character" w:styleId="char3" w:customStyle="1">
    <w:name w:val="spellingerror"/>
    <w:basedOn w:val="char0"/>
  </w:style>
  <w:style w:type="character" w:styleId="char4" w:customStyle="1">
    <w:name w:val="eop"/>
    <w:basedOn w:val="char0"/>
  </w:style>
  <w:style w:type="character" w:styleId="char5" w:customStyle="1">
    <w:name w:val="rvts23"/>
    <w:basedOn w:val="char0"/>
  </w:style>
  <w:style w:type="character" w:styleId="char6" w:customStyle="1">
    <w:name w:val="rvts15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2671-19" TargetMode="External"/><Relationship Id="rId12" Type="http://schemas.openxmlformats.org/officeDocument/2006/relationships/hyperlink" Target="https://zakon.rada.gov.ua/laws/show/2558-14" TargetMode="External"/><Relationship Id="rId13" Type="http://schemas.openxmlformats.org/officeDocument/2006/relationships/hyperlink" Target="https://zakon.rada.gov.ua/laws/show/2866-15" TargetMode="External"/><Relationship Id="rId14" Type="http://schemas.openxmlformats.org/officeDocument/2006/relationships/hyperlink" Target="https://zakon.rada.gov.ua/laws/show/5207-17" TargetMode="External"/><Relationship Id="rId15" Type="http://schemas.openxmlformats.org/officeDocument/2006/relationships/hyperlink" Target="https://zakon.rada.gov.ua/laws/show/2657-12" TargetMode="External"/><Relationship Id="rId16" Type="http://schemas.openxmlformats.org/officeDocument/2006/relationships/hyperlink" Target="https://zakon.rada.gov.ua/laws/show/2297-17" TargetMode="External"/><Relationship Id="rId17" Type="http://schemas.openxmlformats.org/officeDocument/2006/relationships/hyperlink" Target="https://zakon.rada.gov.ua/laws/show/z0111-20#n181&quot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/>
  <cp:revision>21</cp:revision>
  <cp:lastPrinted>2024-09-04T19:11:00Z</cp:lastPrinted>
  <dcterms:created xsi:type="dcterms:W3CDTF">2023-09-06T07:19:00Z</dcterms:created>
  <dcterms:modified xsi:type="dcterms:W3CDTF">2024-09-10T16:27:53Z</dcterms:modified>
</cp:coreProperties>
</file>