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B6" w:rsidRDefault="006B2DB6" w:rsidP="006B2DB6">
      <w:pPr>
        <w:jc w:val="center"/>
        <w:rPr>
          <w:sz w:val="24"/>
          <w:szCs w:val="24"/>
        </w:rPr>
      </w:pPr>
      <w:r>
        <w:rPr>
          <w:sz w:val="24"/>
          <w:szCs w:val="24"/>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5pt" o:ole="" fillcolor="window">
            <v:imagedata r:id="rId6" o:title=""/>
          </v:shape>
          <o:OLEObject Type="Embed" ProgID="PBrush" ShapeID="_x0000_i1025" DrawAspect="Content" ObjectID="_1678524313" r:id="rId7"/>
        </w:object>
      </w:r>
    </w:p>
    <w:p w:rsidR="006B2DB6" w:rsidRDefault="006B2DB6" w:rsidP="006B2DB6">
      <w:pPr>
        <w:ind w:right="-83"/>
        <w:jc w:val="center"/>
        <w:rPr>
          <w:b/>
          <w:sz w:val="32"/>
          <w:szCs w:val="32"/>
          <w:lang w:val="en-US"/>
        </w:rPr>
      </w:pPr>
    </w:p>
    <w:p w:rsidR="006B2DB6" w:rsidRPr="00346DE0" w:rsidRDefault="006B2DB6" w:rsidP="006B2DB6">
      <w:pPr>
        <w:ind w:right="-83"/>
        <w:jc w:val="center"/>
        <w:rPr>
          <w:b/>
          <w:szCs w:val="28"/>
          <w:lang w:val="uk-UA"/>
        </w:rPr>
      </w:pPr>
      <w:r w:rsidRPr="00346DE0">
        <w:rPr>
          <w:b/>
          <w:szCs w:val="28"/>
          <w:lang w:val="uk-UA"/>
        </w:rPr>
        <w:t xml:space="preserve">ВОРОЖБЯНСЬКА МІСЬКА РАДА </w:t>
      </w:r>
    </w:p>
    <w:p w:rsidR="006B2DB6" w:rsidRPr="00346DE0" w:rsidRDefault="006B2DB6" w:rsidP="006B2DB6">
      <w:pPr>
        <w:ind w:right="-83"/>
        <w:jc w:val="center"/>
        <w:rPr>
          <w:b/>
          <w:szCs w:val="28"/>
          <w:lang w:val="uk-UA"/>
        </w:rPr>
      </w:pPr>
      <w:r w:rsidRPr="00346DE0">
        <w:rPr>
          <w:b/>
          <w:szCs w:val="28"/>
          <w:lang w:val="uk-UA"/>
        </w:rPr>
        <w:t>БІЛОПІЛЬСЬКОГО РАЙОНУ СУМСЬКОЇ ОБЛАСТІ</w:t>
      </w:r>
    </w:p>
    <w:p w:rsidR="006B2DB6" w:rsidRPr="00346DE0" w:rsidRDefault="006B2DB6" w:rsidP="006B2DB6">
      <w:pPr>
        <w:ind w:right="-83"/>
        <w:jc w:val="center"/>
        <w:rPr>
          <w:b/>
          <w:szCs w:val="28"/>
          <w:lang w:val="uk-UA"/>
        </w:rPr>
      </w:pPr>
    </w:p>
    <w:p w:rsidR="006B2DB6" w:rsidRPr="00346DE0" w:rsidRDefault="006B2DB6" w:rsidP="006B2DB6">
      <w:pPr>
        <w:ind w:right="-83"/>
        <w:jc w:val="center"/>
        <w:rPr>
          <w:b/>
          <w:szCs w:val="28"/>
        </w:rPr>
      </w:pPr>
      <w:r w:rsidRPr="00346DE0">
        <w:rPr>
          <w:b/>
          <w:szCs w:val="28"/>
          <w:lang w:val="uk-UA"/>
        </w:rPr>
        <w:t xml:space="preserve">Р О З П О Р Я Д Ж Е Н </w:t>
      </w:r>
      <w:proofErr w:type="spellStart"/>
      <w:r w:rsidRPr="00346DE0">
        <w:rPr>
          <w:b/>
          <w:szCs w:val="28"/>
          <w:lang w:val="uk-UA"/>
        </w:rPr>
        <w:t>Н</w:t>
      </w:r>
      <w:proofErr w:type="spellEnd"/>
      <w:r w:rsidRPr="00346DE0">
        <w:rPr>
          <w:b/>
          <w:szCs w:val="28"/>
          <w:lang w:val="uk-UA"/>
        </w:rPr>
        <w:t xml:space="preserve"> Я </w:t>
      </w:r>
    </w:p>
    <w:p w:rsidR="006B2DB6" w:rsidRPr="00346DE0" w:rsidRDefault="006B2DB6" w:rsidP="006B2DB6">
      <w:pPr>
        <w:ind w:right="-83"/>
        <w:jc w:val="center"/>
        <w:rPr>
          <w:b/>
          <w:szCs w:val="28"/>
        </w:rPr>
      </w:pPr>
      <w:r w:rsidRPr="00346DE0">
        <w:rPr>
          <w:b/>
          <w:szCs w:val="28"/>
          <w:lang w:val="uk-UA"/>
        </w:rPr>
        <w:t>МІСЬКОГО</w:t>
      </w:r>
      <w:r w:rsidRPr="00346DE0">
        <w:rPr>
          <w:b/>
          <w:szCs w:val="28"/>
        </w:rPr>
        <w:t xml:space="preserve"> </w:t>
      </w:r>
      <w:r w:rsidRPr="00346DE0">
        <w:rPr>
          <w:b/>
          <w:szCs w:val="28"/>
          <w:lang w:val="uk-UA"/>
        </w:rPr>
        <w:t>ГОЛОВИ</w:t>
      </w:r>
    </w:p>
    <w:p w:rsidR="006B2DB6" w:rsidRPr="00B320C6" w:rsidRDefault="006B2DB6" w:rsidP="006B2DB6">
      <w:pPr>
        <w:ind w:right="-83"/>
        <w:jc w:val="center"/>
        <w:rPr>
          <w:b/>
          <w:sz w:val="32"/>
          <w:szCs w:val="32"/>
        </w:rPr>
      </w:pPr>
    </w:p>
    <w:p w:rsidR="006B2DB6" w:rsidRPr="002C7A9F" w:rsidRDefault="006B2DB6" w:rsidP="006B2DB6">
      <w:pPr>
        <w:rPr>
          <w:szCs w:val="28"/>
        </w:rPr>
      </w:pPr>
      <w:r w:rsidRPr="002C7A9F">
        <w:rPr>
          <w:szCs w:val="28"/>
          <w:lang w:val="uk-UA"/>
        </w:rPr>
        <w:t xml:space="preserve">від </w:t>
      </w:r>
      <w:r w:rsidR="0093758A">
        <w:rPr>
          <w:szCs w:val="28"/>
          <w:lang w:val="uk-UA"/>
        </w:rPr>
        <w:t>2</w:t>
      </w:r>
      <w:r w:rsidR="00FB4EFA">
        <w:rPr>
          <w:szCs w:val="28"/>
          <w:lang w:val="uk-UA"/>
        </w:rPr>
        <w:t>3</w:t>
      </w:r>
      <w:r w:rsidR="00A459E3">
        <w:rPr>
          <w:szCs w:val="28"/>
          <w:lang w:val="uk-UA"/>
        </w:rPr>
        <w:t>.0</w:t>
      </w:r>
      <w:r w:rsidR="00FB4EFA">
        <w:rPr>
          <w:szCs w:val="28"/>
          <w:lang w:val="uk-UA"/>
        </w:rPr>
        <w:t>3</w:t>
      </w:r>
      <w:r w:rsidR="00A459E3">
        <w:rPr>
          <w:szCs w:val="28"/>
          <w:lang w:val="uk-UA"/>
        </w:rPr>
        <w:t>.20</w:t>
      </w:r>
      <w:r w:rsidR="00276CC8">
        <w:rPr>
          <w:szCs w:val="28"/>
          <w:lang w:val="uk-UA"/>
        </w:rPr>
        <w:t>2</w:t>
      </w:r>
      <w:r w:rsidR="00FB4EFA">
        <w:rPr>
          <w:szCs w:val="28"/>
          <w:lang w:val="uk-UA"/>
        </w:rPr>
        <w:t>1</w:t>
      </w:r>
      <w:r w:rsidR="00AB2D21" w:rsidRPr="002C7A9F">
        <w:rPr>
          <w:szCs w:val="28"/>
          <w:lang w:val="uk-UA"/>
        </w:rPr>
        <w:t xml:space="preserve"> року</w:t>
      </w:r>
      <w:r w:rsidRPr="002C7A9F">
        <w:rPr>
          <w:szCs w:val="28"/>
          <w:lang w:val="uk-UA"/>
        </w:rPr>
        <w:tab/>
      </w:r>
      <w:r w:rsidRPr="002C7A9F">
        <w:rPr>
          <w:szCs w:val="28"/>
          <w:lang w:val="uk-UA"/>
        </w:rPr>
        <w:tab/>
      </w:r>
      <w:r w:rsidRPr="002C7A9F">
        <w:rPr>
          <w:szCs w:val="28"/>
          <w:lang w:val="uk-UA"/>
        </w:rPr>
        <w:tab/>
        <w:t>№</w:t>
      </w:r>
      <w:r w:rsidR="007773B4">
        <w:rPr>
          <w:szCs w:val="28"/>
          <w:lang w:val="uk-UA"/>
        </w:rPr>
        <w:t xml:space="preserve"> </w:t>
      </w:r>
      <w:r w:rsidR="00333D32">
        <w:rPr>
          <w:szCs w:val="28"/>
          <w:lang w:val="uk-UA"/>
        </w:rPr>
        <w:t>14</w:t>
      </w:r>
      <w:r w:rsidR="00276CC8">
        <w:rPr>
          <w:szCs w:val="28"/>
          <w:lang w:val="uk-UA"/>
        </w:rPr>
        <w:t>-з</w:t>
      </w:r>
      <w:r w:rsidRPr="002C7A9F">
        <w:rPr>
          <w:szCs w:val="28"/>
          <w:lang w:val="uk-UA"/>
        </w:rPr>
        <w:tab/>
      </w:r>
      <w:r w:rsidRPr="002C7A9F">
        <w:rPr>
          <w:szCs w:val="28"/>
          <w:lang w:val="uk-UA"/>
        </w:rPr>
        <w:tab/>
      </w:r>
      <w:r w:rsidRPr="002C7A9F">
        <w:rPr>
          <w:szCs w:val="28"/>
          <w:lang w:val="uk-UA"/>
        </w:rPr>
        <w:tab/>
      </w:r>
      <w:r w:rsidRPr="002C7A9F">
        <w:rPr>
          <w:szCs w:val="28"/>
          <w:lang w:val="uk-UA"/>
        </w:rPr>
        <w:tab/>
        <w:t>м. Ворожба</w:t>
      </w:r>
    </w:p>
    <w:p w:rsidR="00BE716F" w:rsidRPr="002C7A9F" w:rsidRDefault="00BE716F">
      <w:pPr>
        <w:rPr>
          <w:szCs w:val="28"/>
        </w:rPr>
      </w:pPr>
    </w:p>
    <w:p w:rsidR="00D04F1F" w:rsidRDefault="00D04F1F" w:rsidP="00CA0E84">
      <w:pPr>
        <w:pStyle w:val="a7"/>
        <w:jc w:val="both"/>
        <w:rPr>
          <w:rStyle w:val="1"/>
          <w:rFonts w:eastAsia="Arial Unicode MS"/>
          <w:sz w:val="28"/>
          <w:szCs w:val="28"/>
          <w:lang w:val="uk-UA"/>
        </w:rPr>
      </w:pPr>
      <w:r>
        <w:rPr>
          <w:rStyle w:val="1"/>
          <w:rFonts w:eastAsia="Arial Unicode MS"/>
          <w:sz w:val="28"/>
          <w:szCs w:val="28"/>
          <w:lang w:val="ru-RU"/>
        </w:rPr>
        <w:t xml:space="preserve">Про </w:t>
      </w:r>
      <w:proofErr w:type="spellStart"/>
      <w:r>
        <w:rPr>
          <w:rStyle w:val="1"/>
          <w:rFonts w:eastAsia="Arial Unicode MS"/>
          <w:sz w:val="28"/>
          <w:szCs w:val="28"/>
          <w:lang w:val="ru-RU"/>
        </w:rPr>
        <w:t>внесення</w:t>
      </w:r>
      <w:proofErr w:type="spellEnd"/>
      <w:r>
        <w:rPr>
          <w:rStyle w:val="1"/>
          <w:rFonts w:eastAsia="Arial Unicode MS"/>
          <w:sz w:val="28"/>
          <w:szCs w:val="28"/>
          <w:lang w:val="ru-RU"/>
        </w:rPr>
        <w:t xml:space="preserve"> </w:t>
      </w:r>
      <w:proofErr w:type="spellStart"/>
      <w:r>
        <w:rPr>
          <w:rStyle w:val="1"/>
          <w:rFonts w:eastAsia="Arial Unicode MS"/>
          <w:sz w:val="28"/>
          <w:szCs w:val="28"/>
          <w:lang w:val="ru-RU"/>
        </w:rPr>
        <w:t>доповнень</w:t>
      </w:r>
      <w:proofErr w:type="spellEnd"/>
      <w:r>
        <w:rPr>
          <w:rStyle w:val="1"/>
          <w:rFonts w:eastAsia="Arial Unicode MS"/>
          <w:sz w:val="28"/>
          <w:szCs w:val="28"/>
          <w:lang w:val="ru-RU"/>
        </w:rPr>
        <w:t xml:space="preserve"> до роз</w:t>
      </w:r>
      <w:proofErr w:type="spellStart"/>
      <w:r>
        <w:rPr>
          <w:rStyle w:val="1"/>
          <w:rFonts w:eastAsia="Arial Unicode MS"/>
          <w:sz w:val="28"/>
          <w:szCs w:val="28"/>
          <w:lang w:val="uk-UA"/>
        </w:rPr>
        <w:t>порядження</w:t>
      </w:r>
      <w:proofErr w:type="spellEnd"/>
      <w:r>
        <w:rPr>
          <w:rStyle w:val="1"/>
          <w:rFonts w:eastAsia="Arial Unicode MS"/>
          <w:sz w:val="28"/>
          <w:szCs w:val="28"/>
          <w:lang w:val="uk-UA"/>
        </w:rPr>
        <w:t xml:space="preserve"> </w:t>
      </w:r>
    </w:p>
    <w:p w:rsidR="00D04F1F" w:rsidRDefault="00D04F1F" w:rsidP="00CA0E84">
      <w:pPr>
        <w:pStyle w:val="a7"/>
        <w:jc w:val="both"/>
        <w:rPr>
          <w:rStyle w:val="1"/>
          <w:rFonts w:eastAsia="Arial Unicode MS"/>
          <w:sz w:val="28"/>
          <w:szCs w:val="28"/>
          <w:lang w:val="uk-UA"/>
        </w:rPr>
      </w:pPr>
      <w:r>
        <w:rPr>
          <w:rStyle w:val="1"/>
          <w:rFonts w:eastAsia="Arial Unicode MS"/>
          <w:sz w:val="28"/>
          <w:szCs w:val="28"/>
          <w:lang w:val="uk-UA"/>
        </w:rPr>
        <w:t xml:space="preserve">міського голови від 17.03.2020 р. № 34-з </w:t>
      </w:r>
    </w:p>
    <w:p w:rsidR="00CA0E84" w:rsidRDefault="00D04F1F" w:rsidP="00CA0E84">
      <w:pPr>
        <w:pStyle w:val="a7"/>
        <w:jc w:val="both"/>
        <w:rPr>
          <w:rStyle w:val="1"/>
          <w:rFonts w:eastAsia="Arial Unicode MS"/>
          <w:sz w:val="28"/>
          <w:szCs w:val="28"/>
        </w:rPr>
      </w:pPr>
      <w:r>
        <w:rPr>
          <w:rStyle w:val="1"/>
          <w:rFonts w:eastAsia="Arial Unicode MS"/>
          <w:sz w:val="28"/>
          <w:szCs w:val="28"/>
          <w:lang w:val="uk-UA"/>
        </w:rPr>
        <w:t>«</w:t>
      </w:r>
      <w:r w:rsidR="00CA0E84" w:rsidRPr="006E726B">
        <w:rPr>
          <w:rStyle w:val="1"/>
          <w:rFonts w:eastAsia="Arial Unicode MS"/>
          <w:sz w:val="28"/>
          <w:szCs w:val="28"/>
        </w:rPr>
        <w:t xml:space="preserve">Про деякі заходи щодо запобігання </w:t>
      </w:r>
    </w:p>
    <w:p w:rsidR="00CA0E84" w:rsidRDefault="00CA0E84" w:rsidP="00CA0E84">
      <w:pPr>
        <w:pStyle w:val="a7"/>
        <w:jc w:val="both"/>
        <w:rPr>
          <w:rStyle w:val="1"/>
          <w:rFonts w:eastAsia="Arial Unicode MS"/>
          <w:sz w:val="28"/>
          <w:szCs w:val="28"/>
          <w:lang w:val="de"/>
        </w:rPr>
      </w:pPr>
      <w:r w:rsidRPr="006E726B">
        <w:rPr>
          <w:rStyle w:val="1"/>
          <w:rFonts w:eastAsia="Arial Unicode MS"/>
          <w:sz w:val="28"/>
          <w:szCs w:val="28"/>
        </w:rPr>
        <w:t xml:space="preserve">поширенню коронавірусу </w:t>
      </w:r>
      <w:r w:rsidRPr="006E726B">
        <w:rPr>
          <w:rStyle w:val="1"/>
          <w:rFonts w:eastAsia="Arial Unicode MS"/>
          <w:sz w:val="28"/>
          <w:szCs w:val="28"/>
          <w:lang w:val="de"/>
        </w:rPr>
        <w:t xml:space="preserve">COVID-19 </w:t>
      </w:r>
    </w:p>
    <w:p w:rsidR="00CA0E84" w:rsidRPr="00D04F1F" w:rsidRDefault="00CA0E84" w:rsidP="00CA0E84">
      <w:pPr>
        <w:pStyle w:val="a7"/>
        <w:jc w:val="both"/>
        <w:rPr>
          <w:sz w:val="28"/>
          <w:szCs w:val="28"/>
          <w:lang w:val="uk-UA"/>
        </w:rPr>
      </w:pPr>
      <w:r w:rsidRPr="006E726B">
        <w:rPr>
          <w:rStyle w:val="1"/>
          <w:rFonts w:eastAsia="Arial Unicode MS"/>
          <w:sz w:val="28"/>
          <w:szCs w:val="28"/>
        </w:rPr>
        <w:t xml:space="preserve">на території міста </w:t>
      </w:r>
      <w:r>
        <w:rPr>
          <w:rStyle w:val="1"/>
          <w:rFonts w:eastAsia="Arial Unicode MS"/>
          <w:sz w:val="28"/>
          <w:szCs w:val="28"/>
          <w:lang w:val="uk-UA"/>
        </w:rPr>
        <w:t>Ворожб</w:t>
      </w:r>
      <w:r w:rsidRPr="006E726B">
        <w:rPr>
          <w:rStyle w:val="1"/>
          <w:rFonts w:eastAsia="Arial Unicode MS"/>
          <w:sz w:val="28"/>
          <w:szCs w:val="28"/>
        </w:rPr>
        <w:t>а</w:t>
      </w:r>
      <w:r w:rsidR="00D04F1F">
        <w:rPr>
          <w:rStyle w:val="1"/>
          <w:rFonts w:eastAsia="Arial Unicode MS"/>
          <w:sz w:val="28"/>
          <w:szCs w:val="28"/>
          <w:lang w:val="uk-UA"/>
        </w:rPr>
        <w:t>»</w:t>
      </w:r>
    </w:p>
    <w:p w:rsidR="00CA0E84" w:rsidRDefault="00CA0E84" w:rsidP="00CA0E84">
      <w:pPr>
        <w:pStyle w:val="a7"/>
        <w:ind w:firstLine="709"/>
        <w:jc w:val="both"/>
        <w:rPr>
          <w:rStyle w:val="1"/>
          <w:rFonts w:eastAsia="Arial Unicode MS"/>
          <w:sz w:val="28"/>
          <w:szCs w:val="28"/>
        </w:rPr>
      </w:pPr>
    </w:p>
    <w:p w:rsidR="00FB4EFA" w:rsidRPr="00FB4EFA" w:rsidRDefault="00FB4EFA" w:rsidP="00FB4EFA">
      <w:pPr>
        <w:ind w:firstLine="851"/>
        <w:jc w:val="both"/>
        <w:rPr>
          <w:rFonts w:eastAsia="Arial Unicode MS"/>
          <w:szCs w:val="28"/>
          <w:lang w:val="uk"/>
        </w:rPr>
      </w:pPr>
      <w:r w:rsidRPr="00FB4EFA">
        <w:rPr>
          <w:rFonts w:eastAsia="Arial Unicode MS"/>
          <w:szCs w:val="28"/>
          <w:lang w:val="uk-UA"/>
        </w:rPr>
        <w:t xml:space="preserve">Беручи до уваги </w:t>
      </w:r>
      <w:r>
        <w:rPr>
          <w:rFonts w:eastAsia="Arial Unicode MS"/>
          <w:szCs w:val="28"/>
          <w:lang w:val="uk-UA"/>
        </w:rPr>
        <w:t xml:space="preserve">протокол № 2 засідання міської комісії з питань ТЕБ і НС від 23.03.2021 р., </w:t>
      </w:r>
      <w:r w:rsidRPr="00FB4EFA">
        <w:rPr>
          <w:rFonts w:eastAsia="Arial Unicode MS"/>
          <w:szCs w:val="28"/>
          <w:lang w:val="uk-UA"/>
        </w:rPr>
        <w:t>п</w:t>
      </w:r>
      <w:proofErr w:type="spellStart"/>
      <w:r w:rsidRPr="00FB4EFA">
        <w:rPr>
          <w:rFonts w:eastAsia="Arial Unicode MS"/>
          <w:szCs w:val="28"/>
          <w:lang w:val="uk"/>
        </w:rPr>
        <w:t>ротокол</w:t>
      </w:r>
      <w:proofErr w:type="spellEnd"/>
      <w:r w:rsidRPr="00FB4EFA">
        <w:rPr>
          <w:rFonts w:eastAsia="Arial Unicode MS"/>
          <w:szCs w:val="28"/>
          <w:lang w:val="uk"/>
        </w:rPr>
        <w:t xml:space="preserve"> № 4</w:t>
      </w:r>
      <w:r w:rsidRPr="00FB4EFA">
        <w:rPr>
          <w:rFonts w:eastAsia="Arial Unicode MS"/>
          <w:szCs w:val="28"/>
          <w:lang w:val="uk-UA"/>
        </w:rPr>
        <w:t xml:space="preserve"> </w:t>
      </w:r>
      <w:r w:rsidRPr="00FB4EFA">
        <w:rPr>
          <w:rFonts w:eastAsia="Arial Unicode MS"/>
          <w:szCs w:val="28"/>
          <w:lang w:val="uk"/>
        </w:rPr>
        <w:t xml:space="preserve">позачергового засідання Сумської обласної комісії з питань </w:t>
      </w:r>
      <w:r>
        <w:rPr>
          <w:rFonts w:eastAsia="Arial Unicode MS"/>
          <w:szCs w:val="28"/>
          <w:lang w:val="uk"/>
        </w:rPr>
        <w:t>ТЕБ і НС</w:t>
      </w:r>
      <w:r w:rsidRPr="00FB4EFA">
        <w:rPr>
          <w:rFonts w:eastAsia="Arial Unicode MS"/>
          <w:szCs w:val="28"/>
          <w:lang w:val="uk-UA"/>
        </w:rPr>
        <w:t xml:space="preserve"> від </w:t>
      </w:r>
      <w:r w:rsidRPr="00FB4EFA">
        <w:rPr>
          <w:rFonts w:eastAsia="Arial Unicode MS"/>
          <w:szCs w:val="28"/>
          <w:lang w:val="uk"/>
        </w:rPr>
        <w:t>23 березня 2021 року та на виконання постанови Кабінету Міністрів України від 9 грудня 2020 р.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СО</w:t>
      </w:r>
      <w:r w:rsidR="00C56CFB">
        <w:rPr>
          <w:rFonts w:eastAsia="Arial Unicode MS"/>
          <w:szCs w:val="28"/>
          <w:lang w:val="en-US"/>
        </w:rPr>
        <w:t>VID</w:t>
      </w:r>
      <w:bookmarkStart w:id="0" w:name="_GoBack"/>
      <w:bookmarkEnd w:id="0"/>
      <w:r w:rsidRPr="00FB4EFA">
        <w:rPr>
          <w:rFonts w:eastAsia="Arial Unicode MS"/>
          <w:szCs w:val="28"/>
          <w:lang w:val="uk"/>
        </w:rPr>
        <w:t xml:space="preserve">-19, спричиненої </w:t>
      </w:r>
      <w:proofErr w:type="spellStart"/>
      <w:r w:rsidRPr="00FB4EFA">
        <w:rPr>
          <w:rFonts w:eastAsia="Arial Unicode MS"/>
          <w:szCs w:val="28"/>
          <w:lang w:val="uk"/>
        </w:rPr>
        <w:t>коронавірусом</w:t>
      </w:r>
      <w:proofErr w:type="spellEnd"/>
      <w:r w:rsidRPr="00FB4EFA">
        <w:rPr>
          <w:rFonts w:eastAsia="Arial Unicode MS"/>
          <w:szCs w:val="28"/>
          <w:lang w:val="uk"/>
        </w:rPr>
        <w:t xml:space="preserve"> </w:t>
      </w:r>
      <w:r w:rsidR="00C12F1A" w:rsidRPr="00C12F1A">
        <w:rPr>
          <w:rFonts w:eastAsia="Arial Unicode MS"/>
          <w:szCs w:val="28"/>
          <w:lang w:val="de"/>
        </w:rPr>
        <w:t>S</w:t>
      </w:r>
      <w:r w:rsidRPr="00FB4EFA">
        <w:rPr>
          <w:rFonts w:eastAsia="Arial Unicode MS"/>
          <w:szCs w:val="28"/>
          <w:lang w:val="uk"/>
        </w:rPr>
        <w:t>А</w:t>
      </w:r>
      <w:r w:rsidR="00C12F1A" w:rsidRPr="00C12F1A">
        <w:rPr>
          <w:rFonts w:eastAsia="Arial Unicode MS"/>
          <w:szCs w:val="28"/>
          <w:lang w:val="de"/>
        </w:rPr>
        <w:t>RS</w:t>
      </w:r>
      <w:proofErr w:type="spellStart"/>
      <w:r w:rsidRPr="00FB4EFA">
        <w:rPr>
          <w:rFonts w:eastAsia="Arial Unicode MS"/>
          <w:szCs w:val="28"/>
          <w:lang w:val="uk"/>
        </w:rPr>
        <w:t>-Со</w:t>
      </w:r>
      <w:proofErr w:type="spellEnd"/>
      <w:r w:rsidR="00C12F1A">
        <w:rPr>
          <w:rFonts w:eastAsia="Arial Unicode MS"/>
          <w:szCs w:val="28"/>
          <w:lang w:val="en-US"/>
        </w:rPr>
        <w:t>V</w:t>
      </w:r>
      <w:r w:rsidRPr="00FB4EFA">
        <w:rPr>
          <w:rFonts w:eastAsia="Arial Unicode MS"/>
          <w:szCs w:val="28"/>
          <w:lang w:val="uk"/>
        </w:rPr>
        <w:t xml:space="preserve">-2» (в редакції постанови Кабінету Міністрів України від 22 березня 2021 р. № 230), з урахуванням протоколу від 22 березня 2021 року № 12 позачергового засідання Державної комісії з питань техногенно-екологічної безпеки та надзвичайних ситуацій на території Сумської області встановлено з 00 год. 00 хв. 24.03.2021 </w:t>
      </w:r>
      <w:r>
        <w:rPr>
          <w:rFonts w:eastAsia="Arial Unicode MS"/>
          <w:szCs w:val="28"/>
          <w:lang w:val="uk"/>
        </w:rPr>
        <w:t xml:space="preserve">р. </w:t>
      </w:r>
      <w:r w:rsidRPr="00FB4EFA">
        <w:rPr>
          <w:rFonts w:eastAsia="Arial Unicode MS"/>
          <w:szCs w:val="28"/>
          <w:lang w:val="uk"/>
        </w:rPr>
        <w:t>«червоний» рівень епідемічної небезпеки поширення гострої респіраторної хвороби СО</w:t>
      </w:r>
      <w:r w:rsidR="00C12F1A">
        <w:rPr>
          <w:rFonts w:eastAsia="Arial Unicode MS"/>
          <w:szCs w:val="28"/>
          <w:lang w:val="en-US"/>
        </w:rPr>
        <w:t>VID</w:t>
      </w:r>
      <w:r w:rsidRPr="00FB4EFA">
        <w:rPr>
          <w:rFonts w:eastAsia="Arial Unicode MS"/>
          <w:szCs w:val="28"/>
          <w:lang w:val="uk"/>
        </w:rPr>
        <w:t xml:space="preserve">-19, спричиненої </w:t>
      </w:r>
      <w:proofErr w:type="spellStart"/>
      <w:r w:rsidRPr="00FB4EFA">
        <w:rPr>
          <w:rFonts w:eastAsia="Arial Unicode MS"/>
          <w:szCs w:val="28"/>
          <w:lang w:val="uk"/>
        </w:rPr>
        <w:t>коронавірусом</w:t>
      </w:r>
      <w:proofErr w:type="spellEnd"/>
      <w:r w:rsidRPr="00FB4EFA">
        <w:rPr>
          <w:rFonts w:eastAsia="Arial Unicode MS"/>
          <w:szCs w:val="28"/>
          <w:lang w:val="uk"/>
        </w:rPr>
        <w:t xml:space="preserve"> </w:t>
      </w:r>
      <w:r w:rsidR="00C12F1A">
        <w:rPr>
          <w:rFonts w:eastAsia="Arial Unicode MS"/>
          <w:szCs w:val="28"/>
          <w:lang w:val="en-US"/>
        </w:rPr>
        <w:t>SARS</w:t>
      </w:r>
      <w:r w:rsidR="00C12F1A">
        <w:rPr>
          <w:rFonts w:eastAsia="Arial Unicode MS"/>
          <w:szCs w:val="28"/>
          <w:lang w:val="uk"/>
        </w:rPr>
        <w:t xml:space="preserve">- </w:t>
      </w:r>
      <w:proofErr w:type="spellStart"/>
      <w:r w:rsidR="00C12F1A">
        <w:rPr>
          <w:rFonts w:eastAsia="Arial Unicode MS"/>
          <w:szCs w:val="28"/>
          <w:lang w:val="uk"/>
        </w:rPr>
        <w:t>Со</w:t>
      </w:r>
      <w:proofErr w:type="spellEnd"/>
      <w:r w:rsidR="00C12F1A">
        <w:rPr>
          <w:rFonts w:eastAsia="Arial Unicode MS"/>
          <w:szCs w:val="28"/>
          <w:lang w:val="en-US"/>
        </w:rPr>
        <w:t>V</w:t>
      </w:r>
      <w:r w:rsidRPr="00FB4EFA">
        <w:rPr>
          <w:rFonts w:eastAsia="Arial Unicode MS"/>
          <w:szCs w:val="28"/>
          <w:lang w:val="uk"/>
        </w:rPr>
        <w:t>-2,</w:t>
      </w:r>
    </w:p>
    <w:p w:rsidR="00CA0E84" w:rsidRPr="0075366F" w:rsidRDefault="00FB4EFA" w:rsidP="00FB4EFA">
      <w:pPr>
        <w:ind w:firstLine="851"/>
        <w:jc w:val="both"/>
        <w:rPr>
          <w:rStyle w:val="1"/>
          <w:rFonts w:eastAsia="Arial Unicode MS"/>
          <w:sz w:val="28"/>
          <w:szCs w:val="28"/>
          <w:lang w:val="uk"/>
        </w:rPr>
      </w:pPr>
      <w:r w:rsidRPr="00FB4EFA">
        <w:rPr>
          <w:rFonts w:eastAsia="Arial Unicode MS"/>
          <w:szCs w:val="28"/>
          <w:lang w:val="uk"/>
        </w:rPr>
        <w:t>відповідно до пункту З</w:t>
      </w:r>
      <w:r w:rsidRPr="00FB4EFA">
        <w:rPr>
          <w:rFonts w:eastAsia="Arial Unicode MS"/>
          <w:szCs w:val="28"/>
          <w:vertAlign w:val="superscript"/>
          <w:lang w:val="uk"/>
        </w:rPr>
        <w:t>5</w:t>
      </w:r>
      <w:r w:rsidRPr="00FB4EFA">
        <w:rPr>
          <w:rFonts w:eastAsia="Arial Unicode MS"/>
          <w:szCs w:val="28"/>
          <w:lang w:val="uk"/>
        </w:rPr>
        <w:t xml:space="preserve"> постанови Кабінету Міністрів України від 9 грудня 2020 р.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СО</w:t>
      </w:r>
      <w:r w:rsidR="00C56CFB">
        <w:rPr>
          <w:rFonts w:eastAsia="Arial Unicode MS"/>
          <w:szCs w:val="28"/>
          <w:lang w:val="en-US"/>
        </w:rPr>
        <w:t>VID</w:t>
      </w:r>
      <w:r w:rsidRPr="00FB4EFA">
        <w:rPr>
          <w:rFonts w:eastAsia="Arial Unicode MS"/>
          <w:szCs w:val="28"/>
          <w:lang w:val="uk"/>
        </w:rPr>
        <w:t xml:space="preserve">-19, спричиненої </w:t>
      </w:r>
      <w:proofErr w:type="spellStart"/>
      <w:r w:rsidRPr="00FB4EFA">
        <w:rPr>
          <w:rFonts w:eastAsia="Arial Unicode MS"/>
          <w:szCs w:val="28"/>
          <w:lang w:val="uk"/>
        </w:rPr>
        <w:t>коронавірусом</w:t>
      </w:r>
      <w:proofErr w:type="spellEnd"/>
      <w:r w:rsidRPr="00FB4EFA">
        <w:rPr>
          <w:rFonts w:eastAsia="Arial Unicode MS"/>
          <w:szCs w:val="28"/>
          <w:lang w:val="uk"/>
        </w:rPr>
        <w:t xml:space="preserve"> </w:t>
      </w:r>
      <w:r w:rsidR="00C12F1A">
        <w:rPr>
          <w:rFonts w:eastAsia="Arial Unicode MS"/>
          <w:szCs w:val="28"/>
          <w:lang w:val="en-US"/>
        </w:rPr>
        <w:t>S</w:t>
      </w:r>
      <w:r w:rsidR="004C6606">
        <w:rPr>
          <w:rFonts w:eastAsia="Arial Unicode MS"/>
          <w:szCs w:val="28"/>
          <w:lang w:val="en-US"/>
        </w:rPr>
        <w:t>ARS</w:t>
      </w:r>
      <w:proofErr w:type="spellStart"/>
      <w:r w:rsidRPr="00FB4EFA">
        <w:rPr>
          <w:rFonts w:eastAsia="Arial Unicode MS"/>
          <w:szCs w:val="28"/>
          <w:lang w:val="uk"/>
        </w:rPr>
        <w:t>-Со</w:t>
      </w:r>
      <w:proofErr w:type="spellEnd"/>
      <w:r w:rsidR="004C6606">
        <w:rPr>
          <w:rFonts w:eastAsia="Arial Unicode MS"/>
          <w:szCs w:val="28"/>
          <w:lang w:val="en-US"/>
        </w:rPr>
        <w:t>V</w:t>
      </w:r>
      <w:r w:rsidRPr="00FB4EFA">
        <w:rPr>
          <w:rFonts w:eastAsia="Arial Unicode MS"/>
          <w:szCs w:val="28"/>
          <w:lang w:val="uk"/>
        </w:rPr>
        <w:t>-2» (в редакції постанови Кабінету Міністрів України від 22 березня 2021</w:t>
      </w:r>
      <w:r w:rsidRPr="00FB4EFA">
        <w:rPr>
          <w:rFonts w:eastAsia="Arial Unicode MS"/>
          <w:iCs/>
          <w:szCs w:val="28"/>
          <w:lang w:val="uk"/>
        </w:rPr>
        <w:t xml:space="preserve"> р</w:t>
      </w:r>
      <w:r w:rsidRPr="00FB4EFA">
        <w:rPr>
          <w:rFonts w:eastAsia="Arial Unicode MS"/>
          <w:i/>
          <w:iCs/>
          <w:szCs w:val="28"/>
          <w:lang w:val="uk"/>
        </w:rPr>
        <w:t>.</w:t>
      </w:r>
      <w:r w:rsidRPr="00FB4EFA">
        <w:rPr>
          <w:rFonts w:eastAsia="Arial Unicode MS"/>
          <w:szCs w:val="28"/>
          <w:lang w:val="uk"/>
        </w:rPr>
        <w:t xml:space="preserve"> № 230) забороняється</w:t>
      </w:r>
      <w:r w:rsidR="0075366F">
        <w:rPr>
          <w:rFonts w:eastAsia="Arial Unicode MS"/>
          <w:szCs w:val="28"/>
          <w:lang w:val="uk"/>
        </w:rPr>
        <w:t>,</w:t>
      </w:r>
      <w:r w:rsidR="0075366F">
        <w:rPr>
          <w:rStyle w:val="1"/>
          <w:rFonts w:eastAsia="Arial Unicode MS"/>
          <w:sz w:val="28"/>
          <w:szCs w:val="28"/>
          <w:lang w:val="uk-UA"/>
        </w:rPr>
        <w:t xml:space="preserve"> </w:t>
      </w:r>
      <w:r w:rsidR="00CA0E84">
        <w:rPr>
          <w:rStyle w:val="1"/>
          <w:rFonts w:eastAsia="Arial Unicode MS"/>
          <w:sz w:val="28"/>
          <w:szCs w:val="28"/>
          <w:lang w:val="uk-UA"/>
        </w:rPr>
        <w:t>керуючись статтею 42 Закону України «Про місцеве самоврядування в Україні»</w:t>
      </w:r>
      <w:r w:rsidR="00CA0E84" w:rsidRPr="006E726B">
        <w:rPr>
          <w:rStyle w:val="1"/>
          <w:rFonts w:eastAsia="Arial Unicode MS"/>
          <w:sz w:val="28"/>
          <w:szCs w:val="28"/>
        </w:rPr>
        <w:t>:</w:t>
      </w:r>
    </w:p>
    <w:p w:rsidR="000340DE" w:rsidRDefault="00715234" w:rsidP="000340DE">
      <w:pPr>
        <w:pStyle w:val="a7"/>
        <w:ind w:firstLine="709"/>
        <w:jc w:val="both"/>
        <w:rPr>
          <w:rStyle w:val="1"/>
          <w:rFonts w:eastAsia="Arial Unicode MS"/>
          <w:sz w:val="28"/>
          <w:szCs w:val="28"/>
          <w:lang w:val="uk-UA"/>
        </w:rPr>
      </w:pPr>
      <w:r>
        <w:rPr>
          <w:rStyle w:val="1"/>
          <w:rFonts w:eastAsia="Arial Unicode MS"/>
          <w:sz w:val="28"/>
          <w:szCs w:val="28"/>
          <w:lang w:val="uk-UA"/>
        </w:rPr>
        <w:t>1.</w:t>
      </w:r>
      <w:r w:rsidRPr="006E726B">
        <w:rPr>
          <w:rStyle w:val="1"/>
          <w:rFonts w:eastAsia="Arial Unicode MS"/>
          <w:sz w:val="28"/>
          <w:szCs w:val="28"/>
        </w:rPr>
        <w:t xml:space="preserve"> </w:t>
      </w:r>
      <w:r w:rsidR="00FB4EFA">
        <w:rPr>
          <w:rStyle w:val="1"/>
          <w:rFonts w:eastAsia="Arial Unicode MS"/>
          <w:sz w:val="28"/>
          <w:szCs w:val="28"/>
          <w:lang w:val="uk-UA"/>
        </w:rPr>
        <w:t xml:space="preserve">Починаючи </w:t>
      </w:r>
      <w:r w:rsidR="00FB4EFA" w:rsidRPr="00FB4EFA">
        <w:rPr>
          <w:rFonts w:ascii="Times New Roman" w:hAnsi="Times New Roman" w:cs="Times New Roman"/>
          <w:b/>
          <w:sz w:val="28"/>
          <w:szCs w:val="28"/>
          <w:lang w:val="ru-RU"/>
        </w:rPr>
        <w:t xml:space="preserve">з 00 год. 00 </w:t>
      </w:r>
      <w:proofErr w:type="spellStart"/>
      <w:r w:rsidR="00FB4EFA" w:rsidRPr="00FB4EFA">
        <w:rPr>
          <w:rFonts w:ascii="Times New Roman" w:hAnsi="Times New Roman" w:cs="Times New Roman"/>
          <w:b/>
          <w:sz w:val="28"/>
          <w:szCs w:val="28"/>
          <w:lang w:val="ru-RU"/>
        </w:rPr>
        <w:t>хв</w:t>
      </w:r>
      <w:proofErr w:type="spellEnd"/>
      <w:r w:rsidR="00FB4EFA" w:rsidRPr="00FB4EFA">
        <w:rPr>
          <w:rFonts w:ascii="Times New Roman" w:hAnsi="Times New Roman" w:cs="Times New Roman"/>
          <w:b/>
          <w:sz w:val="28"/>
          <w:szCs w:val="28"/>
          <w:lang w:val="ru-RU"/>
        </w:rPr>
        <w:t>. 24.03.2021</w:t>
      </w:r>
      <w:r w:rsidR="00FB4EFA">
        <w:rPr>
          <w:rFonts w:ascii="Times New Roman" w:hAnsi="Times New Roman" w:cs="Times New Roman"/>
          <w:b/>
          <w:sz w:val="28"/>
          <w:szCs w:val="28"/>
          <w:lang w:val="ru-RU"/>
        </w:rPr>
        <w:t xml:space="preserve"> р.</w:t>
      </w:r>
      <w:r w:rsidR="00FB4EFA" w:rsidRPr="00FB4EFA">
        <w:rPr>
          <w:rFonts w:ascii="Times New Roman" w:hAnsi="Times New Roman" w:cs="Times New Roman"/>
          <w:sz w:val="28"/>
          <w:szCs w:val="28"/>
          <w:lang w:val="ru-RU"/>
        </w:rPr>
        <w:t xml:space="preserve"> </w:t>
      </w:r>
      <w:r>
        <w:rPr>
          <w:rStyle w:val="1"/>
          <w:rFonts w:eastAsia="Arial Unicode MS"/>
          <w:sz w:val="28"/>
          <w:szCs w:val="28"/>
          <w:lang w:val="uk-UA"/>
        </w:rPr>
        <w:t xml:space="preserve">на території </w:t>
      </w:r>
      <w:r w:rsidR="00FB4EFA">
        <w:rPr>
          <w:rStyle w:val="1"/>
          <w:rFonts w:eastAsia="Arial Unicode MS"/>
          <w:sz w:val="28"/>
          <w:szCs w:val="28"/>
          <w:lang w:val="uk-UA"/>
        </w:rPr>
        <w:t>Ворожбянської міської територіальної громади забороняється:</w:t>
      </w:r>
    </w:p>
    <w:p w:rsidR="00FB4EFA" w:rsidRPr="00FB4EFA" w:rsidRDefault="00FB4EFA" w:rsidP="00FB4EFA">
      <w:pPr>
        <w:numPr>
          <w:ilvl w:val="1"/>
          <w:numId w:val="7"/>
        </w:numPr>
        <w:tabs>
          <w:tab w:val="left" w:pos="1042"/>
        </w:tabs>
        <w:spacing w:line="324" w:lineRule="exact"/>
        <w:ind w:left="20" w:right="20" w:firstLine="700"/>
        <w:jc w:val="both"/>
        <w:rPr>
          <w:color w:val="000000"/>
          <w:szCs w:val="28"/>
          <w:lang w:val="uk" w:eastAsia="uk-UA"/>
        </w:rPr>
      </w:pPr>
      <w:r w:rsidRPr="00FB4EFA">
        <w:rPr>
          <w:color w:val="000000"/>
          <w:szCs w:val="28"/>
          <w:lang w:val="uk" w:eastAsia="uk-UA"/>
        </w:rPr>
        <w:t xml:space="preserve">приймання відвідувачів суб'єктами господарювання, які провадять діяльність у сфері громадського харчування (барів, кафе тощо), </w:t>
      </w:r>
      <w:r w:rsidRPr="00FB4EFA">
        <w:rPr>
          <w:b/>
          <w:color w:val="000000"/>
          <w:szCs w:val="28"/>
          <w:lang w:val="uk" w:eastAsia="uk-UA"/>
        </w:rPr>
        <w:t>крім</w:t>
      </w:r>
      <w:r w:rsidRPr="00FB4EFA">
        <w:rPr>
          <w:color w:val="000000"/>
          <w:szCs w:val="28"/>
          <w:lang w:val="uk" w:eastAsia="uk-UA"/>
        </w:rPr>
        <w:t xml:space="preserve"> діяльності з надання послуг громадського харчування із здійсненням адресної доставки замовлень та замовлень на винос;</w:t>
      </w:r>
    </w:p>
    <w:p w:rsidR="00FB4EFA" w:rsidRPr="00FB4EFA" w:rsidRDefault="00FB4EFA" w:rsidP="00FB4EFA">
      <w:pPr>
        <w:numPr>
          <w:ilvl w:val="1"/>
          <w:numId w:val="7"/>
        </w:numPr>
        <w:tabs>
          <w:tab w:val="left" w:pos="1038"/>
        </w:tabs>
        <w:spacing w:line="324" w:lineRule="exact"/>
        <w:ind w:left="20" w:right="20" w:firstLine="700"/>
        <w:jc w:val="both"/>
        <w:rPr>
          <w:color w:val="000000"/>
          <w:szCs w:val="28"/>
          <w:lang w:val="uk" w:eastAsia="uk-UA"/>
        </w:rPr>
      </w:pPr>
      <w:r w:rsidRPr="00FB4EFA">
        <w:rPr>
          <w:color w:val="000000"/>
          <w:szCs w:val="28"/>
          <w:lang w:val="uk" w:eastAsia="uk-UA"/>
        </w:rPr>
        <w:t>приймання відвідувачів суб'єктами господарювання, які провадять діяльність у сфері торговельного</w:t>
      </w:r>
      <w:r w:rsidRPr="00FB4EFA">
        <w:rPr>
          <w:color w:val="000000"/>
          <w:spacing w:val="-10"/>
          <w:sz w:val="24"/>
          <w:szCs w:val="24"/>
          <w:lang w:val="uk" w:eastAsia="uk-UA"/>
        </w:rPr>
        <w:t xml:space="preserve"> і</w:t>
      </w:r>
      <w:r w:rsidRPr="00FB4EFA">
        <w:rPr>
          <w:color w:val="000000"/>
          <w:szCs w:val="28"/>
          <w:lang w:val="uk" w:eastAsia="uk-UA"/>
        </w:rPr>
        <w:t xml:space="preserve"> побутового обслуговування населення, </w:t>
      </w:r>
      <w:r w:rsidRPr="00FB4EFA">
        <w:rPr>
          <w:b/>
          <w:color w:val="000000"/>
          <w:szCs w:val="28"/>
          <w:lang w:val="uk" w:eastAsia="uk-UA"/>
        </w:rPr>
        <w:t>крім</w:t>
      </w:r>
      <w:r w:rsidRPr="00FB4EFA">
        <w:rPr>
          <w:color w:val="000000"/>
          <w:szCs w:val="28"/>
          <w:lang w:val="uk" w:eastAsia="uk-UA"/>
        </w:rPr>
        <w:t>:</w:t>
      </w:r>
    </w:p>
    <w:p w:rsidR="00FB4EFA" w:rsidRPr="00FB4EFA" w:rsidRDefault="00FB4EFA" w:rsidP="00FB4EFA">
      <w:pPr>
        <w:spacing w:line="324" w:lineRule="exact"/>
        <w:ind w:left="20" w:right="20" w:firstLine="700"/>
        <w:jc w:val="both"/>
        <w:rPr>
          <w:color w:val="000000"/>
          <w:szCs w:val="28"/>
          <w:lang w:val="uk" w:eastAsia="uk-UA"/>
        </w:rPr>
      </w:pPr>
      <w:r w:rsidRPr="00FB4EFA">
        <w:rPr>
          <w:color w:val="000000"/>
          <w:szCs w:val="28"/>
          <w:lang w:val="uk" w:eastAsia="uk-UA"/>
        </w:rPr>
        <w:lastRenderedPageBreak/>
        <w:t>приймання відвідувачів суб'єктами господарювання, які торгують товарами на торговельних площах, не менше 60 відсотків яких призначено для торгівлі продуктами харчування, пальним, лікарськими засобами та виробами медичного призначення, засобами гігієни та побутовою хімією, засобами зв'язку, друкованими засобами масової інформації, ветеринарними препаратами, кормами, насінням, засобами захисту рослин, без обмеження доступу відвідувачів до інших товарів, представлених в асортименті зазначених суб'єктів господарювання;</w:t>
      </w:r>
    </w:p>
    <w:p w:rsidR="00FB4EFA" w:rsidRPr="00FB4EFA" w:rsidRDefault="00FB4EFA" w:rsidP="00FB4EFA">
      <w:pPr>
        <w:spacing w:line="324" w:lineRule="exact"/>
        <w:ind w:left="20" w:firstLine="700"/>
        <w:jc w:val="both"/>
        <w:rPr>
          <w:color w:val="000000"/>
          <w:szCs w:val="28"/>
          <w:lang w:val="uk" w:eastAsia="uk-UA"/>
        </w:rPr>
      </w:pPr>
      <w:r w:rsidRPr="00FB4EFA">
        <w:rPr>
          <w:color w:val="000000"/>
          <w:szCs w:val="28"/>
          <w:lang w:val="uk" w:eastAsia="uk-UA"/>
        </w:rPr>
        <w:t>торговельної діяльності із здійсненням адресної доставки замовлень;</w:t>
      </w:r>
    </w:p>
    <w:p w:rsidR="00FB4EFA" w:rsidRPr="00FB4EFA" w:rsidRDefault="00FB4EFA" w:rsidP="00FB4EFA">
      <w:pPr>
        <w:spacing w:line="324" w:lineRule="exact"/>
        <w:ind w:left="20" w:right="20" w:firstLine="700"/>
        <w:jc w:val="both"/>
        <w:rPr>
          <w:color w:val="000000"/>
          <w:szCs w:val="28"/>
          <w:lang w:val="uk" w:eastAsia="uk-UA"/>
        </w:rPr>
      </w:pPr>
      <w:r w:rsidRPr="00FB4EFA">
        <w:rPr>
          <w:color w:val="000000"/>
          <w:szCs w:val="28"/>
          <w:lang w:val="uk" w:eastAsia="uk-UA"/>
        </w:rPr>
        <w:t>провадження діяльності з надання фінансових послуг, діяльності фінансових установ і діяльності з інкасації та перевезення валютних цінностей, діяльності операторів поштового зв'язку, а також медичної практики, ветеринарної практики, побутових виробів і предметів особистого вжитку, перукарень за попереднім записом;</w:t>
      </w:r>
    </w:p>
    <w:p w:rsidR="00FB4EFA" w:rsidRPr="00FB4EFA" w:rsidRDefault="00FB4EFA" w:rsidP="00FB4EFA">
      <w:pPr>
        <w:spacing w:line="324" w:lineRule="exact"/>
        <w:ind w:left="20" w:firstLine="700"/>
        <w:jc w:val="both"/>
        <w:rPr>
          <w:color w:val="000000"/>
          <w:szCs w:val="28"/>
          <w:lang w:val="uk" w:eastAsia="uk-UA"/>
        </w:rPr>
      </w:pPr>
      <w:r w:rsidRPr="00FB4EFA">
        <w:rPr>
          <w:color w:val="000000"/>
          <w:szCs w:val="28"/>
          <w:lang w:val="uk" w:eastAsia="uk-UA"/>
        </w:rPr>
        <w:t>виконання робіт із збирання і заготівлі відходів;</w:t>
      </w:r>
    </w:p>
    <w:p w:rsidR="00FB4EFA" w:rsidRPr="00FB4EFA" w:rsidRDefault="00FB4EFA" w:rsidP="00FB4EFA">
      <w:pPr>
        <w:numPr>
          <w:ilvl w:val="1"/>
          <w:numId w:val="7"/>
        </w:numPr>
        <w:tabs>
          <w:tab w:val="left" w:pos="1038"/>
        </w:tabs>
        <w:spacing w:line="324" w:lineRule="exact"/>
        <w:ind w:left="20" w:right="20" w:firstLine="720"/>
        <w:jc w:val="both"/>
        <w:rPr>
          <w:color w:val="000000"/>
          <w:szCs w:val="28"/>
          <w:lang w:val="uk" w:eastAsia="uk-UA"/>
        </w:rPr>
      </w:pPr>
      <w:r w:rsidRPr="00FB4EFA">
        <w:rPr>
          <w:color w:val="000000"/>
          <w:szCs w:val="28"/>
          <w:lang w:val="uk" w:eastAsia="uk-UA"/>
        </w:rPr>
        <w:t>приймання відвідувачів закладів культури і проведення культурних масових заходів</w:t>
      </w:r>
      <w:r w:rsidRPr="00FB4EFA">
        <w:rPr>
          <w:color w:val="000000"/>
          <w:szCs w:val="28"/>
          <w:lang w:val="uk-UA" w:eastAsia="uk-UA"/>
        </w:rPr>
        <w:t>;</w:t>
      </w:r>
      <w:r w:rsidRPr="00FB4EFA">
        <w:rPr>
          <w:color w:val="000000"/>
          <w:szCs w:val="28"/>
          <w:lang w:val="uk" w:eastAsia="uk-UA"/>
        </w:rPr>
        <w:t xml:space="preserve"> </w:t>
      </w:r>
    </w:p>
    <w:p w:rsidR="00FB4EFA" w:rsidRPr="00FB4EFA" w:rsidRDefault="00FB4EFA" w:rsidP="00FB4EFA">
      <w:pPr>
        <w:numPr>
          <w:ilvl w:val="1"/>
          <w:numId w:val="7"/>
        </w:numPr>
        <w:tabs>
          <w:tab w:val="left" w:pos="1052"/>
        </w:tabs>
        <w:spacing w:line="324" w:lineRule="exact"/>
        <w:ind w:left="20" w:right="20" w:firstLine="720"/>
        <w:jc w:val="both"/>
        <w:rPr>
          <w:color w:val="000000"/>
          <w:szCs w:val="28"/>
          <w:lang w:val="uk" w:eastAsia="uk-UA"/>
        </w:rPr>
      </w:pPr>
      <w:r w:rsidRPr="00FB4EFA">
        <w:rPr>
          <w:color w:val="000000"/>
          <w:szCs w:val="28"/>
          <w:lang w:val="uk" w:eastAsia="uk-UA"/>
        </w:rPr>
        <w:t>приймання у спортивних залах, фітнес-центрах;</w:t>
      </w:r>
    </w:p>
    <w:p w:rsidR="00FB4EFA" w:rsidRPr="00FB4EFA" w:rsidRDefault="00FB4EFA" w:rsidP="00FB4EFA">
      <w:pPr>
        <w:numPr>
          <w:ilvl w:val="1"/>
          <w:numId w:val="7"/>
        </w:numPr>
        <w:tabs>
          <w:tab w:val="left" w:pos="1042"/>
        </w:tabs>
        <w:spacing w:line="324" w:lineRule="exact"/>
        <w:ind w:left="20" w:right="20" w:firstLine="720"/>
        <w:jc w:val="both"/>
        <w:rPr>
          <w:color w:val="000000"/>
          <w:szCs w:val="28"/>
          <w:lang w:val="uk" w:eastAsia="uk-UA"/>
        </w:rPr>
      </w:pPr>
      <w:r w:rsidRPr="00FB4EFA">
        <w:rPr>
          <w:color w:val="000000"/>
          <w:szCs w:val="28"/>
          <w:lang w:val="uk" w:eastAsia="uk-UA"/>
        </w:rPr>
        <w:t>проведення всіх масових (розважальних, спортивних, соціальних, рекламних та інших) заходів</w:t>
      </w:r>
      <w:r w:rsidRPr="00FB4EFA">
        <w:rPr>
          <w:color w:val="000000"/>
          <w:szCs w:val="28"/>
          <w:lang w:val="uk-UA" w:eastAsia="uk-UA"/>
        </w:rPr>
        <w:t xml:space="preserve">; </w:t>
      </w:r>
    </w:p>
    <w:p w:rsidR="00FB4EFA" w:rsidRPr="00FB4EFA" w:rsidRDefault="00FB4EFA" w:rsidP="00FB4EFA">
      <w:pPr>
        <w:numPr>
          <w:ilvl w:val="1"/>
          <w:numId w:val="7"/>
        </w:numPr>
        <w:tabs>
          <w:tab w:val="left" w:pos="1038"/>
        </w:tabs>
        <w:spacing w:line="324" w:lineRule="exact"/>
        <w:ind w:left="20" w:firstLine="720"/>
        <w:jc w:val="both"/>
        <w:rPr>
          <w:color w:val="000000"/>
          <w:szCs w:val="28"/>
          <w:lang w:val="uk" w:eastAsia="uk-UA"/>
        </w:rPr>
      </w:pPr>
      <w:r w:rsidRPr="00FB4EFA">
        <w:rPr>
          <w:color w:val="000000"/>
          <w:szCs w:val="28"/>
          <w:lang w:val="uk" w:eastAsia="uk-UA"/>
        </w:rPr>
        <w:t>діяльність ринків, крім продовольчих;</w:t>
      </w:r>
    </w:p>
    <w:p w:rsidR="00FB4EFA" w:rsidRPr="00FB4EFA" w:rsidRDefault="00FB4EFA" w:rsidP="00FB4EFA">
      <w:pPr>
        <w:numPr>
          <w:ilvl w:val="1"/>
          <w:numId w:val="7"/>
        </w:numPr>
        <w:tabs>
          <w:tab w:val="left" w:pos="1182"/>
        </w:tabs>
        <w:spacing w:line="324" w:lineRule="exact"/>
        <w:ind w:left="20" w:right="20" w:firstLine="720"/>
        <w:jc w:val="both"/>
        <w:rPr>
          <w:color w:val="000000"/>
          <w:szCs w:val="28"/>
          <w:lang w:val="uk" w:eastAsia="uk-UA"/>
        </w:rPr>
      </w:pPr>
      <w:r w:rsidRPr="00FB4EFA">
        <w:rPr>
          <w:color w:val="000000"/>
          <w:szCs w:val="28"/>
          <w:lang w:val="uk" w:eastAsia="uk-UA"/>
        </w:rPr>
        <w:t xml:space="preserve">відвідування закладів освіти незалежно від форми власності її здобувачами, </w:t>
      </w:r>
      <w:r w:rsidRPr="00FB4EFA">
        <w:rPr>
          <w:b/>
          <w:color w:val="000000"/>
          <w:szCs w:val="28"/>
          <w:lang w:val="uk" w:eastAsia="uk-UA"/>
        </w:rPr>
        <w:t>крім</w:t>
      </w:r>
      <w:r w:rsidRPr="00FB4EFA">
        <w:rPr>
          <w:color w:val="000000"/>
          <w:szCs w:val="28"/>
          <w:lang w:val="uk" w:eastAsia="uk-UA"/>
        </w:rPr>
        <w:t xml:space="preserve"> здобувачів закладів дошкільної освіти;</w:t>
      </w:r>
    </w:p>
    <w:p w:rsidR="00FB4EFA" w:rsidRPr="00FB4EFA" w:rsidRDefault="00FB4EFA" w:rsidP="00FB4EFA">
      <w:pPr>
        <w:numPr>
          <w:ilvl w:val="1"/>
          <w:numId w:val="7"/>
        </w:numPr>
        <w:spacing w:after="242" w:line="324" w:lineRule="exact"/>
        <w:ind w:left="20" w:right="20" w:firstLine="700"/>
        <w:jc w:val="both"/>
        <w:rPr>
          <w:color w:val="000000"/>
          <w:szCs w:val="28"/>
          <w:lang w:val="uk" w:eastAsia="uk-UA"/>
        </w:rPr>
      </w:pPr>
      <w:r w:rsidRPr="00FB4EFA">
        <w:rPr>
          <w:color w:val="000000"/>
          <w:szCs w:val="28"/>
          <w:lang w:val="uk" w:eastAsia="uk-UA"/>
        </w:rPr>
        <w:t>перебування на територіях загального користування без вдягнутих засобів індивідуального захисту, зокрема респіраторів або захисних масок, шо закривають ніс та рот, у тому числі виготовлених самостійно</w:t>
      </w:r>
      <w:r w:rsidRPr="00FB4EFA">
        <w:rPr>
          <w:color w:val="000000"/>
          <w:szCs w:val="28"/>
          <w:lang w:val="uk-UA" w:eastAsia="uk-UA"/>
        </w:rPr>
        <w:t xml:space="preserve">, а саме на </w:t>
      </w:r>
      <w:r w:rsidRPr="00FB4EFA">
        <w:rPr>
          <w:color w:val="000000"/>
          <w:szCs w:val="28"/>
          <w:lang w:val="uk" w:eastAsia="uk-UA"/>
        </w:rPr>
        <w:t>вулицях, на яких неможливо дотримуватися дистанції на відстані щонайменше 1,5 метра від іншої людини.</w:t>
      </w:r>
    </w:p>
    <w:p w:rsidR="00FE1C47" w:rsidRPr="00FE1C47" w:rsidRDefault="00FB4EFA" w:rsidP="00D04F1F">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E1C47">
        <w:rPr>
          <w:rFonts w:ascii="Times New Roman" w:hAnsi="Times New Roman" w:cs="Times New Roman"/>
          <w:sz w:val="28"/>
          <w:szCs w:val="28"/>
          <w:lang w:val="uk-UA"/>
        </w:rPr>
        <w:t>. Контроль за виконанням даного розпорядження залишаю за собою.</w:t>
      </w:r>
    </w:p>
    <w:p w:rsidR="004B628B" w:rsidRDefault="004B628B" w:rsidP="004B628B">
      <w:pPr>
        <w:pStyle w:val="a7"/>
        <w:ind w:firstLine="709"/>
        <w:jc w:val="both"/>
        <w:rPr>
          <w:szCs w:val="28"/>
          <w:lang w:val="uk-UA"/>
        </w:rPr>
      </w:pPr>
    </w:p>
    <w:p w:rsidR="007A182A" w:rsidRDefault="007A182A" w:rsidP="004B628B">
      <w:pPr>
        <w:pStyle w:val="a7"/>
        <w:ind w:firstLine="709"/>
        <w:jc w:val="both"/>
        <w:rPr>
          <w:szCs w:val="28"/>
          <w:lang w:val="uk-UA"/>
        </w:rPr>
      </w:pPr>
    </w:p>
    <w:p w:rsidR="005567EB" w:rsidRDefault="005567EB" w:rsidP="00A246BA">
      <w:pPr>
        <w:ind w:left="2124"/>
        <w:rPr>
          <w:szCs w:val="28"/>
          <w:lang w:val="uk-UA"/>
        </w:rPr>
      </w:pPr>
    </w:p>
    <w:p w:rsidR="00A246BA" w:rsidRPr="0029064F" w:rsidRDefault="00A246BA" w:rsidP="00A246BA">
      <w:pPr>
        <w:rPr>
          <w:szCs w:val="28"/>
        </w:rPr>
      </w:pPr>
      <w:r w:rsidRPr="002C7A9F">
        <w:rPr>
          <w:szCs w:val="28"/>
          <w:lang w:val="uk-UA"/>
        </w:rPr>
        <w:t xml:space="preserve">Міський голова                        </w:t>
      </w:r>
      <w:r w:rsidR="0029064F">
        <w:rPr>
          <w:szCs w:val="28"/>
          <w:lang w:val="uk-UA"/>
        </w:rPr>
        <w:tab/>
      </w:r>
      <w:r w:rsidR="000D07B4">
        <w:rPr>
          <w:szCs w:val="28"/>
          <w:lang w:val="uk-UA"/>
        </w:rPr>
        <w:t xml:space="preserve">                       </w:t>
      </w:r>
      <w:r w:rsidR="0029064F">
        <w:rPr>
          <w:szCs w:val="28"/>
          <w:lang w:val="uk-UA"/>
        </w:rPr>
        <w:tab/>
      </w:r>
      <w:r w:rsidR="00A459E3">
        <w:rPr>
          <w:szCs w:val="28"/>
          <w:lang w:val="uk-UA"/>
        </w:rPr>
        <w:t xml:space="preserve">        А</w:t>
      </w:r>
      <w:r w:rsidR="00FB4EFA">
        <w:rPr>
          <w:szCs w:val="28"/>
          <w:lang w:val="uk-UA"/>
        </w:rPr>
        <w:t xml:space="preserve">ндрій </w:t>
      </w:r>
      <w:r w:rsidRPr="002C7A9F">
        <w:rPr>
          <w:szCs w:val="28"/>
          <w:lang w:val="uk-UA"/>
        </w:rPr>
        <w:t>Д</w:t>
      </w:r>
      <w:r w:rsidR="00A459E3">
        <w:rPr>
          <w:szCs w:val="28"/>
          <w:lang w:val="uk-UA"/>
        </w:rPr>
        <w:t xml:space="preserve">РУЖЧЕНКО  </w:t>
      </w:r>
    </w:p>
    <w:sectPr w:rsidR="00A246BA" w:rsidRPr="0029064F" w:rsidSect="005567EB">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charset w:val="00"/>
    <w:family w:val="swiss"/>
    <w:pitch w:val="variable"/>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138"/>
    <w:multiLevelType w:val="multilevel"/>
    <w:tmpl w:val="9848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654693"/>
    <w:multiLevelType w:val="hybridMultilevel"/>
    <w:tmpl w:val="9ADC6464"/>
    <w:lvl w:ilvl="0" w:tplc="F39AE8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6A43C8C"/>
    <w:multiLevelType w:val="hybridMultilevel"/>
    <w:tmpl w:val="83AE3ABA"/>
    <w:lvl w:ilvl="0" w:tplc="442CB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4FE424E"/>
    <w:multiLevelType w:val="hybridMultilevel"/>
    <w:tmpl w:val="44EEBE74"/>
    <w:lvl w:ilvl="0" w:tplc="551EBF2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BE2174C"/>
    <w:multiLevelType w:val="hybridMultilevel"/>
    <w:tmpl w:val="26784392"/>
    <w:lvl w:ilvl="0" w:tplc="FE40A8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5503D3F"/>
    <w:multiLevelType w:val="multilevel"/>
    <w:tmpl w:val="9258C60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uk"/>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854B30"/>
    <w:multiLevelType w:val="hybridMultilevel"/>
    <w:tmpl w:val="14D20554"/>
    <w:lvl w:ilvl="0" w:tplc="F8DE11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6F"/>
    <w:rsid w:val="000340DE"/>
    <w:rsid w:val="000925D0"/>
    <w:rsid w:val="000D07B4"/>
    <w:rsid w:val="00140621"/>
    <w:rsid w:val="001D5265"/>
    <w:rsid w:val="002252D7"/>
    <w:rsid w:val="00276CC8"/>
    <w:rsid w:val="0029064F"/>
    <w:rsid w:val="002C7A9F"/>
    <w:rsid w:val="002D48A5"/>
    <w:rsid w:val="002E6395"/>
    <w:rsid w:val="00333D32"/>
    <w:rsid w:val="00346DE0"/>
    <w:rsid w:val="00354969"/>
    <w:rsid w:val="003D47F1"/>
    <w:rsid w:val="003F0FE8"/>
    <w:rsid w:val="00490294"/>
    <w:rsid w:val="004A7F29"/>
    <w:rsid w:val="004B628B"/>
    <w:rsid w:val="004C025D"/>
    <w:rsid w:val="004C6606"/>
    <w:rsid w:val="004F5C9C"/>
    <w:rsid w:val="005567EB"/>
    <w:rsid w:val="00597CCD"/>
    <w:rsid w:val="006B2DB6"/>
    <w:rsid w:val="00715234"/>
    <w:rsid w:val="0075366F"/>
    <w:rsid w:val="007773B4"/>
    <w:rsid w:val="007A182A"/>
    <w:rsid w:val="007A26FC"/>
    <w:rsid w:val="007E4278"/>
    <w:rsid w:val="00836145"/>
    <w:rsid w:val="008511C1"/>
    <w:rsid w:val="008E3897"/>
    <w:rsid w:val="00902730"/>
    <w:rsid w:val="0093758A"/>
    <w:rsid w:val="00997C40"/>
    <w:rsid w:val="009A16A3"/>
    <w:rsid w:val="009B0816"/>
    <w:rsid w:val="00A14869"/>
    <w:rsid w:val="00A21A2A"/>
    <w:rsid w:val="00A246BA"/>
    <w:rsid w:val="00A259EF"/>
    <w:rsid w:val="00A459E3"/>
    <w:rsid w:val="00A67361"/>
    <w:rsid w:val="00AB2D21"/>
    <w:rsid w:val="00B37A20"/>
    <w:rsid w:val="00BE716F"/>
    <w:rsid w:val="00BF72F5"/>
    <w:rsid w:val="00C12F1A"/>
    <w:rsid w:val="00C30504"/>
    <w:rsid w:val="00C56CFB"/>
    <w:rsid w:val="00C658D0"/>
    <w:rsid w:val="00C732F3"/>
    <w:rsid w:val="00C80868"/>
    <w:rsid w:val="00CA0E84"/>
    <w:rsid w:val="00D04F1F"/>
    <w:rsid w:val="00D65125"/>
    <w:rsid w:val="00D94E8C"/>
    <w:rsid w:val="00E56C56"/>
    <w:rsid w:val="00E961F0"/>
    <w:rsid w:val="00F12A08"/>
    <w:rsid w:val="00F6491E"/>
    <w:rsid w:val="00F7253B"/>
    <w:rsid w:val="00FB4EFA"/>
    <w:rsid w:val="00FB7674"/>
    <w:rsid w:val="00FC7A0D"/>
    <w:rsid w:val="00FE1C47"/>
    <w:rsid w:val="00FF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DB6"/>
    <w:rPr>
      <w:sz w:val="28"/>
    </w:rPr>
  </w:style>
  <w:style w:type="paragraph" w:styleId="2">
    <w:name w:val="heading 2"/>
    <w:basedOn w:val="a"/>
    <w:next w:val="a"/>
    <w:link w:val="20"/>
    <w:semiHidden/>
    <w:unhideWhenUsed/>
    <w:qFormat/>
    <w:rsid w:val="0075366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B7674"/>
    <w:rPr>
      <w:rFonts w:ascii="Segoe UI" w:hAnsi="Segoe UI" w:cs="Segoe UI"/>
      <w:sz w:val="18"/>
      <w:szCs w:val="18"/>
    </w:rPr>
  </w:style>
  <w:style w:type="character" w:customStyle="1" w:styleId="a4">
    <w:name w:val="Текст выноски Знак"/>
    <w:basedOn w:val="a0"/>
    <w:link w:val="a3"/>
    <w:rsid w:val="00FB7674"/>
    <w:rPr>
      <w:rFonts w:ascii="Segoe UI" w:hAnsi="Segoe UI" w:cs="Segoe UI"/>
      <w:sz w:val="18"/>
      <w:szCs w:val="18"/>
    </w:rPr>
  </w:style>
  <w:style w:type="paragraph" w:styleId="a5">
    <w:name w:val="List Paragraph"/>
    <w:basedOn w:val="a"/>
    <w:uiPriority w:val="34"/>
    <w:qFormat/>
    <w:rsid w:val="00276CC8"/>
    <w:pPr>
      <w:ind w:left="720"/>
      <w:contextualSpacing/>
    </w:pPr>
  </w:style>
  <w:style w:type="character" w:customStyle="1" w:styleId="1">
    <w:name w:val="Основной текст1"/>
    <w:basedOn w:val="a0"/>
    <w:rsid w:val="00CA0E84"/>
    <w:rPr>
      <w:rFonts w:ascii="Times New Roman" w:eastAsia="Times New Roman" w:hAnsi="Times New Roman" w:cs="Times New Roman"/>
      <w:b w:val="0"/>
      <w:bCs w:val="0"/>
      <w:i w:val="0"/>
      <w:iCs w:val="0"/>
      <w:smallCaps w:val="0"/>
      <w:strike w:val="0"/>
      <w:spacing w:val="0"/>
      <w:sz w:val="25"/>
      <w:szCs w:val="25"/>
    </w:rPr>
  </w:style>
  <w:style w:type="character" w:customStyle="1" w:styleId="a6">
    <w:name w:val="Основной текст + Малые прописные"/>
    <w:basedOn w:val="a0"/>
    <w:rsid w:val="00CA0E84"/>
    <w:rPr>
      <w:rFonts w:ascii="Times New Roman" w:eastAsia="Times New Roman" w:hAnsi="Times New Roman" w:cs="Times New Roman"/>
      <w:b w:val="0"/>
      <w:bCs w:val="0"/>
      <w:i w:val="0"/>
      <w:iCs w:val="0"/>
      <w:smallCaps/>
      <w:strike w:val="0"/>
      <w:spacing w:val="0"/>
      <w:sz w:val="25"/>
      <w:szCs w:val="25"/>
    </w:rPr>
  </w:style>
  <w:style w:type="character" w:customStyle="1" w:styleId="11pt">
    <w:name w:val="Основной текст + 11 pt;Курсив"/>
    <w:basedOn w:val="a0"/>
    <w:rsid w:val="00CA0E84"/>
    <w:rPr>
      <w:rFonts w:ascii="Times New Roman" w:eastAsia="Times New Roman" w:hAnsi="Times New Roman" w:cs="Times New Roman"/>
      <w:b w:val="0"/>
      <w:bCs w:val="0"/>
      <w:i/>
      <w:iCs/>
      <w:smallCaps w:val="0"/>
      <w:strike w:val="0"/>
      <w:spacing w:val="0"/>
      <w:sz w:val="22"/>
      <w:szCs w:val="22"/>
    </w:rPr>
  </w:style>
  <w:style w:type="paragraph" w:styleId="a7">
    <w:name w:val="No Spacing"/>
    <w:uiPriority w:val="1"/>
    <w:qFormat/>
    <w:rsid w:val="00CA0E84"/>
    <w:rPr>
      <w:rFonts w:ascii="Arial Unicode MS" w:eastAsia="Arial Unicode MS" w:hAnsi="Arial Unicode MS" w:cs="Arial Unicode MS"/>
      <w:color w:val="000000"/>
      <w:sz w:val="24"/>
      <w:szCs w:val="24"/>
      <w:lang w:val="uk"/>
    </w:rPr>
  </w:style>
  <w:style w:type="character" w:customStyle="1" w:styleId="4">
    <w:name w:val="Основной текст (4)_"/>
    <w:basedOn w:val="a0"/>
    <w:link w:val="40"/>
    <w:rsid w:val="004B628B"/>
    <w:rPr>
      <w:sz w:val="23"/>
      <w:szCs w:val="23"/>
      <w:shd w:val="clear" w:color="auto" w:fill="FFFFFF"/>
    </w:rPr>
  </w:style>
  <w:style w:type="paragraph" w:customStyle="1" w:styleId="40">
    <w:name w:val="Основной текст (4)"/>
    <w:basedOn w:val="a"/>
    <w:link w:val="4"/>
    <w:rsid w:val="004B628B"/>
    <w:pPr>
      <w:shd w:val="clear" w:color="auto" w:fill="FFFFFF"/>
      <w:spacing w:before="180" w:line="274" w:lineRule="exact"/>
      <w:ind w:firstLine="600"/>
      <w:jc w:val="both"/>
    </w:pPr>
    <w:rPr>
      <w:sz w:val="23"/>
      <w:szCs w:val="23"/>
    </w:rPr>
  </w:style>
  <w:style w:type="character" w:customStyle="1" w:styleId="20">
    <w:name w:val="Заголовок 2 Знак"/>
    <w:basedOn w:val="a0"/>
    <w:link w:val="2"/>
    <w:semiHidden/>
    <w:rsid w:val="0075366F"/>
    <w:rPr>
      <w:rFonts w:asciiTheme="majorHAnsi" w:eastAsiaTheme="majorEastAsia" w:hAnsiTheme="majorHAnsi" w:cstheme="majorBidi"/>
      <w:color w:val="2E74B5" w:themeColor="accent1" w:themeShade="BF"/>
      <w:sz w:val="26"/>
      <w:szCs w:val="26"/>
    </w:rPr>
  </w:style>
  <w:style w:type="character" w:customStyle="1" w:styleId="10pt">
    <w:name w:val="Основной текст + 10 pt;Малые прописные"/>
    <w:basedOn w:val="a0"/>
    <w:rsid w:val="008511C1"/>
    <w:rPr>
      <w:rFonts w:ascii="Georgia" w:eastAsia="Georgia" w:hAnsi="Georgia" w:cs="Georgia"/>
      <w:b w:val="0"/>
      <w:bCs w:val="0"/>
      <w:i w:val="0"/>
      <w:iCs w:val="0"/>
      <w:smallCaps/>
      <w:strike w:val="0"/>
      <w:spacing w:val="0"/>
      <w:sz w:val="20"/>
      <w:szCs w:val="20"/>
    </w:rPr>
  </w:style>
  <w:style w:type="paragraph" w:customStyle="1" w:styleId="a8">
    <w:name w:val="Нормальний текст"/>
    <w:basedOn w:val="a"/>
    <w:rsid w:val="007A182A"/>
    <w:pPr>
      <w:spacing w:before="120"/>
      <w:ind w:firstLine="567"/>
    </w:pPr>
    <w:rPr>
      <w:rFonts w:ascii="Antiqua" w:hAnsi="Antiqua"/>
      <w:sz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DB6"/>
    <w:rPr>
      <w:sz w:val="28"/>
    </w:rPr>
  </w:style>
  <w:style w:type="paragraph" w:styleId="2">
    <w:name w:val="heading 2"/>
    <w:basedOn w:val="a"/>
    <w:next w:val="a"/>
    <w:link w:val="20"/>
    <w:semiHidden/>
    <w:unhideWhenUsed/>
    <w:qFormat/>
    <w:rsid w:val="0075366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B7674"/>
    <w:rPr>
      <w:rFonts w:ascii="Segoe UI" w:hAnsi="Segoe UI" w:cs="Segoe UI"/>
      <w:sz w:val="18"/>
      <w:szCs w:val="18"/>
    </w:rPr>
  </w:style>
  <w:style w:type="character" w:customStyle="1" w:styleId="a4">
    <w:name w:val="Текст выноски Знак"/>
    <w:basedOn w:val="a0"/>
    <w:link w:val="a3"/>
    <w:rsid w:val="00FB7674"/>
    <w:rPr>
      <w:rFonts w:ascii="Segoe UI" w:hAnsi="Segoe UI" w:cs="Segoe UI"/>
      <w:sz w:val="18"/>
      <w:szCs w:val="18"/>
    </w:rPr>
  </w:style>
  <w:style w:type="paragraph" w:styleId="a5">
    <w:name w:val="List Paragraph"/>
    <w:basedOn w:val="a"/>
    <w:uiPriority w:val="34"/>
    <w:qFormat/>
    <w:rsid w:val="00276CC8"/>
    <w:pPr>
      <w:ind w:left="720"/>
      <w:contextualSpacing/>
    </w:pPr>
  </w:style>
  <w:style w:type="character" w:customStyle="1" w:styleId="1">
    <w:name w:val="Основной текст1"/>
    <w:basedOn w:val="a0"/>
    <w:rsid w:val="00CA0E84"/>
    <w:rPr>
      <w:rFonts w:ascii="Times New Roman" w:eastAsia="Times New Roman" w:hAnsi="Times New Roman" w:cs="Times New Roman"/>
      <w:b w:val="0"/>
      <w:bCs w:val="0"/>
      <w:i w:val="0"/>
      <w:iCs w:val="0"/>
      <w:smallCaps w:val="0"/>
      <w:strike w:val="0"/>
      <w:spacing w:val="0"/>
      <w:sz w:val="25"/>
      <w:szCs w:val="25"/>
    </w:rPr>
  </w:style>
  <w:style w:type="character" w:customStyle="1" w:styleId="a6">
    <w:name w:val="Основной текст + Малые прописные"/>
    <w:basedOn w:val="a0"/>
    <w:rsid w:val="00CA0E84"/>
    <w:rPr>
      <w:rFonts w:ascii="Times New Roman" w:eastAsia="Times New Roman" w:hAnsi="Times New Roman" w:cs="Times New Roman"/>
      <w:b w:val="0"/>
      <w:bCs w:val="0"/>
      <w:i w:val="0"/>
      <w:iCs w:val="0"/>
      <w:smallCaps/>
      <w:strike w:val="0"/>
      <w:spacing w:val="0"/>
      <w:sz w:val="25"/>
      <w:szCs w:val="25"/>
    </w:rPr>
  </w:style>
  <w:style w:type="character" w:customStyle="1" w:styleId="11pt">
    <w:name w:val="Основной текст + 11 pt;Курсив"/>
    <w:basedOn w:val="a0"/>
    <w:rsid w:val="00CA0E84"/>
    <w:rPr>
      <w:rFonts w:ascii="Times New Roman" w:eastAsia="Times New Roman" w:hAnsi="Times New Roman" w:cs="Times New Roman"/>
      <w:b w:val="0"/>
      <w:bCs w:val="0"/>
      <w:i/>
      <w:iCs/>
      <w:smallCaps w:val="0"/>
      <w:strike w:val="0"/>
      <w:spacing w:val="0"/>
      <w:sz w:val="22"/>
      <w:szCs w:val="22"/>
    </w:rPr>
  </w:style>
  <w:style w:type="paragraph" w:styleId="a7">
    <w:name w:val="No Spacing"/>
    <w:uiPriority w:val="1"/>
    <w:qFormat/>
    <w:rsid w:val="00CA0E84"/>
    <w:rPr>
      <w:rFonts w:ascii="Arial Unicode MS" w:eastAsia="Arial Unicode MS" w:hAnsi="Arial Unicode MS" w:cs="Arial Unicode MS"/>
      <w:color w:val="000000"/>
      <w:sz w:val="24"/>
      <w:szCs w:val="24"/>
      <w:lang w:val="uk"/>
    </w:rPr>
  </w:style>
  <w:style w:type="character" w:customStyle="1" w:styleId="4">
    <w:name w:val="Основной текст (4)_"/>
    <w:basedOn w:val="a0"/>
    <w:link w:val="40"/>
    <w:rsid w:val="004B628B"/>
    <w:rPr>
      <w:sz w:val="23"/>
      <w:szCs w:val="23"/>
      <w:shd w:val="clear" w:color="auto" w:fill="FFFFFF"/>
    </w:rPr>
  </w:style>
  <w:style w:type="paragraph" w:customStyle="1" w:styleId="40">
    <w:name w:val="Основной текст (4)"/>
    <w:basedOn w:val="a"/>
    <w:link w:val="4"/>
    <w:rsid w:val="004B628B"/>
    <w:pPr>
      <w:shd w:val="clear" w:color="auto" w:fill="FFFFFF"/>
      <w:spacing w:before="180" w:line="274" w:lineRule="exact"/>
      <w:ind w:firstLine="600"/>
      <w:jc w:val="both"/>
    </w:pPr>
    <w:rPr>
      <w:sz w:val="23"/>
      <w:szCs w:val="23"/>
    </w:rPr>
  </w:style>
  <w:style w:type="character" w:customStyle="1" w:styleId="20">
    <w:name w:val="Заголовок 2 Знак"/>
    <w:basedOn w:val="a0"/>
    <w:link w:val="2"/>
    <w:semiHidden/>
    <w:rsid w:val="0075366F"/>
    <w:rPr>
      <w:rFonts w:asciiTheme="majorHAnsi" w:eastAsiaTheme="majorEastAsia" w:hAnsiTheme="majorHAnsi" w:cstheme="majorBidi"/>
      <w:color w:val="2E74B5" w:themeColor="accent1" w:themeShade="BF"/>
      <w:sz w:val="26"/>
      <w:szCs w:val="26"/>
    </w:rPr>
  </w:style>
  <w:style w:type="character" w:customStyle="1" w:styleId="10pt">
    <w:name w:val="Основной текст + 10 pt;Малые прописные"/>
    <w:basedOn w:val="a0"/>
    <w:rsid w:val="008511C1"/>
    <w:rPr>
      <w:rFonts w:ascii="Georgia" w:eastAsia="Georgia" w:hAnsi="Georgia" w:cs="Georgia"/>
      <w:b w:val="0"/>
      <w:bCs w:val="0"/>
      <w:i w:val="0"/>
      <w:iCs w:val="0"/>
      <w:smallCaps/>
      <w:strike w:val="0"/>
      <w:spacing w:val="0"/>
      <w:sz w:val="20"/>
      <w:szCs w:val="20"/>
    </w:rPr>
  </w:style>
  <w:style w:type="paragraph" w:customStyle="1" w:styleId="a8">
    <w:name w:val="Нормальний текст"/>
    <w:basedOn w:val="a"/>
    <w:rsid w:val="007A182A"/>
    <w:pPr>
      <w:spacing w:before="120"/>
      <w:ind w:firstLine="567"/>
    </w:pPr>
    <w:rPr>
      <w:rFonts w:ascii="Antiqua"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98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2021-03-24T11:29:00Z</cp:lastPrinted>
  <dcterms:created xsi:type="dcterms:W3CDTF">2021-03-24T12:24:00Z</dcterms:created>
  <dcterms:modified xsi:type="dcterms:W3CDTF">2021-03-29T08:59:00Z</dcterms:modified>
</cp:coreProperties>
</file>