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ЗАГАЛЬНІ КРИТЕРІЇ ОЦІНЮВАННЯ НАВЧАЛЬНИХ ДОСЯГНЕНЬ УЧНІВ У СИСТЕМІ ЗАГАЛЬНОЇ СЕРЕДНЬОЇ ОСВІТИ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B5520" w:rsidRPr="00FB5520" w:rsidRDefault="00FB5520" w:rsidP="00FB5520">
      <w:pPr>
        <w:shd w:val="clear" w:color="auto" w:fill="FFFFFF"/>
        <w:spacing w:after="2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Удосконалення загальної середньої освіти спрямовано на переорієнтацію процесу навчання на розвиток особистості учня, навчання його самостійно оволодівати новими знаннями. Сучасна молода людина об'єктивно змушена бути більш мобільною, інформованою, критично і творчо мислячою, а значить і більш мотивованою до самонавчання і саморозвитку.</w:t>
      </w:r>
    </w:p>
    <w:p w:rsidR="00FB5520" w:rsidRPr="00FB5520" w:rsidRDefault="00FB5520" w:rsidP="00FB5520">
      <w:pPr>
        <w:shd w:val="clear" w:color="auto" w:fill="FFFFFF"/>
        <w:spacing w:after="2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Новий етап у розвитку шкільної освіти пов'язаний із упровадженням </w:t>
      </w:r>
      <w:proofErr w:type="spellStart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компетентнісного</w:t>
      </w:r>
      <w:proofErr w:type="spellEnd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підходу до формування змісту та організації навчального процесу. У чинних навчальних програмах для 12-річної школи на засадах </w:t>
      </w:r>
      <w:proofErr w:type="spellStart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компетентнісного</w:t>
      </w:r>
      <w:proofErr w:type="spellEnd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підходу </w:t>
      </w:r>
      <w:proofErr w:type="spellStart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переструктуровано</w:t>
      </w:r>
      <w:proofErr w:type="spellEnd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зміст предметів, розроблено результативну складову змісту. До кожної теми програми визначено обов'язкові результати навчання: вимоги до знань, умінь учнів, що виражаються у різних видах навчальної діяльності (учень називає, наводить приклади, характеризує, визначає, розпізнає, аналізує, порівнює, робить висновки тощо).</w:t>
      </w:r>
    </w:p>
    <w:p w:rsidR="00FB5520" w:rsidRPr="00FB5520" w:rsidRDefault="00FB5520" w:rsidP="00FB5520">
      <w:pPr>
        <w:shd w:val="clear" w:color="auto" w:fill="FFFFFF"/>
        <w:spacing w:after="2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Компетентнісна</w:t>
      </w:r>
      <w:proofErr w:type="spellEnd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освіта зорієнтована на практичні результати, досвід особистої діяльності, вироблення ставлень, що зумовлює принципові зміни в організації навчання, яке стає спрямованим на розвиток конкретних цінностей і життєво необхідних знань і умінь учнів. Упровадження </w:t>
      </w:r>
      <w:proofErr w:type="spellStart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компетентнісного</w:t>
      </w:r>
      <w:proofErr w:type="spellEnd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підходу передбачає обов'язкове прогнозування результативної складової змісту, що вимагає адекватних змін у системі оцінювання навчальних досягнень.</w:t>
      </w:r>
    </w:p>
    <w:p w:rsidR="00FB5520" w:rsidRPr="00FB5520" w:rsidRDefault="00FB5520" w:rsidP="00FB5520">
      <w:pPr>
        <w:shd w:val="clear" w:color="auto" w:fill="FFFFFF"/>
        <w:spacing w:after="2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контексті цього змінюються і підходи до оцінювання результатів навчальних досягнень школярів як складової навчального процесу. Оцінювання має ґрунтуватися на позитивному принципі, що передусім передбачає врахування рівня досягнень учня, а не ступеня його невдач.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Результати навчальної діяльності учнів на всіх етапах шкільної освіти не можуть обмежуватися знаннями, уміннями, навичками, метою навчання мають бути сформовані компетентності, </w:t>
      </w: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як загальна здатність, що базується на знаннях, досвіді та цінностях особистості.</w:t>
      </w:r>
    </w:p>
    <w:p w:rsidR="00FB5520" w:rsidRPr="00FB5520" w:rsidRDefault="00FB5520" w:rsidP="00FB5520">
      <w:pPr>
        <w:shd w:val="clear" w:color="auto" w:fill="FFFFFF"/>
        <w:spacing w:after="2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Компетентності не суперечать знанням, умінням, навичкам, вони передбачають здатність осмислено їх використовувати. Удосконалення освітнього процесу з урахуванням </w:t>
      </w:r>
      <w:proofErr w:type="spellStart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компетентнісного</w:t>
      </w:r>
      <w:proofErr w:type="spellEnd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підходу полягає в тому, щоб навчити учнів застосовувати набуті знання й уміння в конкретних навчальних та життєвих ситуаціях.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Вчені виокремлюють </w:t>
      </w:r>
      <w:proofErr w:type="spellStart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трьохрівневу</w:t>
      </w:r>
      <w:proofErr w:type="spellEnd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ієрархію </w:t>
      </w:r>
      <w:proofErr w:type="spellStart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компетентностей</w:t>
      </w:r>
      <w:proofErr w:type="spellEnd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 </w:t>
      </w: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Предметні 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формуються засобами навчальних предметів. </w:t>
      </w:r>
      <w:proofErr w:type="spellStart"/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Міжпредметні</w:t>
      </w:r>
      <w:proofErr w:type="spellEnd"/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 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належить до групи предметів або освітніх галузей.</w:t>
      </w:r>
      <w:r w:rsidRPr="00FB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</w:t>
      </w:r>
      <w:proofErr w:type="spellStart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Компетентнісна</w:t>
      </w:r>
      <w:proofErr w:type="spellEnd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освіта на предметному та </w:t>
      </w:r>
      <w:proofErr w:type="spellStart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міжпредметному</w:t>
      </w:r>
      <w:proofErr w:type="spellEnd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рівнях орієнтована на засвоєння особистістю конкретних 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навчальних результатів - </w:t>
      </w: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знань, умінь, навичок, формування ставлень, досвіду, рівень засвоєння яких дозволяє їй діяти адекватно у певних навчальних і життєвих ситуаціях.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Найбільш універсальними є </w:t>
      </w: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ключові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компетентності, які формуються засобами </w:t>
      </w:r>
      <w:proofErr w:type="spellStart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міжпредметного</w:t>
      </w:r>
      <w:proofErr w:type="spellEnd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предметного змісту Перелік ключових </w:t>
      </w:r>
      <w:proofErr w:type="spellStart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компетентностей</w:t>
      </w:r>
      <w:proofErr w:type="spellEnd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визначається на основі цілей загальної середньої освіти та основних видів діяльності учнів, які сприяють оволодінню соціальним досвідом, навичками життя й практичної діяльності в суспільстві.</w:t>
      </w:r>
    </w:p>
    <w:p w:rsidR="00FB5520" w:rsidRPr="00FB5520" w:rsidRDefault="00FB5520" w:rsidP="00FB5520">
      <w:pPr>
        <w:shd w:val="clear" w:color="auto" w:fill="FFFFFF"/>
        <w:spacing w:after="2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Міжнародна спільнота </w:t>
      </w:r>
      <w:proofErr w:type="spellStart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компетентнісний</w:t>
      </w:r>
      <w:proofErr w:type="spellEnd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підхід вважає дієвим інструментом поліпшення якості освіти.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Рада Європи, проводячи міжнародні дослідження, поглиблюючи та розвиваючи поняття </w:t>
      </w:r>
      <w:proofErr w:type="spellStart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компетентностей</w:t>
      </w:r>
      <w:proofErr w:type="spellEnd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пропонує перелік ключових </w:t>
      </w:r>
      <w:proofErr w:type="spellStart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компетентностей</w:t>
      </w:r>
      <w:proofErr w:type="spellEnd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якими мають володіти молоді європейці: політичні та соціальні компетентності; компетентності, пов'язані з життям у багатокультурному суспільстві; компетентності, що стосуються володіння усним та письмовим спілкуванням, компетентності, пов'язані з розвитком інформаційного суспільства; здатність вчитися протягом життя. Пізніше вони були об'єднані в три основні напрями: соціальні, пов'язані з соціальною діяльністю особистості, життям суспільства; мотиваційні, пов'язані з інтересами, індивідуальним вибором особистості; функціональні</w:t>
      </w:r>
      <w:r w:rsidRPr="00FB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,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пов'язані зі сферою знань, умінням оперувати науковими знаннями та фактичним матеріалом.</w:t>
      </w:r>
    </w:p>
    <w:p w:rsidR="00FB5520" w:rsidRPr="00FB5520" w:rsidRDefault="00FB5520" w:rsidP="00FB5520">
      <w:pPr>
        <w:shd w:val="clear" w:color="auto" w:fill="FFFFFF"/>
        <w:spacing w:after="2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підставі міжнародних та національних досліджень в Україні виокремлено п'ять наскрізних ключових </w:t>
      </w:r>
      <w:proofErr w:type="spellStart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компетентностей</w:t>
      </w:r>
      <w:proofErr w:type="spellEnd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Уміння вчитися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- передбачає формування індивідуального досвіду участі школяра в навчальному процесі, вміння, бажання організувати свою працю для досягнення успішного результату; оволодіння вміннями та навичками саморозвитку, самоаналізу, самоконтролю та самооцінки.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Здоров'язбережувальна</w:t>
      </w:r>
      <w:proofErr w:type="spellEnd"/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компетентність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- пов'язана з готовністю вести здоровий спосіб життя у фізичній, соціальній, психічній та духовній сферах.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Загальнокультурна (комунікативна) компетентність</w:t>
      </w:r>
      <w:r w:rsidRPr="00FB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</w:t>
      </w:r>
      <w:r w:rsidRPr="00FB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noBreakHyphen/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передбачає опанування спілкуванням у сфері культурних, мовних, релігійних відносин; здатність цінувати найважливіші досягнення національної, європейської та світової культур.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Соціально-трудова компетентність </w:t>
      </w: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noBreakHyphen/>
      </w:r>
      <w:r w:rsidRPr="00FB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пов'язана з готовністю робити свідомий вибір, орієнтуватися в проблемах сучасного суспільно-політичного життя; оволодіння етикою громадянських стосунків, навичками соціальної активності, функціональної грамотності; уміння організувати власну трудову та підприємницьку діяльності; оцінювати власні професійні можливості, здатність співвідносити їх із потребами ринку праці.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Інформаційна компетентність</w:t>
      </w:r>
      <w:r w:rsidRPr="00FB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</w:t>
      </w:r>
      <w:r w:rsidRPr="00FB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noBreakHyphen/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передбачає оволодіння новими інформаційними технологіями, уміннями відбирати, аналізувати, оцінювати 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інформацію, систематизувати її; використовувати джерела інформації для власного розвитку.</w:t>
      </w:r>
    </w:p>
    <w:p w:rsidR="00FB5520" w:rsidRPr="00FB5520" w:rsidRDefault="00FB5520" w:rsidP="00FB5520">
      <w:pPr>
        <w:shd w:val="clear" w:color="auto" w:fill="FFFFFF"/>
        <w:spacing w:after="2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Компетентність як інтегрований результат індивідуальної навчальної діяльності учнів, формується на основі оволодіння ними змістовими, процесуальними і мотиваційними компонентами, його рівень виявляється в процесі оцінювання.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Основними </w:t>
      </w: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функціями оцінювання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навчальних досягнень учнів є:</w:t>
      </w:r>
    </w:p>
    <w:p w:rsidR="00FB5520" w:rsidRPr="00FB5520" w:rsidRDefault="00FB5520" w:rsidP="00FB55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контролююча </w:t>
      </w:r>
      <w:r w:rsidRPr="00FB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noBreakHyphen/>
        <w:t> 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визначає рівень досягнень кожного учня (учениці), готовність до засвоєння нового матеріалу, що дає змогу вчителеві відповідно планувати й викладати навчальний матеріал;</w:t>
      </w:r>
    </w:p>
    <w:p w:rsidR="00FB5520" w:rsidRPr="00FB5520" w:rsidRDefault="00FB5520" w:rsidP="00FB55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навчальна</w:t>
      </w:r>
      <w:r w:rsidRPr="00FB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</w:t>
      </w:r>
      <w:r w:rsidRPr="00FB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noBreakHyphen/>
        <w:t> 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сприяє повторенню, уточненню й поглибленню знань, їх систематизації, вдосконаленню умінь та навичок;</w:t>
      </w:r>
    </w:p>
    <w:p w:rsidR="00FB5520" w:rsidRPr="00FB5520" w:rsidRDefault="00FB5520" w:rsidP="00FB55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діагностико-коригувальна</w:t>
      </w:r>
      <w:r w:rsidRPr="00FB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</w:t>
      </w:r>
      <w:r w:rsidRPr="00FB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noBreakHyphen/>
        <w:t> 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з'ясовує причини труднощів, які виникають в учня (учениці) в процесі навчання; виявляє прогалини у засвоєному, вносить корективи, спрямовані на їх усунення;</w:t>
      </w:r>
    </w:p>
    <w:p w:rsidR="00FB5520" w:rsidRPr="00FB5520" w:rsidRDefault="00FB5520" w:rsidP="00FB55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стимулювально-мотиваційна</w:t>
      </w:r>
      <w:proofErr w:type="spellEnd"/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noBreakHyphen/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формує позитивні мотиви навчання;</w:t>
      </w:r>
    </w:p>
    <w:p w:rsidR="00FB5520" w:rsidRPr="00FB5520" w:rsidRDefault="00FB5520" w:rsidP="00FB55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виховна </w:t>
      </w:r>
      <w:r w:rsidRPr="00FB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- 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сприяє формуванню умінь відповідально й зосереджено працювати, застосовувати прийоми контролю й самоконтролю, рефлексії навчальної діяльності.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оцінюванні навчальних досягнень учнів </w:t>
      </w: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мають ураховуватися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FB5520" w:rsidRPr="00FB5520" w:rsidRDefault="00FB5520" w:rsidP="00FB5520">
      <w:pPr>
        <w:numPr>
          <w:ilvl w:val="0"/>
          <w:numId w:val="2"/>
        </w:numPr>
        <w:shd w:val="clear" w:color="auto" w:fill="FFFFFF"/>
        <w:spacing w:before="37" w:after="18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характеристики відповіді учня: правильність, логічність, обґрунтованість, цілісність;</w:t>
      </w:r>
    </w:p>
    <w:p w:rsidR="00FB5520" w:rsidRPr="00FB5520" w:rsidRDefault="00FB5520" w:rsidP="00FB5520">
      <w:pPr>
        <w:numPr>
          <w:ilvl w:val="0"/>
          <w:numId w:val="2"/>
        </w:numPr>
        <w:shd w:val="clear" w:color="auto" w:fill="FFFFFF"/>
        <w:spacing w:before="37" w:after="18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якість знань: повнота, глибина, гнучкість, системність, міцність;</w:t>
      </w:r>
    </w:p>
    <w:p w:rsidR="00FB5520" w:rsidRPr="00FB5520" w:rsidRDefault="00FB5520" w:rsidP="00FB5520">
      <w:pPr>
        <w:numPr>
          <w:ilvl w:val="0"/>
          <w:numId w:val="2"/>
        </w:numPr>
        <w:shd w:val="clear" w:color="auto" w:fill="FFFFFF"/>
        <w:spacing w:before="37" w:after="18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сформованість </w:t>
      </w:r>
      <w:proofErr w:type="spellStart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загальнонавчальних</w:t>
      </w:r>
      <w:proofErr w:type="spellEnd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предметних умінь і навичок;</w:t>
      </w:r>
    </w:p>
    <w:p w:rsidR="00FB5520" w:rsidRPr="00FB5520" w:rsidRDefault="00FB5520" w:rsidP="00FB5520">
      <w:pPr>
        <w:numPr>
          <w:ilvl w:val="0"/>
          <w:numId w:val="2"/>
        </w:numPr>
        <w:shd w:val="clear" w:color="auto" w:fill="FFFFFF"/>
        <w:spacing w:before="37" w:after="18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рівень володіння розумовими операціями: вміння аналізувати, синтезувати, порівнювати, абстрагувати, класифікувати, узагальнювати, робити висновки тощо;</w:t>
      </w:r>
    </w:p>
    <w:p w:rsidR="00FB5520" w:rsidRPr="00FB5520" w:rsidRDefault="00FB5520" w:rsidP="00FB5520">
      <w:pPr>
        <w:numPr>
          <w:ilvl w:val="0"/>
          <w:numId w:val="2"/>
        </w:numPr>
        <w:shd w:val="clear" w:color="auto" w:fill="FFFFFF"/>
        <w:spacing w:before="37" w:after="18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досвід творчої діяльності (вміння виявляти проблеми та розв'язувати їх, формулювати гіпотези);</w:t>
      </w:r>
    </w:p>
    <w:p w:rsidR="00FB5520" w:rsidRPr="00FB5520" w:rsidRDefault="00FB5520" w:rsidP="00FB5520">
      <w:pPr>
        <w:numPr>
          <w:ilvl w:val="0"/>
          <w:numId w:val="2"/>
        </w:numPr>
        <w:shd w:val="clear" w:color="auto" w:fill="FFFFFF"/>
        <w:spacing w:before="37" w:after="18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самостійність оцінних суджень.</w:t>
      </w:r>
    </w:p>
    <w:p w:rsidR="00FB5520" w:rsidRPr="00FB5520" w:rsidRDefault="00FB5520" w:rsidP="00FB5520">
      <w:pPr>
        <w:shd w:val="clear" w:color="auto" w:fill="FFFFFF"/>
        <w:spacing w:after="2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Характеристики якості знань взаємопов'язані між собою і доповнюють одна одну.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Повнота знань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noBreakHyphen/>
        <w:t xml:space="preserve"> кількість знань, визначених навчальною програмою.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Глибина знань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noBreakHyphen/>
        <w:t xml:space="preserve"> усвідомленість існуючих зв'язків між групами знань.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Гнучкість знань </w:t>
      </w: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noBreakHyphen/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уміння учнів застосовувати набуті знання у стандартних і нестандартних ситуаціях; знаходити варіативні способи використання знань; уміння комбінувати новий спосіб діяльності із вже відомих.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Системність знань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noBreakHyphen/>
        <w:t xml:space="preserve"> усвідомлення структури знань, їх ієрархії і послідовності, тобто усвідомлення одних знань як базових для інших.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Міцність знань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noBreakHyphen/>
        <w:t xml:space="preserve"> тривалість збереження їх в пам'яті, відтворення їх в необхідних ситуаціях.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Знання 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 складовою умінь учнів діяти</w:t>
      </w:r>
      <w:r w:rsidRPr="00FB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Уміння 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виявляються в різних видах діяльності і поділяються на розумові і практичні.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Навички </w:t>
      </w: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noBreakHyphen/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дії доведені до автоматизму у результаті виконання вправ. Для сформованих навичок характерні швидкість і точність відтворення.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Ціннісні ставлення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виражають особистий досвід учнів, їх дії, переживання, почуття, які виявляються у відносинах до оточуючого (людей, явищ, природи, пізнання тощо). У контексті </w:t>
      </w:r>
      <w:proofErr w:type="spellStart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компетентнісної</w:t>
      </w:r>
      <w:proofErr w:type="spellEnd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освіти це виявляється у відповідальності учнів, прагненні закріплювати позитивні надбання у навчальній діяльності, зростанні вимог до свої навчальних  досягнень.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Названі вище орієнтири покладено в основу чотирьох рівнів навчальних досягнень учнів: </w:t>
      </w: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початкового, середнього, достатнього, високого.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Вони</w:t>
      </w:r>
      <w:r w:rsidRPr="00FB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</w:t>
      </w: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визначаються за такими характеристиками: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Перший рівень </w:t>
      </w: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noBreakHyphen/>
        <w:t xml:space="preserve"> початковий.</w:t>
      </w:r>
      <w:r w:rsidRPr="00FB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Відповідь учня (учениці) фрагментарна, характеризується початковими уявленнями про предмет вивчення.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Другий рівень </w:t>
      </w: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noBreakHyphen/>
        <w:t xml:space="preserve"> середній.</w:t>
      </w:r>
      <w:r w:rsidRPr="00FB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Учень (учениця) відтворює основний навчальний матеріал, виконує завдання за зразком, володіє елементарними вміннями навчальної діяльності.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Третій рівень - достатній.</w:t>
      </w:r>
      <w:r w:rsidRPr="00FB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Учень (учениця) знає істотні ознаки понять, явищ, зв'язки між ними, вміє пояснити основні закономірності, а також самостійно застосовує знання в стандартних ситуаціях, володіє розумовими операціями (аналізом, абстрагуванням, узагальненням тощо), вміє робити висновки, виправляти допущені помилки. Відповідь учня (учениця) правильна, логічна, обґрунтована, хоча їм бракує власних суджень.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Четвертий рівень </w:t>
      </w: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noBreakHyphen/>
        <w:t xml:space="preserve"> високий.</w:t>
      </w:r>
      <w:r w:rsidRPr="00FB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Знання учня (учениці) є глибокими, міцними, системними; учень (учениця) вміє застосовувати їх для виконання творчих завдань, його (її) навчальна діяльність позначена вмінням самостійно оцінювати різноманітні ситуації, явища, факти, виявляти і відстоювати особисту позицію.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Водночас, визначення високого рівня навчальних досягнень, зокрема оцінки 12 балів, передбачає знання та уміння в межах навчальної програми і не передбачає участі школярів у олімпіадах, творчих конкурсах тощо (таблиця).</w:t>
      </w:r>
    </w:p>
    <w:p w:rsidR="00FB5520" w:rsidRPr="00FB5520" w:rsidRDefault="00FB5520" w:rsidP="00FB5520">
      <w:pPr>
        <w:shd w:val="clear" w:color="auto" w:fill="FFFFFF"/>
        <w:spacing w:after="2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Кожний наступний рівень вимог вбирає в себе вимоги до попереднього, а також додає нові характеристики.</w:t>
      </w:r>
    </w:p>
    <w:p w:rsidR="00FB5520" w:rsidRPr="00FB5520" w:rsidRDefault="00FB5520" w:rsidP="00FB5520">
      <w:pPr>
        <w:shd w:val="clear" w:color="auto" w:fill="FFFFFF"/>
        <w:spacing w:after="2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Критерії оцінювання навчальних досягнень реалізуються в нормах оцінок, які встановлюють чітке співвідношення між вимогами до знань, умінь і навичок, які оцінюються, та показником оцінки в балах.</w:t>
      </w:r>
    </w:p>
    <w:tbl>
      <w:tblPr>
        <w:tblW w:w="9781" w:type="dxa"/>
        <w:tblInd w:w="-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47"/>
        <w:gridCol w:w="1154"/>
        <w:gridCol w:w="6480"/>
      </w:tblGrid>
      <w:tr w:rsidR="00FB5520" w:rsidRPr="00FB5520" w:rsidTr="008D20D0">
        <w:tc>
          <w:tcPr>
            <w:tcW w:w="2147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center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val="uk-UA" w:eastAsia="ru-RU"/>
              </w:rPr>
              <w:t>Рівні навчальних досягнень</w:t>
            </w:r>
          </w:p>
        </w:tc>
        <w:tc>
          <w:tcPr>
            <w:tcW w:w="1154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center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val="uk-UA" w:eastAsia="ru-RU"/>
              </w:rPr>
              <w:t>Бали</w:t>
            </w:r>
          </w:p>
        </w:tc>
        <w:tc>
          <w:tcPr>
            <w:tcW w:w="648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center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val="uk-UA" w:eastAsia="ru-RU"/>
              </w:rPr>
              <w:t>Загальні критерії оцінювання навчальних досягнень учнів</w:t>
            </w:r>
          </w:p>
        </w:tc>
      </w:tr>
      <w:tr w:rsidR="00FB5520" w:rsidRPr="00FB5520" w:rsidTr="008D20D0">
        <w:tc>
          <w:tcPr>
            <w:tcW w:w="2147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center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lastRenderedPageBreak/>
              <w:t> </w:t>
            </w:r>
          </w:p>
        </w:tc>
        <w:tc>
          <w:tcPr>
            <w:tcW w:w="1154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center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48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>Учень (учениця) розрізняє об'єкти вивчення</w:t>
            </w:r>
          </w:p>
        </w:tc>
      </w:tr>
      <w:tr w:rsidR="00FB5520" w:rsidRPr="00FB5520" w:rsidTr="008D20D0">
        <w:tc>
          <w:tcPr>
            <w:tcW w:w="2147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center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>I. Початковий</w:t>
            </w:r>
          </w:p>
        </w:tc>
        <w:tc>
          <w:tcPr>
            <w:tcW w:w="1154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center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48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bottom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>Учень (учениця) відтворює незначну частину навчального матеріалу, має нечіткі уявлення про об'єкт вивчення</w:t>
            </w:r>
          </w:p>
        </w:tc>
      </w:tr>
      <w:tr w:rsidR="00FB5520" w:rsidRPr="00FB5520" w:rsidTr="008D20D0">
        <w:tc>
          <w:tcPr>
            <w:tcW w:w="2147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center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154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center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48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bottom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>Учень (учениця) відтворює частину навчального матеріалу; з допомогою вчителя виконує елементарні завдання</w:t>
            </w:r>
          </w:p>
        </w:tc>
      </w:tr>
      <w:tr w:rsidR="00FB5520" w:rsidRPr="00FB5520" w:rsidTr="008D20D0">
        <w:tc>
          <w:tcPr>
            <w:tcW w:w="2147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center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154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center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48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>Учень (учениця) з допомогою вчителя відтворює основний навчальний матеріал, може повторити за зразком певну операцію, дію</w:t>
            </w:r>
          </w:p>
        </w:tc>
      </w:tr>
      <w:tr w:rsidR="00FB5520" w:rsidRPr="00FB5520" w:rsidTr="008D20D0">
        <w:tc>
          <w:tcPr>
            <w:tcW w:w="2147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center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>II. Середній</w:t>
            </w:r>
          </w:p>
        </w:tc>
        <w:tc>
          <w:tcPr>
            <w:tcW w:w="1154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center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48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bottom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>Учень (учениця) відтворює основний навчальний матеріал, здатний з помилками й неточностями дати визначення понять, сформулювати правило</w:t>
            </w:r>
          </w:p>
        </w:tc>
      </w:tr>
      <w:tr w:rsidR="00FB5520" w:rsidRPr="00FB5520" w:rsidTr="008D20D0">
        <w:tc>
          <w:tcPr>
            <w:tcW w:w="2147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center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154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center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48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center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>Учень (учениця) виявляє знання й розуміння основних положень навчального матеріалу. Відповідь його(її) правильна, але недостатньо осмислена. Вміє застосовувати знання при виконанні завдань за зразком</w:t>
            </w:r>
          </w:p>
        </w:tc>
      </w:tr>
      <w:tr w:rsidR="00FB5520" w:rsidRPr="008D20D0" w:rsidTr="008D20D0">
        <w:tc>
          <w:tcPr>
            <w:tcW w:w="2147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center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154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center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648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center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>Учень (учениця) правильно відтворює навчальний матеріал, знає основоположні теорії і факти, вміє наводити окремі власні приклади на підтвердження певних думок, частково контролює власні навчальні дії</w:t>
            </w:r>
          </w:p>
        </w:tc>
      </w:tr>
      <w:tr w:rsidR="00FB5520" w:rsidRPr="00FB5520" w:rsidTr="008D20D0">
        <w:tc>
          <w:tcPr>
            <w:tcW w:w="2147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center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>III. Достатній</w:t>
            </w:r>
          </w:p>
        </w:tc>
        <w:tc>
          <w:tcPr>
            <w:tcW w:w="1154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center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648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>Знання учня (учениці) є достатніми, він (вона) застосовує вивчений матеріал у стандартних ситуаціях, намагається аналізувати, встановлювати найсуттєвіші зв'язки і залежність між явищами, фактами, робити висновки, загалом контролює власну діяльність. Відповідь його (її) логічна, хоч і має  неточності</w:t>
            </w:r>
          </w:p>
        </w:tc>
      </w:tr>
      <w:tr w:rsidR="00FB5520" w:rsidRPr="008D20D0" w:rsidTr="008D20D0">
        <w:tc>
          <w:tcPr>
            <w:tcW w:w="2147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center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154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center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648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center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>Учень (учениця) добре володіє вивченим матеріалом, застосовує знання в стандартних ситуаціях, уміє аналізувати й систематизувати інформацію, використовує загальновідомі докази із самостійною і правильною аргументацією</w:t>
            </w:r>
          </w:p>
        </w:tc>
      </w:tr>
      <w:tr w:rsidR="00FB5520" w:rsidRPr="00FB5520" w:rsidTr="008D20D0">
        <w:tc>
          <w:tcPr>
            <w:tcW w:w="2147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center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154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center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648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center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>Учень (учениця) має повні, глибокі знання, здатний(а)  використовувати їх у практичній діяльності, робити висновки, узагальнення</w:t>
            </w:r>
          </w:p>
        </w:tc>
      </w:tr>
      <w:tr w:rsidR="00FB5520" w:rsidRPr="00FB5520" w:rsidTr="008D20D0">
        <w:tc>
          <w:tcPr>
            <w:tcW w:w="2147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center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>IV. Високий</w:t>
            </w:r>
          </w:p>
        </w:tc>
        <w:tc>
          <w:tcPr>
            <w:tcW w:w="1154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center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648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 xml:space="preserve">Учень (учениця) має гнучкі знання в межах вимог навчальних програм, аргументовано використовує їх у різних ситуаціях, уміє знаходити інформацію </w:t>
            </w: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lastRenderedPageBreak/>
              <w:t>та аналізувати її, ставити і розв'язувати проблеми</w:t>
            </w:r>
          </w:p>
        </w:tc>
      </w:tr>
      <w:tr w:rsidR="00FB5520" w:rsidRPr="008D20D0" w:rsidTr="008D20D0">
        <w:tc>
          <w:tcPr>
            <w:tcW w:w="2147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center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val="uk-UA" w:eastAsia="ru-RU"/>
              </w:rPr>
              <w:lastRenderedPageBreak/>
              <w:t> </w:t>
            </w:r>
          </w:p>
        </w:tc>
        <w:tc>
          <w:tcPr>
            <w:tcW w:w="1154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center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6480" w:type="dxa"/>
            <w:tcBorders>
              <w:top w:val="single" w:sz="8" w:space="0" w:color="B4AAAA"/>
              <w:left w:val="single" w:sz="8" w:space="0" w:color="B4AAAA"/>
              <w:bottom w:val="single" w:sz="8" w:space="0" w:color="B4AAAA"/>
              <w:right w:val="single" w:sz="8" w:space="0" w:color="B4AAAA"/>
            </w:tcBorders>
            <w:shd w:val="clear" w:color="auto" w:fill="FFFFFF"/>
            <w:tcMar>
              <w:top w:w="37" w:type="dxa"/>
              <w:left w:w="187" w:type="dxa"/>
              <w:bottom w:w="37" w:type="dxa"/>
              <w:right w:w="187" w:type="dxa"/>
            </w:tcMar>
            <w:vAlign w:val="center"/>
            <w:hideMark/>
          </w:tcPr>
          <w:p w:rsidR="00FB5520" w:rsidRPr="00FB5520" w:rsidRDefault="00FB5520" w:rsidP="00FB5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</w:pPr>
            <w:r w:rsidRPr="00FB552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uk-UA" w:eastAsia="ru-RU"/>
              </w:rPr>
              <w:t>Учень (учениця) має системні, міцні знання в обсязі та в межах вимог навчальних програм, усвідомлено використовує їх у стандартних та нестандартних ситуаціях. Уміє самостійно аналізувати, оцінювати, узагальнювати опанований матеріал, самостійно користуватися джерелами інформації, приймати рішення</w:t>
            </w:r>
          </w:p>
        </w:tc>
      </w:tr>
    </w:tbl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Видами оцінювання навчальних досягнень учнів </w:t>
      </w: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є поточне, тематичне, семестрове, річне оцінювання та державна підсумкова атестація</w:t>
      </w:r>
      <w:r w:rsidRPr="00FB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Поточне оцінювання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noBreakHyphen/>
        <w:t xml:space="preserve"> це процес встановлення рівня навчальних досягнень учня (учениці) в оволодінні змістом предмета, уміннями та навичками відповідно до вимог навчальних програм.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Об'єктом поточного оцінювання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рівня навчальних досягнень учнів є знання, вміння та навички, самостійність оцінних суджень, досвід творчої діяльності та емоційно-ціннісного ставлення до навколишньої дійсності.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Поточне оцінювання</w:t>
      </w:r>
      <w:r w:rsidRPr="00FB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здійснюється у процесі поурочного вивчення теми</w:t>
      </w:r>
      <w:r w:rsidRPr="00FB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. 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Його основними завдання є:</w:t>
      </w:r>
      <w:r w:rsidRPr="00FB5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 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встановлення й оцінювання рівнів розуміння і первинного засвоєння окремих елементів змісту теми, встановлення зв'язків між ними та засвоєним змістом попередніх тем, закріплення знань, умінь і навичок.</w:t>
      </w:r>
    </w:p>
    <w:p w:rsidR="00FB5520" w:rsidRPr="00FB5520" w:rsidRDefault="00FB5520" w:rsidP="00FB5520">
      <w:pPr>
        <w:shd w:val="clear" w:color="auto" w:fill="FFFFFF"/>
        <w:spacing w:after="2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Формами поточного оцінювання є індивідуальне, групове та фронтальне опитування; робота з діаграмами, графіками, схемами; зарисовки біологічних об'єктів; робота з контурними картами; виконання учнями різних видів письмових робіт; взаємоконтроль учнів у парах і групах; самоконтроль тощо.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учнів.</w:t>
      </w:r>
    </w:p>
    <w:p w:rsidR="00FB5520" w:rsidRPr="00FB5520" w:rsidRDefault="00FB5520" w:rsidP="00FB5520">
      <w:pPr>
        <w:shd w:val="clear" w:color="auto" w:fill="FFFFFF"/>
        <w:spacing w:after="2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Інформація, отримана на підставі поточного контролю, є основною для коригування роботи вчителя на уроці.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Тематичному оцінюванню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навчальних досягнень підлягають основні результати вивчення теми (розділу).</w:t>
      </w:r>
    </w:p>
    <w:p w:rsidR="00FB5520" w:rsidRPr="00FB5520" w:rsidRDefault="00FB5520" w:rsidP="00FB5520">
      <w:pPr>
        <w:shd w:val="clear" w:color="auto" w:fill="FFFFFF"/>
        <w:spacing w:after="2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Тематичне оцінювання навчальних досягнень учнів забезпечує:</w:t>
      </w:r>
    </w:p>
    <w:p w:rsidR="00FB5520" w:rsidRPr="00FB5520" w:rsidRDefault="00FB5520" w:rsidP="00FB5520">
      <w:pPr>
        <w:numPr>
          <w:ilvl w:val="0"/>
          <w:numId w:val="3"/>
        </w:numPr>
        <w:shd w:val="clear" w:color="auto" w:fill="FFFFFF"/>
        <w:spacing w:before="37" w:after="18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усунення безсистемності в оцінюванні;</w:t>
      </w:r>
    </w:p>
    <w:p w:rsidR="00FB5520" w:rsidRPr="00FB5520" w:rsidRDefault="00FB5520" w:rsidP="00FB5520">
      <w:pPr>
        <w:numPr>
          <w:ilvl w:val="0"/>
          <w:numId w:val="3"/>
        </w:numPr>
        <w:shd w:val="clear" w:color="auto" w:fill="FFFFFF"/>
        <w:spacing w:before="37" w:after="18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підвищення об'єктивності оцінки знань, навичок і вмінь;</w:t>
      </w:r>
    </w:p>
    <w:p w:rsidR="00FB5520" w:rsidRPr="00FB5520" w:rsidRDefault="00FB5520" w:rsidP="00FB5520">
      <w:pPr>
        <w:numPr>
          <w:ilvl w:val="0"/>
          <w:numId w:val="3"/>
        </w:numPr>
        <w:shd w:val="clear" w:color="auto" w:fill="FFFFFF"/>
        <w:spacing w:before="37" w:after="18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індивідуальний та диференційований підхід до організації навчання;</w:t>
      </w:r>
    </w:p>
    <w:p w:rsidR="00FB5520" w:rsidRPr="00FB5520" w:rsidRDefault="00FB5520" w:rsidP="00FB5520">
      <w:pPr>
        <w:numPr>
          <w:ilvl w:val="0"/>
          <w:numId w:val="3"/>
        </w:numPr>
        <w:shd w:val="clear" w:color="auto" w:fill="FFFFFF"/>
        <w:spacing w:before="37" w:after="18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систематизацію й узагальнення навчального матеріалу;</w:t>
      </w:r>
    </w:p>
    <w:p w:rsidR="00FB5520" w:rsidRPr="00FB5520" w:rsidRDefault="00FB5520" w:rsidP="00FB5520">
      <w:pPr>
        <w:numPr>
          <w:ilvl w:val="0"/>
          <w:numId w:val="3"/>
        </w:numPr>
        <w:shd w:val="clear" w:color="auto" w:fill="FFFFFF"/>
        <w:spacing w:before="37" w:after="18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концентрацію уваги учнів до найсуттєвішого в системі знань з кожного предмета.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Тематична оцінка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виставляється  на підставі результатів опанування учнями матеріалу теми впродовж її вивчення з урахуванням поточних оцінок, різних видів навчальних робіт (практичних, лабораторних, самостійних, творчих, контрольних робіт) та навчальної активності школярів.</w:t>
      </w:r>
    </w:p>
    <w:p w:rsidR="00FB5520" w:rsidRPr="00FB5520" w:rsidRDefault="00FB5520" w:rsidP="00FB5520">
      <w:pPr>
        <w:shd w:val="clear" w:color="auto" w:fill="FFFFFF"/>
        <w:spacing w:after="2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 початком вивчення чергової теми всі учні мають бути ознайомлені з тривалістю вивчення теми (кількість занять); кількістю й тематикою обов'язкових робіт і термінами їх проведення; умовами оцінювання.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Оцінка за семестр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виставляється за результатами тематичного оцінювання, а </w:t>
      </w: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 рік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noBreakHyphen/>
        <w:t xml:space="preserve"> на основі семестрових оцінок.</w:t>
      </w:r>
    </w:p>
    <w:p w:rsidR="00FB5520" w:rsidRPr="00FB5520" w:rsidRDefault="00FB5520" w:rsidP="00FB5520">
      <w:pPr>
        <w:shd w:val="clear" w:color="auto" w:fill="FFFFFF"/>
        <w:spacing w:after="2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Учень (учениця) має право на підвищення семестрової оцінки. При цьому потрібно мати на увазі, що відповідно до Положення про золоту медаль "За високі досягнення в навчанні" та срібну медаль "За досягнення в навчанні", затвердженого наказом Міністерства освіти і науки України від 17.03.08 № 186 та погоджено Міністерством юстиції України № 279/14970 від 02.04.08, підвищення результатів семестрового оцінювання шляхом переатестації не дає підстав для нагородження випускників золотою або срібною медалями.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Більш гнучкої, різнопланової системи оцінювання потребує </w:t>
      </w: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профільна старша школа, 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яка на основі диференційованого навчання повинна враховувати не лише навчальні досягнення, але і творчі, проектно-дослідницькі, особистісні, соціально значущі результати, уміння вирішувати проблеми, що виникають у різних життєвих ситуаціях.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Поряд з іншими формами оцінювання ефективною у старшій школі є </w:t>
      </w:r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рейтингова система, </w:t>
      </w: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яка сприяє формуванню ключових </w:t>
      </w:r>
      <w:proofErr w:type="spellStart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компетентностей</w:t>
      </w:r>
      <w:proofErr w:type="spellEnd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створює можливості для:</w:t>
      </w:r>
    </w:p>
    <w:p w:rsidR="00FB5520" w:rsidRPr="00FB5520" w:rsidRDefault="00FB5520" w:rsidP="00FB5520">
      <w:pPr>
        <w:numPr>
          <w:ilvl w:val="0"/>
          <w:numId w:val="4"/>
        </w:numPr>
        <w:shd w:val="clear" w:color="auto" w:fill="FFFFFF"/>
        <w:spacing w:before="37" w:after="18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підвищення мотивації учнів до само навчання та само оцінювання;</w:t>
      </w:r>
    </w:p>
    <w:p w:rsidR="00FB5520" w:rsidRPr="00FB5520" w:rsidRDefault="00FB5520" w:rsidP="00FB5520">
      <w:pPr>
        <w:numPr>
          <w:ilvl w:val="0"/>
          <w:numId w:val="4"/>
        </w:numPr>
        <w:shd w:val="clear" w:color="auto" w:fill="FFFFFF"/>
        <w:spacing w:before="37" w:after="18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розширення можливості в індивідуальній підготовленості учнів на кожному етапі навчального процесу;</w:t>
      </w:r>
    </w:p>
    <w:p w:rsidR="00FB5520" w:rsidRPr="00FB5520" w:rsidRDefault="00FB5520" w:rsidP="00FB5520">
      <w:pPr>
        <w:numPr>
          <w:ilvl w:val="0"/>
          <w:numId w:val="4"/>
        </w:numPr>
        <w:shd w:val="clear" w:color="auto" w:fill="FFFFFF"/>
        <w:spacing w:before="37" w:after="18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підвищення об'єктивності оцінювання не лише протягом навчального року, а й за весь період навчання у старшій школі;</w:t>
      </w:r>
    </w:p>
    <w:p w:rsidR="00FB5520" w:rsidRPr="00FB5520" w:rsidRDefault="00FB5520" w:rsidP="00FB5520">
      <w:pPr>
        <w:numPr>
          <w:ilvl w:val="0"/>
          <w:numId w:val="4"/>
        </w:numPr>
        <w:shd w:val="clear" w:color="auto" w:fill="FFFFFF"/>
        <w:spacing w:before="37" w:after="187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градації значущості балів, які отримують учні за виконання різних видів робіт (самостійна робота, підсумкова робота, творча робота, олімпіади, виставки, конкурси творчих робіт, науково-дослідні й художні проекти, діяльність в органах учнівського самоврядування, у соціально-корисних проектах тощо).</w:t>
      </w:r>
    </w:p>
    <w:p w:rsidR="00FB5520" w:rsidRPr="00FB5520" w:rsidRDefault="00FB5520" w:rsidP="00FB5520">
      <w:pPr>
        <w:shd w:val="clear" w:color="auto" w:fill="FFFFFF"/>
        <w:spacing w:after="2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Упровадження рейтингу навчальних досягнень передбачає побудову учнем (ученицею) індивідуальної освітньої програми, яка дозволить учителям і батькам учнів аналізувати їхній освітній поступ та його (її) досягнення, виявляти помилки, а також регулювати форми й види освітньої діяльності.</w:t>
      </w:r>
    </w:p>
    <w:p w:rsidR="00FB5520" w:rsidRPr="00FB5520" w:rsidRDefault="00FB5520" w:rsidP="00FB5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 метою оцінювання індивідуальних досягнень учнів у до профільній та профільній школі може бути використаний метод оцінювання </w:t>
      </w:r>
      <w:proofErr w:type="spellStart"/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портфоліо</w:t>
      </w:r>
      <w:proofErr w:type="spellEnd"/>
      <w:r w:rsidRPr="00FB5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</w:p>
    <w:p w:rsidR="00FB5520" w:rsidRPr="00FB5520" w:rsidRDefault="00FB5520" w:rsidP="00FB5520">
      <w:pPr>
        <w:shd w:val="clear" w:color="auto" w:fill="FFFFFF"/>
        <w:spacing w:after="2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Основна суть </w:t>
      </w:r>
      <w:proofErr w:type="spellStart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портфоліо</w:t>
      </w:r>
      <w:proofErr w:type="spellEnd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«показати все, на що ти здібний(а)». Педагогічна ідея </w:t>
      </w:r>
      <w:proofErr w:type="spellStart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портфоліо</w:t>
      </w:r>
      <w:proofErr w:type="spellEnd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передбачає зміщення акценту з незнання учнів на індивідуальні досягнення, їх активну участь у накопиченні різних видів робіт, які засвідчують рух в індивідуальному розвитку; інтеграцію кількісних і якісних оцінок; підвищення ролі самооцінки.</w:t>
      </w:r>
    </w:p>
    <w:p w:rsidR="00FB5520" w:rsidRPr="00FB5520" w:rsidRDefault="00FB5520" w:rsidP="00FB5520">
      <w:pPr>
        <w:shd w:val="clear" w:color="auto" w:fill="FFFFFF"/>
        <w:spacing w:after="2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Таке оцінювання передбачає певну підготовку: визначення критеріїв для включення учнівських напрацювань до </w:t>
      </w:r>
      <w:proofErr w:type="spellStart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портфоліо</w:t>
      </w:r>
      <w:proofErr w:type="spellEnd"/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 форми подання матеріалу; спланованість оцінного процесу; елементи самооцінки з боку учня тощо.</w:t>
      </w:r>
    </w:p>
    <w:p w:rsidR="00FB5520" w:rsidRPr="00FB5520" w:rsidRDefault="00FB5520" w:rsidP="00FB5520">
      <w:pPr>
        <w:shd w:val="clear" w:color="auto" w:fill="FFFFFF"/>
        <w:spacing w:after="26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55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процесі навчання, зокрема під час оцінювання, вчителю важливо виявляти доброзичливість, вимогливість поєднувати з індивідуальним підходом, тобто порівнювати виявлені досягнення учня (учениці) не тільки з нормою, а з його (її) попередніми невдачами чи успіхами.</w:t>
      </w:r>
    </w:p>
    <w:p w:rsidR="009E03EC" w:rsidRPr="00FB5520" w:rsidRDefault="009E03EC" w:rsidP="00FB55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E03EC" w:rsidRPr="00FB5520" w:rsidSect="009E0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7040"/>
    <w:multiLevelType w:val="multilevel"/>
    <w:tmpl w:val="C39A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47727"/>
    <w:multiLevelType w:val="multilevel"/>
    <w:tmpl w:val="B52E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94A50"/>
    <w:multiLevelType w:val="multilevel"/>
    <w:tmpl w:val="2A8E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1C08EC"/>
    <w:multiLevelType w:val="multilevel"/>
    <w:tmpl w:val="E7C6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B5520"/>
    <w:rsid w:val="003A323E"/>
    <w:rsid w:val="008D20D0"/>
    <w:rsid w:val="009E03EC"/>
    <w:rsid w:val="00FB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EC"/>
  </w:style>
  <w:style w:type="paragraph" w:styleId="1">
    <w:name w:val="heading 1"/>
    <w:basedOn w:val="a"/>
    <w:link w:val="10"/>
    <w:uiPriority w:val="9"/>
    <w:qFormat/>
    <w:rsid w:val="00FB5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5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B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520"/>
    <w:rPr>
      <w:b/>
      <w:bCs/>
    </w:rPr>
  </w:style>
  <w:style w:type="character" w:styleId="a5">
    <w:name w:val="Emphasis"/>
    <w:basedOn w:val="a0"/>
    <w:uiPriority w:val="20"/>
    <w:qFormat/>
    <w:rsid w:val="00FB55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0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10990</Words>
  <Characters>6265</Characters>
  <Application>Microsoft Office Word</Application>
  <DocSecurity>0</DocSecurity>
  <Lines>52</Lines>
  <Paragraphs>34</Paragraphs>
  <ScaleCrop>false</ScaleCrop>
  <Company>Microsoft</Company>
  <LinksUpToDate>false</LinksUpToDate>
  <CharactersWithSpaces>17221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2019-09-27T06:57:00Z</dcterms:created>
  <dcterms:modified xsi:type="dcterms:W3CDTF">2021-11-05T11:10:00Z</dcterms:modified>
</cp:coreProperties>
</file>