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84" w:rsidRPr="00C043B1" w:rsidRDefault="002D3A84" w:rsidP="002D3A84">
      <w:pPr>
        <w:autoSpaceDE w:val="0"/>
        <w:autoSpaceDN w:val="0"/>
        <w:adjustRightInd w:val="0"/>
        <w:spacing w:after="0" w:line="240" w:lineRule="auto"/>
        <w:ind w:left="142" w:firstLine="567"/>
        <w:jc w:val="center"/>
        <w:textAlignment w:val="center"/>
        <w:rPr>
          <w:rFonts w:ascii="Times New Roman" w:hAnsi="Times New Roman"/>
          <w:b/>
          <w:sz w:val="28"/>
          <w:szCs w:val="28"/>
        </w:rPr>
      </w:pPr>
      <w:r w:rsidRPr="00C043B1">
        <w:rPr>
          <w:rFonts w:ascii="Times New Roman" w:hAnsi="Times New Roman"/>
          <w:b/>
          <w:sz w:val="28"/>
          <w:szCs w:val="28"/>
        </w:rPr>
        <w:t xml:space="preserve">Загальні критерії оцінювання учнів початкової школи з навчальних предметів </w:t>
      </w:r>
      <w:proofErr w:type="spellStart"/>
      <w:r w:rsidRPr="00C043B1">
        <w:rPr>
          <w:rFonts w:ascii="Times New Roman" w:hAnsi="Times New Roman"/>
          <w:b/>
          <w:sz w:val="28"/>
          <w:szCs w:val="28"/>
        </w:rPr>
        <w:t>інформатичної</w:t>
      </w:r>
      <w:proofErr w:type="spellEnd"/>
      <w:r w:rsidRPr="00C043B1">
        <w:rPr>
          <w:rFonts w:ascii="Times New Roman" w:hAnsi="Times New Roman"/>
          <w:b/>
          <w:sz w:val="28"/>
          <w:szCs w:val="28"/>
        </w:rPr>
        <w:t xml:space="preserve"> освітньої галузі </w:t>
      </w:r>
    </w:p>
    <w:p w:rsidR="002D3A84" w:rsidRPr="00C043B1" w:rsidRDefault="002D3A84" w:rsidP="002D3A84">
      <w:pPr>
        <w:autoSpaceDE w:val="0"/>
        <w:autoSpaceDN w:val="0"/>
        <w:adjustRightInd w:val="0"/>
        <w:spacing w:after="0" w:line="240" w:lineRule="auto"/>
        <w:ind w:left="142" w:firstLine="567"/>
        <w:jc w:val="center"/>
        <w:textAlignment w:val="center"/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2237"/>
        <w:gridCol w:w="2294"/>
        <w:gridCol w:w="2628"/>
        <w:gridCol w:w="2321"/>
        <w:gridCol w:w="2347"/>
        <w:gridCol w:w="2415"/>
      </w:tblGrid>
      <w:tr w:rsidR="002D3A84" w:rsidRPr="00C043B1" w:rsidTr="004E2BBC">
        <w:tc>
          <w:tcPr>
            <w:tcW w:w="15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b/>
              </w:rPr>
              <w:t>Характеристика результатів навчання</w:t>
            </w:r>
          </w:p>
        </w:tc>
      </w:tr>
      <w:tr w:rsidR="002D3A84" w:rsidRPr="00C043B1" w:rsidTr="004E2BBC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b/>
              </w:rPr>
              <w:t>Індекс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b/>
              </w:rPr>
              <w:t>Загальні результати навчання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b/>
              </w:rPr>
              <w:t>Результат навчання у свідоцтві досягнень</w:t>
            </w:r>
          </w:p>
        </w:tc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b/>
              </w:rPr>
              <w:t>Рівні</w:t>
            </w:r>
          </w:p>
        </w:tc>
      </w:tr>
      <w:tr w:rsidR="002D3A84" w:rsidRPr="00C043B1" w:rsidTr="004E2BBC">
        <w:trPr>
          <w:trHeight w:val="862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4" w:rsidRPr="00C043B1" w:rsidRDefault="002D3A84" w:rsidP="004E2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b/>
              </w:rPr>
              <w:t>Початковий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4" w:rsidRPr="00C043B1" w:rsidRDefault="002D3A84" w:rsidP="004E2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b/>
              </w:rPr>
              <w:t>Середній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4" w:rsidRPr="00C043B1" w:rsidRDefault="002D3A84" w:rsidP="004E2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b/>
              </w:rPr>
              <w:t>Достатній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A84" w:rsidRPr="00C043B1" w:rsidRDefault="002D3A84" w:rsidP="004E2BB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b/>
              </w:rPr>
              <w:t>Високий</w:t>
            </w:r>
          </w:p>
        </w:tc>
      </w:tr>
      <w:tr w:rsidR="002D3A84" w:rsidRPr="00C043B1" w:rsidTr="004E2BBC">
        <w:trPr>
          <w:trHeight w:val="1484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i/>
                <w:iCs/>
                <w:shd w:val="clear" w:color="auto" w:fill="FFFFFF"/>
              </w:rPr>
            </w:pPr>
            <w:r w:rsidRPr="00C043B1">
              <w:rPr>
                <w:rFonts w:ascii="Times New Roman" w:hAnsi="Times New Roman"/>
                <w:i/>
                <w:iCs/>
                <w:shd w:val="clear" w:color="auto" w:fill="FFFFFF"/>
              </w:rPr>
              <w:t>ІФО1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  <w:r w:rsidRPr="00C043B1">
              <w:rPr>
                <w:rStyle w:val="rvts11"/>
                <w:rFonts w:ascii="Times New Roman" w:hAnsi="Times New Roman"/>
                <w:i/>
                <w:iCs/>
                <w:shd w:val="clear" w:color="auto" w:fill="FFFFFF"/>
              </w:rPr>
              <w:t>Пошук, подання, перетворення, аналіз, узагальнення та систематизація даних, критичне оцінювання інформації для розв</w:t>
            </w:r>
            <w:r w:rsidRPr="00C043B1">
              <w:rPr>
                <w:rFonts w:ascii="Times New Roman" w:hAnsi="Times New Roman"/>
                <w:shd w:val="clear" w:color="auto" w:fill="FFFFFF"/>
              </w:rPr>
              <w:t>’</w:t>
            </w:r>
            <w:r w:rsidRPr="00C043B1">
              <w:rPr>
                <w:rStyle w:val="rvts11"/>
                <w:rFonts w:ascii="Times New Roman" w:hAnsi="Times New Roman"/>
                <w:i/>
                <w:iCs/>
                <w:shd w:val="clear" w:color="auto" w:fill="FFFFFF"/>
              </w:rPr>
              <w:t>язання життєвих проблем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43B1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Знаходить, аналізує, узагальнює та систематизує дані, критично оцінює інформацію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Називає основні інформаційні процеси.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043B1">
              <w:rPr>
                <w:rFonts w:ascii="Times New Roman" w:eastAsia="Times New Roman" w:hAnsi="Times New Roman"/>
              </w:rPr>
              <w:t>Співставляє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основні інформаційні процеси із запропонованими ситуаціями із близького для себе середовища.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Описує основні інформаційні процеси у близькому для себе середовищі з незначною допомогою вчителя.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Наводить приклади основних інформаційних процесів у близькому для себе середовищі.</w:t>
            </w:r>
          </w:p>
        </w:tc>
      </w:tr>
      <w:tr w:rsidR="002D3A84" w:rsidRPr="00C043B1" w:rsidTr="004E2BBC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Обирає ключові слова для пошуку інформації з допомогою вчителя; називає цифрові носії для збереження даних; заповнює пропуски, заносячи дані в запропоновану послідовність з допомогою вчителя.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Знаходить інформацію за готовими ключовими словами; обирає цифрові носії для збереження даних; заносить дані в попередньо створений шаблон.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Обирає ключові слова для пошуку інформації з незначною допомогою вчителя; зберігає дані на підготовлених цифрових носіях; упорядковує об’єкти за заданими ознаками.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Шукає інформацію за ключовими словами; зберігає дані на доступних цифрових носіях; упорядковує об’єкти за самостійно визначеними ознаками. </w:t>
            </w:r>
          </w:p>
        </w:tc>
      </w:tr>
      <w:tr w:rsidR="002D3A84" w:rsidRPr="00C043B1" w:rsidTr="004E2BBC">
        <w:trPr>
          <w:trHeight w:val="294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Визначає об'єкти, їх  властивості та значення з допомогою вчителя; визначає приналежність об’єктів до групи за їх властивостями з допомогою вчителя; називає способи подання інформації;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ситуативно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називає оригінальні відповідники реальних моделей.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Визначає об'єкти, їх  властивості та значення за зразком; визначає приналежність об’єктів до групи за їх властивостями; переводить задачу / проблему з однієї форми представлення в іншу за зразком;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ситуативно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називає оригінальні відповідники </w:t>
            </w:r>
            <w:r w:rsidRPr="00C043B1">
              <w:rPr>
                <w:rFonts w:ascii="Times New Roman" w:eastAsia="Times New Roman" w:hAnsi="Times New Roman"/>
              </w:rPr>
              <w:lastRenderedPageBreak/>
              <w:t>інформаційних моделей.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lastRenderedPageBreak/>
              <w:t xml:space="preserve">Визначає об'єкти, їх властивості та значення з незначною допомогою вчителя; визначає групи об’єктів за їх властивостями; переводить стандартну задачу / проблему з однієї форми представлення в іншу;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співставляє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інформаційні та реальні моделі з </w:t>
            </w:r>
            <w:r w:rsidRPr="00C043B1">
              <w:rPr>
                <w:rFonts w:ascii="Times New Roman" w:eastAsia="Times New Roman" w:hAnsi="Times New Roman"/>
              </w:rPr>
              <w:lastRenderedPageBreak/>
              <w:t>оригінальними відповідниками.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lastRenderedPageBreak/>
              <w:t>Визначає об'єкти, їх  властивості та значення; дає назви групам об’єктів; переводить задачу / проблему з однієї форми представлення в іншу; називає оригінальні відповідники інформаційних та реальних моделей.</w:t>
            </w:r>
          </w:p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D3A84" w:rsidRPr="00C043B1" w:rsidTr="004E2BBC">
        <w:trPr>
          <w:trHeight w:val="294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Розрізняє істинні та хибні висловлювання.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Підтверджує чи спростовує інформацію на підставі інформації з наданого джерела.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Визначає потребу пошуку додаткового джерела для підтвердження чи спростування інформації.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Визначає джерела, потрібні для підтвердження чи спростування інформації.</w:t>
            </w:r>
          </w:p>
        </w:tc>
      </w:tr>
      <w:tr w:rsidR="002D3A84" w:rsidRPr="00C043B1" w:rsidTr="004E2BBC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Style w:val="rvts11"/>
                <w:rFonts w:ascii="Times New Roman" w:hAnsi="Times New Roman"/>
                <w:i/>
                <w:iCs/>
                <w:shd w:val="clear" w:color="auto" w:fill="FFFFFF"/>
              </w:rPr>
            </w:pPr>
            <w:r w:rsidRPr="00C043B1">
              <w:rPr>
                <w:rStyle w:val="rvts11"/>
                <w:rFonts w:ascii="Times New Roman" w:hAnsi="Times New Roman"/>
                <w:i/>
                <w:iCs/>
                <w:shd w:val="clear" w:color="auto" w:fill="FFFFFF"/>
              </w:rPr>
              <w:t>ІФО2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43B1">
              <w:rPr>
                <w:rStyle w:val="rvts11"/>
                <w:rFonts w:ascii="Times New Roman" w:hAnsi="Times New Roman"/>
                <w:i/>
                <w:iCs/>
                <w:shd w:val="clear" w:color="auto" w:fill="FFFFFF"/>
              </w:rPr>
              <w:t>Створення інформаційних продуктів та програм для ефективного розв</w:t>
            </w:r>
            <w:r w:rsidRPr="00C043B1">
              <w:rPr>
                <w:rFonts w:ascii="Times New Roman" w:hAnsi="Times New Roman"/>
                <w:shd w:val="clear" w:color="auto" w:fill="FFFFFF"/>
              </w:rPr>
              <w:t>’</w:t>
            </w:r>
            <w:r w:rsidRPr="00C043B1">
              <w:rPr>
                <w:rStyle w:val="rvts11"/>
                <w:rFonts w:ascii="Times New Roman" w:hAnsi="Times New Roman"/>
                <w:i/>
                <w:iCs/>
                <w:shd w:val="clear" w:color="auto" w:fill="FFFFFF"/>
              </w:rPr>
              <w:t>язання задач/проблем, творчого самовираження індивідуально та у співпраці, за допомогою цифрових пристроїв та без них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43B1">
              <w:rPr>
                <w:rStyle w:val="rvts11"/>
                <w:rFonts w:ascii="Times New Roman" w:hAnsi="Times New Roman"/>
                <w:b/>
                <w:i/>
                <w:iCs/>
                <w:shd w:val="clear" w:color="auto" w:fill="FFFFFF"/>
              </w:rPr>
              <w:t>Створює прості інформаційні продукти та програми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C043B1">
              <w:rPr>
                <w:rFonts w:ascii="Times New Roman" w:eastAsia="Times New Roman" w:hAnsi="Times New Roman"/>
              </w:rPr>
              <w:t>Ситуативно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визначає логічну послідовність подій; обирає завершення для висловлювань з конструкціями «якщо-то»; розпізнає алгоритми в деяких способах подання; називає види алгоритмів.</w:t>
            </w:r>
          </w:p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Визначає логічну послідовність подій; заповнюючи пропуски, завершує висловлювання з конструкціями «якщо-то»; розпізнає алгоритми під час розв’язання задач у повсякденній діяльності; обирає тип алгоритму на основі його словесного опису.</w:t>
            </w:r>
          </w:p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Визначає логічну послідовність подій; формулює логічні висловлювання з конструкціями «якщо-то»; розпізнає алгоритми в різних способах подання; обирає тип алгоритму на основі словесного опису задачі.</w:t>
            </w:r>
          </w:p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Виправляє помилки в логічній послідовності подій; формулює логічні висловлювання з конструкціями «що буде, якщо змінити порядок інструкцій?»; розпізнає алгоритми в різних способах подання під час розв’язання задач у повсякденній діяльності; складає лінійні, розгалужені та циклічні алгоритми для розв’язання простих задач.</w:t>
            </w:r>
          </w:p>
        </w:tc>
      </w:tr>
      <w:tr w:rsidR="002D3A84" w:rsidRPr="00C043B1" w:rsidTr="004E2BBC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Відтворює надану програму в навчальному середовищі.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Вносить прості зміни в надану програму в навчальному середовищі.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Створює просту програму в навчальному середовищі на основі наданого алгоритму.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Налагоджує просту програму в навчальному середовищі.</w:t>
            </w:r>
          </w:p>
        </w:tc>
      </w:tr>
      <w:tr w:rsidR="002D3A84" w:rsidRPr="00C043B1" w:rsidTr="004E2BBC">
        <w:trPr>
          <w:trHeight w:val="1336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Називає блоки команд навчального середовища.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Визначає блоки команд, за допомогою яких можна розв’язати задачу.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Укладає блоки команд у правильному порядку із незначною допомогою вчителя.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Укладає блоки команд у правильному порядку для розв’язання задачі.</w:t>
            </w:r>
          </w:p>
        </w:tc>
      </w:tr>
      <w:tr w:rsidR="002D3A84" w:rsidRPr="00C043B1" w:rsidTr="004E2BBC">
        <w:trPr>
          <w:trHeight w:val="1636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043B1">
              <w:rPr>
                <w:rFonts w:ascii="Times New Roman" w:eastAsia="Times New Roman" w:hAnsi="Times New Roman"/>
              </w:rPr>
              <w:t>Створює прості інформаційні продукти на рівні копіювання зразка виконання певної навчальної дії.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Створює прості інформаційні продукти за алгоритмом чи інструкцією.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Створює прості інформаційні продукти із незначною допомогою вчителя.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Створює прості інформаційні продукти, поєднуючи текст, зображення, звук тощо.</w:t>
            </w:r>
          </w:p>
        </w:tc>
      </w:tr>
      <w:tr w:rsidR="002D3A84" w:rsidRPr="00C043B1" w:rsidTr="004E2BBC"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Не виявляє бажання та ініціативи виконувати роль у груповій роботі; виконує завдання за наданим планом чи інструкцією.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Епізодично демонструє позитивні емоції при виконанні ролі у групі; складає план виконання знайомого завдання з незначною допомогою вчителя.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Виявляє інтерес до виконання різних ролей у групі; складає план виконання роботи з допомогою вчителя.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Виявляє ініціативність при виконанні різних ролей у групі; уточнює план виконання роботи за потреби.</w:t>
            </w:r>
          </w:p>
        </w:tc>
      </w:tr>
      <w:tr w:rsidR="002D3A84" w:rsidRPr="00C043B1" w:rsidTr="004E2BBC"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i/>
                <w:iCs/>
                <w:shd w:val="clear" w:color="auto" w:fill="FFFFFF"/>
              </w:rPr>
            </w:pPr>
            <w:r w:rsidRPr="00C043B1">
              <w:rPr>
                <w:rFonts w:ascii="Times New Roman" w:hAnsi="Times New Roman"/>
                <w:i/>
                <w:iCs/>
                <w:shd w:val="clear" w:color="auto" w:fill="FFFFFF"/>
              </w:rPr>
              <w:t>ІФО3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i/>
                <w:iCs/>
                <w:shd w:val="clear" w:color="auto" w:fill="FFFFFF"/>
              </w:rPr>
              <w:t>Усвідомлене використання інформаційних і комунікаційних технологій та цифрових пристроїв для доступу до інформації, спілкування та співпраці, самостійного опанування новими уміннями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43B1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Спілкується та співпрацює з використанням інформаційних і комунікаційних технологій та цифрових пристроїв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Користується знайомими цифровими пристроями з допомогою вчителя; називає окремі складові комп’ютерної системи.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Користується знайомими цифровими пристроями у засвоєній послідовності; називає функції окремих складових комп’ютерної системи.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Користується знайомими цифровими пристроями у стандартних ситуаціях; називає функції складових доступної комп’ютерної системи.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Обирає зручний для себе спосіб та впевнено користується знайомими цифровими пристроями;</w:t>
            </w:r>
          </w:p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 пояснює роботу комп’ютерної системи.</w:t>
            </w:r>
          </w:p>
        </w:tc>
      </w:tr>
      <w:tr w:rsidR="002D3A84" w:rsidRPr="00C043B1" w:rsidTr="004E2BBC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Звертається за допомогою при виявленні апаратних та програмних збоїв; використовує знайомі комп’ютерні програми на рівні копіювання зразка/послідовності дій.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Повідомляє про виявлені апаратні та програмні збої; використовує знайомі комп’ютерні програми в засвоєній послідовності.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Визначає прості апаратні та програмні збої; використовує знайомі комп’ютерні програми з незначною допомогою вчителя.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Висуває гіпотези щодо виявлених апаратних та програмних збоїв; досліджує доступні комп’ютерні програми.</w:t>
            </w:r>
          </w:p>
        </w:tc>
      </w:tr>
      <w:tr w:rsidR="002D3A84" w:rsidRPr="00C043B1" w:rsidTr="004E2BBC">
        <w:trPr>
          <w:trHeight w:val="494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Розпізнає гіперпосилання на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веб-сторінках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; використовує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ресурси на рівні копіювання </w:t>
            </w:r>
            <w:r w:rsidRPr="00C043B1">
              <w:rPr>
                <w:rFonts w:ascii="Times New Roman" w:eastAsia="Times New Roman" w:hAnsi="Times New Roman"/>
              </w:rPr>
              <w:lastRenderedPageBreak/>
              <w:t>зразка/послідовності дій.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lastRenderedPageBreak/>
              <w:t xml:space="preserve">Переміщується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веб-сторінками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за вказаними гіперпосиланнями; використовує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</w:t>
            </w:r>
            <w:r w:rsidRPr="00C043B1">
              <w:rPr>
                <w:rFonts w:ascii="Times New Roman" w:eastAsia="Times New Roman" w:hAnsi="Times New Roman"/>
              </w:rPr>
              <w:lastRenderedPageBreak/>
              <w:t>ресурси в засвоєній послідовності.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lastRenderedPageBreak/>
              <w:t xml:space="preserve">Переміщується знайомими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веб-сторінками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з використанням гіперпосилань; </w:t>
            </w:r>
            <w:r w:rsidRPr="00C043B1">
              <w:rPr>
                <w:rFonts w:ascii="Times New Roman" w:eastAsia="Times New Roman" w:hAnsi="Times New Roman"/>
              </w:rPr>
              <w:lastRenderedPageBreak/>
              <w:t xml:space="preserve">використовує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ресурси з незначною допомогою вчителя.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lastRenderedPageBreak/>
              <w:t xml:space="preserve">Переміщується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веб-сторінками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з використанням гіперпосилань; використовує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</w:t>
            </w:r>
            <w:r w:rsidRPr="00C043B1">
              <w:rPr>
                <w:rFonts w:ascii="Times New Roman" w:eastAsia="Times New Roman" w:hAnsi="Times New Roman"/>
              </w:rPr>
              <w:lastRenderedPageBreak/>
              <w:t>ресурси для спільної діяльності та обміну думками.</w:t>
            </w:r>
          </w:p>
        </w:tc>
      </w:tr>
      <w:tr w:rsidR="002D3A84" w:rsidRPr="00C043B1" w:rsidTr="004E2BBC">
        <w:trPr>
          <w:trHeight w:val="3235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i/>
                <w:iCs/>
                <w:shd w:val="clear" w:color="auto" w:fill="FFFFFF"/>
              </w:rPr>
            </w:pPr>
            <w:r w:rsidRPr="00C043B1">
              <w:rPr>
                <w:rFonts w:ascii="Times New Roman" w:hAnsi="Times New Roman"/>
                <w:i/>
                <w:iCs/>
                <w:shd w:val="clear" w:color="auto" w:fill="FFFFFF"/>
              </w:rPr>
              <w:lastRenderedPageBreak/>
              <w:t>ІФО4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43B1">
              <w:rPr>
                <w:rFonts w:ascii="Times New Roman" w:hAnsi="Times New Roman"/>
                <w:i/>
                <w:iCs/>
                <w:shd w:val="clear" w:color="auto" w:fill="FFFFFF"/>
              </w:rPr>
              <w:t>Усвідомлення наслідків використання інформаційних технологій для себе, суспільства, навколишнього світу та сталого розвитку, дотримання етичних, міжкультурних та правових норм інформаційної взаємодії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043B1">
              <w:rPr>
                <w:rFonts w:ascii="Times New Roman" w:hAnsi="Times New Roman"/>
                <w:b/>
                <w:i/>
                <w:iCs/>
                <w:shd w:val="clear" w:color="auto" w:fill="FFFFFF"/>
              </w:rPr>
              <w:t>Дотримується етичних, міжкультурних та правових норм інформаційної взаємодії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Наводить приклади необачного використання комп’ютерних пристроїв та мереж; </w:t>
            </w:r>
          </w:p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називає правила безпечної поведінки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Називає можливі наслідки необачного використання комп’ютерних пристроїв та мереж; наводить приклади та наслідки дотримання і порушення погоджених правил поведінки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Називає способи поведінки для уникнення проблем, що випливають з необачного використання комп’ютерних пристроїв та мереж; дотримується погоджених правил поведінки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з епізодичною допомогою дорослих.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043B1">
              <w:rPr>
                <w:rFonts w:ascii="Times New Roman" w:eastAsia="Times New Roman" w:hAnsi="Times New Roman"/>
              </w:rPr>
              <w:t xml:space="preserve">Дотримується стратегій уникнення проблем, що випливають з необачного використання комп’ютерних пристроїв та мереж; дотримується погоджених правил поведінки </w:t>
            </w:r>
            <w:proofErr w:type="spellStart"/>
            <w:r w:rsidRPr="00C043B1">
              <w:rPr>
                <w:rFonts w:ascii="Times New Roman" w:eastAsia="Times New Roman" w:hAnsi="Times New Roman"/>
              </w:rPr>
              <w:t>онлайн</w:t>
            </w:r>
            <w:proofErr w:type="spellEnd"/>
            <w:r w:rsidRPr="00C043B1">
              <w:rPr>
                <w:rFonts w:ascii="Times New Roman" w:eastAsia="Times New Roman" w:hAnsi="Times New Roman"/>
              </w:rPr>
              <w:t xml:space="preserve"> вдома та у школі.</w:t>
            </w:r>
          </w:p>
        </w:tc>
      </w:tr>
      <w:tr w:rsidR="002D3A84" w:rsidRPr="00C043B1" w:rsidTr="004E2BBC">
        <w:trPr>
          <w:trHeight w:val="567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Наводить окремі приклади позитивної та негативної поведінки в цифровому середовищі.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Наводить окремі приклади наслідків позитивної та негативної поведінки в цифровому середовищі.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Розрізняє позитивну і негативну поведінку в цифровому середовищі.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43B1">
              <w:rPr>
                <w:rFonts w:ascii="Times New Roman" w:eastAsia="Times New Roman" w:hAnsi="Times New Roman"/>
              </w:rPr>
              <w:t>Розрізняє прийнятну та неприйнятну поведінку в цифровому середовищі.</w:t>
            </w:r>
          </w:p>
        </w:tc>
      </w:tr>
      <w:tr w:rsidR="002D3A84" w:rsidRPr="00C043B1" w:rsidTr="004E2BBC"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  <w:r w:rsidRPr="00C043B1">
              <w:rPr>
                <w:rFonts w:ascii="Times New Roman" w:hAnsi="Times New Roman"/>
              </w:rPr>
              <w:t>Позначає ідеї та матеріали як запозичені після допомоги вчителя.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  <w:r w:rsidRPr="00C043B1">
              <w:rPr>
                <w:rFonts w:ascii="Times New Roman" w:hAnsi="Times New Roman"/>
              </w:rPr>
              <w:t>Позначає запозичені ідеї та матеріали.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  <w:r w:rsidRPr="00C043B1">
              <w:rPr>
                <w:rFonts w:ascii="Times New Roman" w:hAnsi="Times New Roman"/>
              </w:rPr>
              <w:t>Вказує джерела запозичених ідей чи матеріалів;</w:t>
            </w:r>
          </w:p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  <w:r w:rsidRPr="00C043B1">
              <w:rPr>
                <w:rFonts w:ascii="Times New Roman" w:hAnsi="Times New Roman"/>
              </w:rPr>
              <w:t xml:space="preserve"> не списує.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84" w:rsidRPr="00C043B1" w:rsidRDefault="002D3A84" w:rsidP="004E2BBC">
            <w:pPr>
              <w:spacing w:after="0" w:line="240" w:lineRule="auto"/>
              <w:rPr>
                <w:rFonts w:ascii="Times New Roman" w:hAnsi="Times New Roman"/>
              </w:rPr>
            </w:pPr>
            <w:r w:rsidRPr="00C043B1">
              <w:rPr>
                <w:rFonts w:ascii="Times New Roman" w:hAnsi="Times New Roman"/>
              </w:rPr>
              <w:t xml:space="preserve">Цитує та вказує джерела запозичених ідей чи матеріалів; </w:t>
            </w:r>
          </w:p>
          <w:p w:rsidR="002D3A84" w:rsidRPr="00C043B1" w:rsidRDefault="002D3A84" w:rsidP="004E2BB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C043B1">
              <w:rPr>
                <w:rFonts w:ascii="Times New Roman" w:hAnsi="Times New Roman"/>
              </w:rPr>
              <w:t>не списує і не дає списувати.</w:t>
            </w:r>
          </w:p>
        </w:tc>
      </w:tr>
    </w:tbl>
    <w:p w:rsidR="002D3A84" w:rsidRPr="00C043B1" w:rsidRDefault="002D3A84" w:rsidP="002D3A84">
      <w:pPr>
        <w:autoSpaceDE w:val="0"/>
        <w:autoSpaceDN w:val="0"/>
        <w:adjustRightInd w:val="0"/>
        <w:spacing w:after="0" w:line="240" w:lineRule="auto"/>
        <w:ind w:left="142" w:firstLine="567"/>
        <w:jc w:val="center"/>
        <w:textAlignment w:val="center"/>
        <w:rPr>
          <w:rFonts w:ascii="Times New Roman" w:hAnsi="Times New Roman"/>
          <w:b/>
          <w:iCs/>
          <w:color w:val="000000"/>
          <w:spacing w:val="5"/>
          <w:sz w:val="24"/>
          <w:szCs w:val="24"/>
        </w:rPr>
      </w:pPr>
    </w:p>
    <w:p w:rsidR="00CF760E" w:rsidRDefault="00CF760E"/>
    <w:sectPr w:rsidR="00CF760E" w:rsidSect="002D3A8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3A84"/>
    <w:rsid w:val="000D1CEE"/>
    <w:rsid w:val="001719E5"/>
    <w:rsid w:val="002D3A84"/>
    <w:rsid w:val="00C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1">
    <w:name w:val="rvts11"/>
    <w:rsid w:val="002D3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5441</Words>
  <Characters>3102</Characters>
  <Application>Microsoft Office Word</Application>
  <DocSecurity>0</DocSecurity>
  <Lines>25</Lines>
  <Paragraphs>17</Paragraphs>
  <ScaleCrop>false</ScaleCrop>
  <Company>Microsoft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2021-11-05T10:42:00Z</dcterms:created>
  <dcterms:modified xsi:type="dcterms:W3CDTF">2021-11-05T10:43:00Z</dcterms:modified>
</cp:coreProperties>
</file>