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3D" w:rsidRPr="004863EA" w:rsidRDefault="00F013EA" w:rsidP="00456F3D">
      <w:pPr>
        <w:jc w:val="center"/>
        <w:rPr>
          <w:rFonts w:ascii="Times New Roman" w:hAnsi="Times New Roman" w:cs="Times New Roman"/>
          <w:caps/>
          <w:color w:val="00B050"/>
          <w:sz w:val="32"/>
          <w:szCs w:val="32"/>
        </w:rPr>
      </w:pPr>
      <w:r w:rsidRPr="004863EA">
        <w:rPr>
          <w:rFonts w:ascii="Times New Roman" w:hAnsi="Times New Roman" w:cs="Times New Roman"/>
          <w:caps/>
          <w:color w:val="00B050"/>
          <w:sz w:val="32"/>
          <w:szCs w:val="32"/>
        </w:rPr>
        <w:t xml:space="preserve">Критерії оцінювання навчальних досягнень здобувачів освіти з географії </w:t>
      </w:r>
    </w:p>
    <w:tbl>
      <w:tblPr>
        <w:tblStyle w:val="a3"/>
        <w:tblW w:w="10598" w:type="dxa"/>
        <w:tblLook w:val="04A0"/>
      </w:tblPr>
      <w:tblGrid>
        <w:gridCol w:w="1785"/>
        <w:gridCol w:w="951"/>
        <w:gridCol w:w="7862"/>
      </w:tblGrid>
      <w:tr w:rsidR="00F013EA" w:rsidRPr="00B37D59" w:rsidTr="00B37D59">
        <w:tc>
          <w:tcPr>
            <w:tcW w:w="1785" w:type="dxa"/>
            <w:shd w:val="clear" w:color="auto" w:fill="66FF99"/>
            <w:vAlign w:val="center"/>
          </w:tcPr>
          <w:p w:rsidR="00F013EA" w:rsidRPr="00B37D59" w:rsidRDefault="00F013EA" w:rsidP="00B37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</w:rPr>
              <w:t>Рівні</w:t>
            </w:r>
          </w:p>
          <w:p w:rsidR="00F013EA" w:rsidRPr="00B37D59" w:rsidRDefault="00F013EA" w:rsidP="00B37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навчальних</w:t>
            </w:r>
          </w:p>
          <w:p w:rsidR="00F013EA" w:rsidRPr="00B37D59" w:rsidRDefault="00F013EA" w:rsidP="00B37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досягнень</w:t>
            </w:r>
          </w:p>
        </w:tc>
        <w:tc>
          <w:tcPr>
            <w:tcW w:w="951" w:type="dxa"/>
            <w:shd w:val="clear" w:color="auto" w:fill="66FF99"/>
            <w:vAlign w:val="center"/>
          </w:tcPr>
          <w:p w:rsidR="00F013EA" w:rsidRPr="00B37D59" w:rsidRDefault="00F013EA" w:rsidP="00B37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37D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Бали</w:t>
            </w:r>
            <w:proofErr w:type="spellEnd"/>
          </w:p>
        </w:tc>
        <w:tc>
          <w:tcPr>
            <w:tcW w:w="7862" w:type="dxa"/>
            <w:shd w:val="clear" w:color="auto" w:fill="66FF99"/>
            <w:vAlign w:val="center"/>
          </w:tcPr>
          <w:p w:rsidR="00F013EA" w:rsidRPr="00B37D59" w:rsidRDefault="00F013EA" w:rsidP="00B37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 навчальних досягнень учня (учениці)</w:t>
            </w:r>
          </w:p>
        </w:tc>
      </w:tr>
      <w:tr w:rsidR="00F013EA" w:rsidRPr="00B37D59" w:rsidTr="00B37D59">
        <w:trPr>
          <w:trHeight w:val="731"/>
        </w:trPr>
        <w:tc>
          <w:tcPr>
            <w:tcW w:w="1785" w:type="dxa"/>
            <w:vMerge w:val="restart"/>
            <w:shd w:val="clear" w:color="auto" w:fill="66FF99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37D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Початковий</w:t>
            </w:r>
            <w:proofErr w:type="spellEnd"/>
          </w:p>
        </w:tc>
        <w:tc>
          <w:tcPr>
            <w:tcW w:w="951" w:type="dxa"/>
            <w:shd w:val="clear" w:color="auto" w:fill="99FFCC"/>
            <w:vAlign w:val="center"/>
          </w:tcPr>
          <w:p w:rsidR="00F013EA" w:rsidRPr="00B37D59" w:rsidRDefault="00F013EA" w:rsidP="00B37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862" w:type="dxa"/>
          </w:tcPr>
          <w:p w:rsidR="00F013EA" w:rsidRPr="00B37D59" w:rsidRDefault="00F013EA" w:rsidP="0071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sz w:val="28"/>
                <w:szCs w:val="28"/>
              </w:rPr>
              <w:t>Учень за допомогою вчителя розпізнає і називає окремі географічні об’єкти.</w:t>
            </w:r>
          </w:p>
        </w:tc>
      </w:tr>
      <w:tr w:rsidR="00F013EA" w:rsidRPr="00B37D59" w:rsidTr="00B37D59">
        <w:trPr>
          <w:trHeight w:val="251"/>
        </w:trPr>
        <w:tc>
          <w:tcPr>
            <w:tcW w:w="1785" w:type="dxa"/>
            <w:vMerge/>
            <w:shd w:val="clear" w:color="auto" w:fill="66FF99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shd w:val="clear" w:color="auto" w:fill="99FFCC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62" w:type="dxa"/>
          </w:tcPr>
          <w:p w:rsidR="00F013EA" w:rsidRPr="00B37D59" w:rsidRDefault="00F013EA" w:rsidP="0071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sz w:val="28"/>
                <w:szCs w:val="28"/>
              </w:rPr>
              <w:t>Учень дає нечіткі характеристики географічних об’єктів; користуючись підручником, знаходить визначення наукових понять.</w:t>
            </w:r>
          </w:p>
        </w:tc>
      </w:tr>
      <w:tr w:rsidR="00F013EA" w:rsidRPr="00B37D59" w:rsidTr="00B37D59">
        <w:trPr>
          <w:trHeight w:val="338"/>
        </w:trPr>
        <w:tc>
          <w:tcPr>
            <w:tcW w:w="1785" w:type="dxa"/>
            <w:vMerge/>
            <w:shd w:val="clear" w:color="auto" w:fill="66FF99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99FFCC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62" w:type="dxa"/>
          </w:tcPr>
          <w:p w:rsidR="00F013EA" w:rsidRPr="00B37D59" w:rsidRDefault="00F013EA" w:rsidP="0071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sz w:val="28"/>
                <w:szCs w:val="28"/>
              </w:rPr>
              <w:t>Учень за допомогою вчителя називає окремі факти, навчального матеріалу; може самостійно розрізнити окремі географічні поняття.</w:t>
            </w:r>
          </w:p>
        </w:tc>
      </w:tr>
      <w:tr w:rsidR="00F013EA" w:rsidRPr="00B37D59" w:rsidTr="00B37D59">
        <w:trPr>
          <w:trHeight w:val="338"/>
        </w:trPr>
        <w:tc>
          <w:tcPr>
            <w:tcW w:w="1785" w:type="dxa"/>
            <w:vMerge w:val="restart"/>
            <w:shd w:val="clear" w:color="auto" w:fill="66FF99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</w:t>
            </w:r>
          </w:p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99FFCC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62" w:type="dxa"/>
          </w:tcPr>
          <w:p w:rsidR="00F013EA" w:rsidRPr="00B37D59" w:rsidRDefault="00F013EA" w:rsidP="0071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sz w:val="28"/>
                <w:szCs w:val="28"/>
              </w:rPr>
              <w:t>Учень може відтворити інформацію (володіє знаннями-копіями); дає нечітке визначення основних понять і термінів за допомогою вчителя; називає компоненти географічного об’єкта.</w:t>
            </w:r>
          </w:p>
        </w:tc>
      </w:tr>
      <w:tr w:rsidR="00F013EA" w:rsidRPr="00B37D59" w:rsidTr="00B37D59">
        <w:trPr>
          <w:trHeight w:val="338"/>
        </w:trPr>
        <w:tc>
          <w:tcPr>
            <w:tcW w:w="1785" w:type="dxa"/>
            <w:vMerge/>
            <w:shd w:val="clear" w:color="auto" w:fill="66FF99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99FFCC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62" w:type="dxa"/>
          </w:tcPr>
          <w:p w:rsidR="00F013EA" w:rsidRPr="00B37D59" w:rsidRDefault="00F013EA" w:rsidP="0071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sz w:val="28"/>
                <w:szCs w:val="28"/>
              </w:rPr>
              <w:t>Учень застосовує частину навчального матеріалу без розкриття причинно-наслідкових зв’язків, описує географічні об’єкти чи явища за типовим планом; намагається робити висновки без підтвердження їх прикладами; частково володіє обов’язковою географічною номенклатурою.</w:t>
            </w:r>
          </w:p>
        </w:tc>
      </w:tr>
      <w:tr w:rsidR="00F013EA" w:rsidRPr="00B37D59" w:rsidTr="00B37D59">
        <w:trPr>
          <w:trHeight w:val="338"/>
        </w:trPr>
        <w:tc>
          <w:tcPr>
            <w:tcW w:w="1785" w:type="dxa"/>
            <w:vMerge/>
            <w:shd w:val="clear" w:color="auto" w:fill="66FF99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99FFCC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862" w:type="dxa"/>
          </w:tcPr>
          <w:p w:rsidR="00F013EA" w:rsidRPr="00B37D59" w:rsidRDefault="00F013EA" w:rsidP="0071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sz w:val="28"/>
                <w:szCs w:val="28"/>
              </w:rPr>
              <w:t>Розуміє основний навчальний матеріал і використовує його для розв’язання практичних завдань, але допускає помилки, самостійно дає більшість визначень, за допомогою вчителя визначає закономірності, частково пояснює взаємозв’язки у природі та суспільстві, ілюструє їх прикладами.</w:t>
            </w:r>
          </w:p>
        </w:tc>
      </w:tr>
      <w:tr w:rsidR="00F013EA" w:rsidRPr="00B37D59" w:rsidTr="00B37D59">
        <w:trPr>
          <w:trHeight w:val="338"/>
        </w:trPr>
        <w:tc>
          <w:tcPr>
            <w:tcW w:w="1785" w:type="dxa"/>
            <w:vMerge w:val="restart"/>
            <w:shd w:val="clear" w:color="auto" w:fill="66FF99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</w:t>
            </w:r>
          </w:p>
        </w:tc>
        <w:tc>
          <w:tcPr>
            <w:tcW w:w="951" w:type="dxa"/>
            <w:shd w:val="clear" w:color="auto" w:fill="99FFCC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862" w:type="dxa"/>
          </w:tcPr>
          <w:p w:rsidR="00F013EA" w:rsidRPr="00B37D59" w:rsidRDefault="00F013EA" w:rsidP="0071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sz w:val="28"/>
                <w:szCs w:val="28"/>
              </w:rPr>
              <w:t>Учень має достатні географічні знання і застосовує їх для вирішення стандартних ситуацій. Має цілісне уявлення про природні та суспільні явища.</w:t>
            </w:r>
          </w:p>
        </w:tc>
      </w:tr>
      <w:tr w:rsidR="00F013EA" w:rsidRPr="00B37D59" w:rsidTr="00B37D59">
        <w:trPr>
          <w:trHeight w:val="338"/>
        </w:trPr>
        <w:tc>
          <w:tcPr>
            <w:tcW w:w="1785" w:type="dxa"/>
            <w:vMerge/>
            <w:shd w:val="clear" w:color="auto" w:fill="66FF99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99FFCC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862" w:type="dxa"/>
          </w:tcPr>
          <w:p w:rsidR="00F013EA" w:rsidRPr="00B37D59" w:rsidRDefault="00F013EA" w:rsidP="0071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sz w:val="28"/>
                <w:szCs w:val="28"/>
              </w:rPr>
              <w:t>Учень засвоїв основні уявлення, поняття і категорії географічної науки про Землю та господарську діяльність людини. Застосовує здобуті знання на практиці, використовуючи прийоми аналізу статистичних даних, показує їх зміну у часі. Вміє наводити приклади взаємодії людини і природи; знає обов’язкову географічну номенклатуру.</w:t>
            </w:r>
          </w:p>
        </w:tc>
      </w:tr>
      <w:tr w:rsidR="00F013EA" w:rsidRPr="00B37D59" w:rsidTr="00B37D59">
        <w:trPr>
          <w:trHeight w:val="338"/>
        </w:trPr>
        <w:tc>
          <w:tcPr>
            <w:tcW w:w="1785" w:type="dxa"/>
            <w:vMerge/>
            <w:shd w:val="clear" w:color="auto" w:fill="66FF99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99FFCC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862" w:type="dxa"/>
          </w:tcPr>
          <w:p w:rsidR="00F013EA" w:rsidRPr="00B37D59" w:rsidRDefault="00F013EA" w:rsidP="0071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sz w:val="28"/>
                <w:szCs w:val="28"/>
              </w:rPr>
              <w:t>Має чіткі уявлення про компоненти природи і просторову організацію господарства; пояснює причинно-наслідкові зв’язки в природі і господарстві.</w:t>
            </w:r>
          </w:p>
        </w:tc>
      </w:tr>
      <w:tr w:rsidR="00F013EA" w:rsidRPr="00B37D59" w:rsidTr="00B37D59">
        <w:trPr>
          <w:trHeight w:val="338"/>
        </w:trPr>
        <w:tc>
          <w:tcPr>
            <w:tcW w:w="1785" w:type="dxa"/>
            <w:vMerge w:val="restart"/>
            <w:shd w:val="clear" w:color="auto" w:fill="66FF99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</w:rPr>
              <w:t>Високий</w:t>
            </w:r>
          </w:p>
        </w:tc>
        <w:tc>
          <w:tcPr>
            <w:tcW w:w="951" w:type="dxa"/>
            <w:shd w:val="clear" w:color="auto" w:fill="99FFCC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862" w:type="dxa"/>
          </w:tcPr>
          <w:p w:rsidR="00F013EA" w:rsidRPr="00B37D59" w:rsidRDefault="00F013EA" w:rsidP="00F01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sz w:val="28"/>
                <w:szCs w:val="28"/>
              </w:rPr>
              <w:t xml:space="preserve">Учень усвідомлює сучасну географічну картину світу, здійснює оцінку певних процесів та явищ, передбачених навчальною програмою; дає розгорнуту відповідь, узагальнює та систематизує інформацію на основі вивчених закономірностей і понять, робить висновки; вільно застосовує більшість географічних понять та може їх класифікувати; </w:t>
            </w:r>
            <w:r w:rsidRPr="00B37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добре володіє картографічним матеріалом.</w:t>
            </w:r>
          </w:p>
        </w:tc>
      </w:tr>
      <w:tr w:rsidR="00F013EA" w:rsidRPr="00B37D59" w:rsidTr="00B37D59">
        <w:trPr>
          <w:trHeight w:val="305"/>
        </w:trPr>
        <w:tc>
          <w:tcPr>
            <w:tcW w:w="1785" w:type="dxa"/>
            <w:vMerge/>
            <w:shd w:val="clear" w:color="auto" w:fill="66FF99"/>
          </w:tcPr>
          <w:p w:rsidR="00F013EA" w:rsidRPr="00B37D59" w:rsidRDefault="00F013EA" w:rsidP="0071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99FFCC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862" w:type="dxa"/>
          </w:tcPr>
          <w:p w:rsidR="00F013EA" w:rsidRPr="00B37D59" w:rsidRDefault="00F013EA" w:rsidP="00717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sz w:val="28"/>
                <w:szCs w:val="28"/>
              </w:rPr>
              <w:t>Учень має глибокі знання про об’єкт вивчення, застосовує наукову термінологію, встановлює зв'язки з раніше вивченим; вміє працювати з різними джерелами географічної інформації; на високому рівні аналізує та використовує картографічну інформацію.</w:t>
            </w:r>
          </w:p>
        </w:tc>
      </w:tr>
      <w:tr w:rsidR="00F013EA" w:rsidRPr="00B37D59" w:rsidTr="00B37D59">
        <w:trPr>
          <w:trHeight w:val="229"/>
        </w:trPr>
        <w:tc>
          <w:tcPr>
            <w:tcW w:w="1785" w:type="dxa"/>
            <w:vMerge/>
            <w:shd w:val="clear" w:color="auto" w:fill="66FF99"/>
          </w:tcPr>
          <w:p w:rsidR="00F013EA" w:rsidRPr="00B37D59" w:rsidRDefault="00F013EA" w:rsidP="00717C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99FFCC"/>
            <w:vAlign w:val="center"/>
          </w:tcPr>
          <w:p w:rsidR="00F013EA" w:rsidRPr="00B37D59" w:rsidRDefault="00F013EA" w:rsidP="00483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862" w:type="dxa"/>
          </w:tcPr>
          <w:p w:rsidR="00F013EA" w:rsidRPr="00B37D59" w:rsidRDefault="00F013EA" w:rsidP="00F01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D59">
              <w:rPr>
                <w:rFonts w:ascii="Times New Roman" w:hAnsi="Times New Roman" w:cs="Times New Roman"/>
                <w:sz w:val="28"/>
                <w:szCs w:val="28"/>
              </w:rPr>
              <w:t>Учень володіє ґрунтовними географічними знаннями, висловлює та аргументує власне ставлення до різних поглядів на об’єкт вивчення; самостійно ан</w:t>
            </w:r>
            <w:bookmarkStart w:id="0" w:name="_GoBack"/>
            <w:bookmarkEnd w:id="0"/>
            <w:r w:rsidRPr="00B37D59">
              <w:rPr>
                <w:rFonts w:ascii="Times New Roman" w:hAnsi="Times New Roman" w:cs="Times New Roman"/>
                <w:sz w:val="28"/>
                <w:szCs w:val="28"/>
              </w:rPr>
              <w:t>алізує природні та суспільні явища, робить відповідні висновки і узагальнення; вільно володіє картографічною інформацією та творчо її використовує.</w:t>
            </w:r>
          </w:p>
        </w:tc>
      </w:tr>
    </w:tbl>
    <w:p w:rsidR="00F013EA" w:rsidRDefault="00F013EA" w:rsidP="00F013EA">
      <w:pPr>
        <w:jc w:val="center"/>
      </w:pPr>
    </w:p>
    <w:p w:rsidR="00F013EA" w:rsidRPr="00F013EA" w:rsidRDefault="00F013EA" w:rsidP="00456F3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F013EA" w:rsidRPr="00F013EA" w:rsidSect="00F01D01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5B18"/>
    <w:rsid w:val="000144C4"/>
    <w:rsid w:val="00237B99"/>
    <w:rsid w:val="002D0050"/>
    <w:rsid w:val="0031770F"/>
    <w:rsid w:val="003531EB"/>
    <w:rsid w:val="00456F3D"/>
    <w:rsid w:val="0048306A"/>
    <w:rsid w:val="004863EA"/>
    <w:rsid w:val="006555D3"/>
    <w:rsid w:val="007D031E"/>
    <w:rsid w:val="00990CBB"/>
    <w:rsid w:val="00A117CA"/>
    <w:rsid w:val="00B37D59"/>
    <w:rsid w:val="00C31959"/>
    <w:rsid w:val="00C35B18"/>
    <w:rsid w:val="00D34DF6"/>
    <w:rsid w:val="00ED3C8F"/>
    <w:rsid w:val="00F013EA"/>
    <w:rsid w:val="00F0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Учитель</cp:lastModifiedBy>
  <cp:revision>9</cp:revision>
  <dcterms:created xsi:type="dcterms:W3CDTF">2021-11-10T11:54:00Z</dcterms:created>
  <dcterms:modified xsi:type="dcterms:W3CDTF">2021-11-12T11:22:00Z</dcterms:modified>
</cp:coreProperties>
</file>