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19" w:rsidRPr="002C4CD7" w:rsidRDefault="00413019" w:rsidP="00413019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2C4CD7">
        <w:rPr>
          <w:rFonts w:ascii="Times New Roman" w:hAnsi="Times New Roman"/>
          <w:b/>
          <w:sz w:val="36"/>
          <w:szCs w:val="28"/>
          <w:lang w:val="uk-UA"/>
        </w:rPr>
        <w:t xml:space="preserve">Індивідуальний план роботи під час карантину </w:t>
      </w:r>
    </w:p>
    <w:p w:rsidR="00413019" w:rsidRPr="002C4CD7" w:rsidRDefault="00413019" w:rsidP="00413019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2C4CD7">
        <w:rPr>
          <w:rFonts w:ascii="Times New Roman" w:hAnsi="Times New Roman"/>
          <w:b/>
          <w:sz w:val="36"/>
          <w:szCs w:val="28"/>
          <w:lang w:val="uk-UA"/>
        </w:rPr>
        <w:t xml:space="preserve">вчителя трудового навчання </w:t>
      </w:r>
    </w:p>
    <w:p w:rsidR="00413019" w:rsidRPr="00A30088" w:rsidRDefault="00413019" w:rsidP="00413019">
      <w:pPr>
        <w:spacing w:after="0" w:line="360" w:lineRule="auto"/>
        <w:jc w:val="center"/>
        <w:rPr>
          <w:lang w:val="uk-UA"/>
        </w:rPr>
      </w:pPr>
      <w:proofErr w:type="spellStart"/>
      <w:r w:rsidRPr="002C4CD7">
        <w:rPr>
          <w:rFonts w:ascii="Times New Roman" w:hAnsi="Times New Roman"/>
          <w:b/>
          <w:sz w:val="36"/>
          <w:szCs w:val="28"/>
          <w:lang w:val="uk-UA"/>
        </w:rPr>
        <w:t>Барладяна</w:t>
      </w:r>
      <w:proofErr w:type="spellEnd"/>
      <w:r w:rsidRPr="002C4CD7">
        <w:rPr>
          <w:rFonts w:ascii="Times New Roman" w:hAnsi="Times New Roman"/>
          <w:b/>
          <w:sz w:val="36"/>
          <w:szCs w:val="28"/>
          <w:lang w:val="uk-UA"/>
        </w:rPr>
        <w:t xml:space="preserve"> Петра Леонідовича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930"/>
      </w:tblGrid>
      <w:tr w:rsidR="00413019" w:rsidRPr="00E4182B" w:rsidTr="001B6E8F">
        <w:trPr>
          <w:trHeight w:val="387"/>
        </w:trPr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організаційно - методичної </w:t>
            </w:r>
            <w:r w:rsidRPr="00E41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роботи</w:t>
            </w:r>
          </w:p>
        </w:tc>
      </w:tr>
      <w:tr w:rsidR="00413019" w:rsidRPr="00E4182B" w:rsidTr="001B6E8F"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ind w:right="-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1.</w:t>
            </w:r>
            <w:r w:rsidRPr="00A30088">
              <w:rPr>
                <w:lang w:val="uk-UA"/>
              </w:rPr>
              <w:t xml:space="preserve"> 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завдань з трудового навчання для учнів 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-8,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класів (соціальна мережа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</w:rPr>
              <w:t>Facebook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сайт школи, мобільний зв’язок) 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2.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Опрацювання</w:t>
            </w: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 матеріалів 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мережі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Internet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сайтах</w:t>
            </w: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 «На урок»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Ютуб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»</w:t>
            </w:r>
          </w:p>
          <w:p w:rsidR="00413019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3. Опрацювання фахової онлайн-літератури.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консультації для учнів у телефонному режимі.</w:t>
            </w:r>
          </w:p>
        </w:tc>
      </w:tr>
      <w:tr w:rsidR="00413019" w:rsidRPr="00E4182B" w:rsidTr="001B6E8F"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Робота з шкільною документацією.(робота з класними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журнала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Продовжити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розробляти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розсилати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</w:t>
            </w:r>
            <w:r w:rsidRPr="00E4182B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5-9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3019" w:rsidRPr="00E4182B" w:rsidTr="001B6E8F">
        <w:trPr>
          <w:trHeight w:val="2105"/>
        </w:trPr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завдань з трудового навчання для учнів 5-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6,9-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класів (соціальна мережа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Instagram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, сайт школи, мобільний зв’язок)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2. Індивідуальні консультації для учнів в онлайн – режимі.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3. Робота з методичною літературою на тему «Сучасні підходи для успішного розвитку творчих здібностей учнів».</w:t>
            </w:r>
          </w:p>
        </w:tc>
      </w:tr>
      <w:tr w:rsidR="00413019" w:rsidRPr="00413019" w:rsidTr="001B6E8F"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Дистанційна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онлайн </w:t>
            </w:r>
            <w:proofErr w:type="spellStart"/>
            <w:proofErr w:type="gramStart"/>
            <w:r w:rsidRPr="00E4182B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E4182B">
              <w:rPr>
                <w:rFonts w:ascii="Times New Roman" w:hAnsi="Times New Roman"/>
                <w:sz w:val="28"/>
                <w:szCs w:val="28"/>
              </w:rPr>
              <w:t>ірка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виконаних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Розміщення завдань з трудового навчання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5-11 класів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(соціальна мережа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сайт школи, мобільний зв’язок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413019" w:rsidRPr="00E4182B" w:rsidTr="001B6E8F"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04.05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1. Виготовлення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дидактичного матеріалу з трудового навчання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2. Індивідуальні консультації для батьків здобувачів освіти в дистанційній формі.</w:t>
            </w:r>
          </w:p>
        </w:tc>
      </w:tr>
      <w:tr w:rsidR="00413019" w:rsidRPr="00E4182B" w:rsidTr="001B6E8F"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05.05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A30088">
              <w:rPr>
                <w:lang w:val="uk-UA"/>
              </w:rPr>
              <w:t xml:space="preserve"> 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завдань з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рудового навчання для учнів 5-8,11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 (соціальна мережа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Instagram</w:t>
            </w:r>
            <w:proofErr w:type="spellEnd"/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, сайт школи, мобільний зв’язок)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13019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2. Опрацювання фахової онлайн-літератури.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3. 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консультації для учнів у телефонному режимі.</w:t>
            </w:r>
          </w:p>
        </w:tc>
      </w:tr>
      <w:tr w:rsidR="00413019" w:rsidRPr="00E4182B" w:rsidTr="001B6E8F"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06.05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Упорядкування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папки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самоосвіти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</w:rPr>
              <w:t xml:space="preserve">2. Онлайн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консультації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3019" w:rsidRPr="00E4182B" w:rsidTr="001B6E8F"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07.05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FA5EE4">
              <w:rPr>
                <w:lang w:val="uk-UA"/>
              </w:rPr>
              <w:t xml:space="preserve"> </w:t>
            </w:r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завдань з трудового навчання для учнів 5-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6, 9-</w:t>
            </w:r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класів (соціальна мережа </w:t>
            </w:r>
            <w:proofErr w:type="spellStart"/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>Instagram</w:t>
            </w:r>
            <w:proofErr w:type="spellEnd"/>
            <w:r w:rsidRPr="00FA5EE4">
              <w:rPr>
                <w:rFonts w:ascii="Times New Roman" w:hAnsi="Times New Roman"/>
                <w:sz w:val="28"/>
                <w:szCs w:val="28"/>
                <w:lang w:val="uk-UA"/>
              </w:rPr>
              <w:t>, сайт школи, мобільний зв’язок)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  <w:p w:rsidR="00413019" w:rsidRPr="00E4182B" w:rsidRDefault="00413019" w:rsidP="001B6E8F">
            <w:pPr>
              <w:tabs>
                <w:tab w:val="left" w:pos="229"/>
              </w:tabs>
              <w:spacing w:after="0" w:line="360" w:lineRule="auto"/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</w:pP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2. Впорядкування матеріалів самоосвіти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.</w:t>
            </w:r>
          </w:p>
          <w:p w:rsidR="00413019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3. Самоосвітня робота в мережі Інтернет.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Pr="00A3008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консультації для учнів у телефонному режимі.</w:t>
            </w:r>
          </w:p>
        </w:tc>
      </w:tr>
      <w:tr w:rsidR="00413019" w:rsidRPr="00E4182B" w:rsidTr="001B6E8F">
        <w:trPr>
          <w:trHeight w:val="1209"/>
        </w:trPr>
        <w:tc>
          <w:tcPr>
            <w:tcW w:w="709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930" w:type="dxa"/>
            <w:shd w:val="clear" w:color="auto" w:fill="auto"/>
          </w:tcPr>
          <w:p w:rsidR="00413019" w:rsidRDefault="00413019" w:rsidP="001B6E8F">
            <w:pPr>
              <w:spacing w:after="0" w:line="360" w:lineRule="auto"/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</w:pP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1.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Опрацювання</w:t>
            </w: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>ів</w:t>
            </w: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мережі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Internet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сайті</w:t>
            </w: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uk-UA"/>
              </w:rPr>
              <w:t xml:space="preserve"> «На урок» («</w:t>
            </w: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Індивідуальний план роботи під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 карантину вчителя трудового навчання</w:t>
            </w:r>
            <w:r w:rsidRPr="00E4182B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</w:t>
            </w:r>
          </w:p>
          <w:p w:rsidR="00413019" w:rsidRPr="00E4182B" w:rsidRDefault="00413019" w:rsidP="001B6E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Участь у </w:t>
            </w:r>
            <w:proofErr w:type="spellStart"/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Pr="00E418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сайті «На урок» на тему: «Використання можливостей «На урок» для дистанційного навчання».</w:t>
            </w:r>
          </w:p>
        </w:tc>
      </w:tr>
    </w:tbl>
    <w:p w:rsidR="00413019" w:rsidRPr="00413019" w:rsidRDefault="00413019" w:rsidP="004130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13019" w:rsidRPr="00413019" w:rsidRDefault="00413019" w:rsidP="004130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413019">
        <w:rPr>
          <w:rFonts w:ascii="Times New Roman" w:hAnsi="Times New Roman"/>
          <w:b/>
          <w:sz w:val="28"/>
          <w:szCs w:val="28"/>
          <w:lang w:val="uk-UA"/>
        </w:rPr>
        <w:t>Сайти для створення  банку ідей:</w:t>
      </w:r>
    </w:p>
    <w:p w:rsidR="00413019" w:rsidRDefault="00413019">
      <w:pPr>
        <w:rPr>
          <w:color w:val="0033CC"/>
          <w:u w:val="single"/>
          <w:lang w:val="en-US"/>
        </w:rPr>
      </w:pPr>
    </w:p>
    <w:p w:rsidR="00123CF6" w:rsidRDefault="00413019">
      <w:pPr>
        <w:rPr>
          <w:rFonts w:ascii="Times New Roman" w:eastAsia="Times New Roman" w:hAnsi="Times New Roman"/>
          <w:color w:val="0033CC"/>
          <w:sz w:val="24"/>
          <w:szCs w:val="24"/>
          <w:u w:val="single"/>
          <w:lang w:val="uk-UA" w:eastAsia="uk-UA"/>
        </w:rPr>
      </w:pPr>
      <w:hyperlink r:id="rId5" w:history="1">
        <w:r w:rsidRPr="00413019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val="uk-UA" w:eastAsia="uk-UA"/>
          </w:rPr>
          <w:t>http://www.lobzik.pri.ee/</w:t>
        </w:r>
      </w:hyperlink>
    </w:p>
    <w:p w:rsidR="00413019" w:rsidRDefault="00413019">
      <w:pPr>
        <w:rPr>
          <w:rFonts w:ascii="Times New Roman" w:eastAsia="Times New Roman" w:hAnsi="Times New Roman"/>
          <w:color w:val="0033CC"/>
          <w:sz w:val="24"/>
          <w:szCs w:val="24"/>
          <w:u w:val="single"/>
          <w:lang w:val="uk-UA" w:eastAsia="uk-UA"/>
        </w:rPr>
      </w:pPr>
      <w:hyperlink r:id="rId6" w:tgtFrame="_blank" w:history="1">
        <w:r w:rsidRPr="00413019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val="uk-UA" w:eastAsia="uk-UA"/>
          </w:rPr>
          <w:t>http://stevedgo.ipower.com/</w:t>
        </w:r>
      </w:hyperlink>
    </w:p>
    <w:p w:rsidR="00413019" w:rsidRDefault="00413019" w:rsidP="00413019">
      <w:pPr>
        <w:spacing w:after="0" w:line="240" w:lineRule="auto"/>
        <w:jc w:val="both"/>
        <w:rPr>
          <w:rFonts w:ascii="Times New Roman" w:eastAsia="Times New Roman" w:hAnsi="Times New Roman"/>
          <w:color w:val="0033CC"/>
          <w:sz w:val="24"/>
          <w:szCs w:val="24"/>
          <w:u w:val="single"/>
          <w:lang w:val="uk-UA" w:eastAsia="uk-UA"/>
        </w:rPr>
      </w:pPr>
      <w:hyperlink r:id="rId7" w:tgtFrame="_blank" w:history="1">
        <w:r w:rsidRPr="00413019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val="uk-UA" w:eastAsia="uk-UA"/>
          </w:rPr>
          <w:t>http://evgen.do.am/</w:t>
        </w:r>
      </w:hyperlink>
    </w:p>
    <w:p w:rsidR="00413019" w:rsidRPr="00413019" w:rsidRDefault="00413019" w:rsidP="00413019">
      <w:pPr>
        <w:spacing w:after="0" w:line="240" w:lineRule="auto"/>
        <w:jc w:val="both"/>
        <w:rPr>
          <w:rFonts w:ascii="Times New Roman" w:eastAsia="Times New Roman" w:hAnsi="Times New Roman"/>
          <w:color w:val="0033CC"/>
          <w:sz w:val="24"/>
          <w:szCs w:val="24"/>
          <w:u w:val="single"/>
          <w:lang w:val="uk-UA" w:eastAsia="uk-UA"/>
        </w:rPr>
      </w:pPr>
    </w:p>
    <w:p w:rsidR="00413019" w:rsidRDefault="00413019" w:rsidP="00413019">
      <w:pPr>
        <w:rPr>
          <w:color w:val="0033CC"/>
          <w:u w:val="single"/>
          <w:lang w:val="uk-UA"/>
        </w:rPr>
      </w:pPr>
      <w:hyperlink r:id="rId8" w:history="1">
        <w:r w:rsidRPr="00413019">
          <w:rPr>
            <w:color w:val="0033CC"/>
            <w:u w:val="single"/>
            <w:lang w:val="en-US"/>
          </w:rPr>
          <w:t>https</w:t>
        </w:r>
        <w:r w:rsidRPr="00413019">
          <w:rPr>
            <w:color w:val="0033CC"/>
            <w:u w:val="single"/>
            <w:lang w:val="uk-UA"/>
          </w:rPr>
          <w:t>://</w:t>
        </w:r>
        <w:proofErr w:type="spellStart"/>
        <w:r w:rsidRPr="00413019">
          <w:rPr>
            <w:color w:val="0033CC"/>
            <w:u w:val="single"/>
            <w:lang w:val="en-US"/>
          </w:rPr>
          <w:t>trudnavch</w:t>
        </w:r>
        <w:proofErr w:type="spellEnd"/>
        <w:r w:rsidRPr="00413019">
          <w:rPr>
            <w:color w:val="0033CC"/>
            <w:u w:val="single"/>
            <w:lang w:val="uk-UA"/>
          </w:rPr>
          <w:t>.</w:t>
        </w:r>
        <w:proofErr w:type="spellStart"/>
        <w:r w:rsidRPr="00413019">
          <w:rPr>
            <w:color w:val="0033CC"/>
            <w:u w:val="single"/>
            <w:lang w:val="en-US"/>
          </w:rPr>
          <w:t>ucoz</w:t>
        </w:r>
        <w:proofErr w:type="spellEnd"/>
        <w:r w:rsidRPr="00413019">
          <w:rPr>
            <w:color w:val="0033CC"/>
            <w:u w:val="single"/>
            <w:lang w:val="uk-UA"/>
          </w:rPr>
          <w:t>.</w:t>
        </w:r>
        <w:proofErr w:type="spellStart"/>
        <w:r w:rsidRPr="00413019">
          <w:rPr>
            <w:color w:val="0033CC"/>
            <w:u w:val="single"/>
            <w:lang w:val="en-US"/>
          </w:rPr>
          <w:t>ua</w:t>
        </w:r>
        <w:proofErr w:type="spellEnd"/>
        <w:r w:rsidRPr="00413019">
          <w:rPr>
            <w:color w:val="0033CC"/>
            <w:u w:val="single"/>
            <w:lang w:val="uk-UA"/>
          </w:rPr>
          <w:t>/</w:t>
        </w:r>
        <w:proofErr w:type="spellStart"/>
        <w:r w:rsidRPr="00413019">
          <w:rPr>
            <w:color w:val="0033CC"/>
            <w:u w:val="single"/>
            <w:lang w:val="en-US"/>
          </w:rPr>
          <w:t>dir</w:t>
        </w:r>
        <w:proofErr w:type="spellEnd"/>
        <w:r w:rsidRPr="00413019">
          <w:rPr>
            <w:color w:val="0033CC"/>
            <w:u w:val="single"/>
            <w:lang w:val="uk-UA"/>
          </w:rPr>
          <w:t>/</w:t>
        </w:r>
      </w:hyperlink>
    </w:p>
    <w:p w:rsidR="00413019" w:rsidRPr="00413019" w:rsidRDefault="00413019" w:rsidP="00413019">
      <w:pPr>
        <w:rPr>
          <w:color w:val="1F497D" w:themeColor="text2"/>
          <w:u w:val="single"/>
          <w:lang w:val="en-US"/>
        </w:rPr>
      </w:pPr>
      <w:hyperlink r:id="rId9" w:history="1">
        <w:r w:rsidRPr="00DD055C">
          <w:rPr>
            <w:rStyle w:val="a3"/>
            <w:lang w:val="uk-UA"/>
          </w:rPr>
          <w:t>http://www</w:t>
        </w:r>
      </w:hyperlink>
      <w:r>
        <w:rPr>
          <w:color w:val="1F497D" w:themeColor="text2"/>
          <w:u w:val="single"/>
          <w:lang w:val="uk-UA"/>
        </w:rPr>
        <w:t xml:space="preserve">. </w:t>
      </w:r>
      <w:r>
        <w:rPr>
          <w:color w:val="1F497D" w:themeColor="text2"/>
          <w:u w:val="single"/>
          <w:lang w:val="en-US"/>
        </w:rPr>
        <w:t>osvitaua.com</w:t>
      </w:r>
      <w:bookmarkEnd w:id="0"/>
    </w:p>
    <w:sectPr w:rsidR="00413019" w:rsidRPr="00413019" w:rsidSect="00FA5EE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19"/>
    <w:rsid w:val="00123CF6"/>
    <w:rsid w:val="004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1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1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navch.ucoz.ua/d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gen.do.a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evedgo.ipower.com/c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bzik.pri.e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Коримтувач</dc:creator>
  <cp:lastModifiedBy>Коримтувач</cp:lastModifiedBy>
  <cp:revision>1</cp:revision>
  <dcterms:created xsi:type="dcterms:W3CDTF">2020-04-26T15:03:00Z</dcterms:created>
  <dcterms:modified xsi:type="dcterms:W3CDTF">2020-04-26T15:13:00Z</dcterms:modified>
</cp:coreProperties>
</file>