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9C2E3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Hlk178323279"/>
      <w:bookmarkStart w:id="1" w:name="_Hlk178324186"/>
      <w:r w:rsidRPr="00E429FB">
        <w:rPr>
          <w:rFonts w:ascii="Times New Roman" w:eastAsia="Times New Roman" w:hAnsi="Times New Roman"/>
          <w:noProof/>
          <w:position w:val="-1"/>
          <w:sz w:val="28"/>
          <w:szCs w:val="28"/>
          <w:lang w:val="uk-UA" w:eastAsia="uk-UA"/>
        </w:rPr>
        <w:drawing>
          <wp:inline distT="0" distB="0" distL="114300" distR="114300" wp14:anchorId="09EE8949" wp14:editId="1F1563E7">
            <wp:extent cx="523875" cy="676275"/>
            <wp:effectExtent l="0" t="0" r="9525" b="9525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8653BC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УКРАЇНА</w:t>
      </w:r>
    </w:p>
    <w:p w14:paraId="154721E6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Війницька гімназія</w:t>
      </w:r>
    </w:p>
    <w:p w14:paraId="64EC3CC9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Бокіймівської сільської ради </w:t>
      </w:r>
    </w:p>
    <w:p w14:paraId="55E4C8C1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Дубенського району Рівненської області</w:t>
      </w:r>
    </w:p>
    <w:p w14:paraId="44F676DE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35137 с. Війниця, вул. Шевченка 24, </w:t>
      </w:r>
      <w:proofErr w:type="spellStart"/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тел</w:t>
      </w:r>
      <w:proofErr w:type="spellEnd"/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.(036-59) 7-54-64</w:t>
      </w:r>
    </w:p>
    <w:p w14:paraId="3E3B0BEC" w14:textId="77777777" w:rsidR="007D793F" w:rsidRPr="00E429FB" w:rsidRDefault="007D793F" w:rsidP="007D79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E</w:t>
      </w: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-</w:t>
      </w:r>
      <w:r w:rsidRPr="00E429F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mail</w:t>
      </w:r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: </w:t>
      </w:r>
      <w:hyperlink r:id="rId6" w:history="1"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en-US" w:eastAsia="ru-RU"/>
          </w:rPr>
          <w:t>Viynytsa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eastAsia="ru-RU"/>
          </w:rPr>
          <w:t>_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en-US" w:eastAsia="ru-RU"/>
          </w:rPr>
          <w:t>school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uk-UA" w:eastAsia="ru-RU"/>
          </w:rPr>
          <w:t>@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en-US" w:eastAsia="ru-RU"/>
          </w:rPr>
          <w:t>ukr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uk-UA" w:eastAsia="ru-RU"/>
          </w:rPr>
          <w:t>.</w:t>
        </w:r>
        <w:r w:rsidRPr="00E429FB">
          <w:rPr>
            <w:rFonts w:ascii="Times New Roman" w:eastAsia="Times New Roman" w:hAnsi="Times New Roman"/>
            <w:b/>
            <w:bCs/>
            <w:sz w:val="28"/>
            <w:szCs w:val="28"/>
            <w:u w:val="single"/>
            <w:lang w:val="en-US" w:eastAsia="ru-RU"/>
          </w:rPr>
          <w:t>net</w:t>
        </w:r>
      </w:hyperlink>
      <w:r w:rsidRPr="00E429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Код ЄДРПОУ </w:t>
      </w:r>
      <w:r w:rsidRPr="00E429F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22569539</w:t>
      </w:r>
    </w:p>
    <w:p w14:paraId="7A453E70" w14:textId="77777777" w:rsidR="007D793F" w:rsidRPr="00E429FB" w:rsidRDefault="007D793F" w:rsidP="00E429FB">
      <w:pPr>
        <w:pStyle w:val="a6"/>
        <w:rPr>
          <w:lang w:val="uk-UA" w:eastAsia="uk-UA"/>
        </w:rPr>
      </w:pPr>
    </w:p>
    <w:tbl>
      <w:tblPr>
        <w:tblW w:w="9639" w:type="dxa"/>
        <w:jc w:val="center"/>
        <w:tblBorders>
          <w:top w:val="single" w:sz="18" w:space="0" w:color="000000"/>
          <w:bottom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29FB" w:rsidRPr="00E429FB" w14:paraId="05A2E9A3" w14:textId="77777777" w:rsidTr="009E4FA9">
        <w:trPr>
          <w:cantSplit/>
          <w:trHeight w:val="44"/>
          <w:tblHeader/>
          <w:jc w:val="center"/>
        </w:trPr>
        <w:tc>
          <w:tcPr>
            <w:tcW w:w="9639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41055BE3" w14:textId="77777777" w:rsidR="007D793F" w:rsidRPr="00E429FB" w:rsidRDefault="007D793F" w:rsidP="00E429FB">
            <w:pPr>
              <w:pStyle w:val="a6"/>
              <w:rPr>
                <w:lang w:val="uk-UA" w:eastAsia="uk-UA"/>
              </w:rPr>
            </w:pPr>
          </w:p>
        </w:tc>
      </w:tr>
    </w:tbl>
    <w:p w14:paraId="03AB307A" w14:textId="77777777" w:rsidR="007D793F" w:rsidRPr="00E429FB" w:rsidRDefault="007D793F" w:rsidP="007D793F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eastAsia="ru-RU"/>
        </w:rPr>
      </w:pP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Н А К А З  </w:t>
      </w:r>
    </w:p>
    <w:p w14:paraId="596F7430" w14:textId="77777777" w:rsidR="007D793F" w:rsidRPr="00E429FB" w:rsidRDefault="007D793F" w:rsidP="007D793F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u w:val="single"/>
          <w:lang w:eastAsia="ru-RU"/>
        </w:rPr>
      </w:pPr>
    </w:p>
    <w:bookmarkEnd w:id="0"/>
    <w:p w14:paraId="29F94D60" w14:textId="4BD5A915" w:rsidR="005119E2" w:rsidRPr="00E429FB" w:rsidRDefault="007D793F" w:rsidP="00EC6DAD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/>
          <w:position w:val="-1"/>
          <w:sz w:val="28"/>
          <w:szCs w:val="28"/>
          <w:lang w:val="uk-UA" w:eastAsia="ru-RU"/>
        </w:rPr>
      </w:pP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30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.0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8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>.202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4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року                                                   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 xml:space="preserve">      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eastAsia="ru-RU"/>
        </w:rPr>
        <w:t xml:space="preserve">                             № </w:t>
      </w:r>
      <w:r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3</w:t>
      </w:r>
      <w:r w:rsidR="00EC6DAD" w:rsidRPr="00E429FB">
        <w:rPr>
          <w:rFonts w:ascii="Times New Roman" w:eastAsia="Times New Roman" w:hAnsi="Times New Roman"/>
          <w:b/>
          <w:position w:val="-1"/>
          <w:sz w:val="28"/>
          <w:szCs w:val="28"/>
          <w:lang w:val="uk-UA" w:eastAsia="ru-RU"/>
        </w:rPr>
        <w:t>8</w:t>
      </w:r>
      <w:bookmarkEnd w:id="1"/>
      <w:r w:rsidR="005119E2" w:rsidRPr="00E429FB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14:paraId="5C1A1D96" w14:textId="77777777" w:rsidR="005119E2" w:rsidRPr="00E429FB" w:rsidRDefault="005119E2" w:rsidP="00511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0EDE8CB" w14:textId="77777777" w:rsidR="005119E2" w:rsidRPr="00E429FB" w:rsidRDefault="005119E2" w:rsidP="005119E2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E429F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429FB">
        <w:rPr>
          <w:rFonts w:ascii="Times New Roman" w:hAnsi="Times New Roman"/>
          <w:b/>
          <w:i/>
          <w:iCs/>
          <w:sz w:val="28"/>
          <w:szCs w:val="28"/>
          <w:lang w:val="uk-UA"/>
        </w:rPr>
        <w:t>Про організацію</w:t>
      </w:r>
    </w:p>
    <w:p w14:paraId="7208A3C3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E429FB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сімейної (домашньої) форми здобуття </w:t>
      </w:r>
    </w:p>
    <w:p w14:paraId="507F5EF5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val="uk-UA"/>
        </w:rPr>
      </w:pPr>
      <w:r w:rsidRPr="00E429FB">
        <w:rPr>
          <w:rFonts w:ascii="Times New Roman" w:hAnsi="Times New Roman"/>
          <w:b/>
          <w:i/>
          <w:iCs/>
          <w:sz w:val="28"/>
          <w:szCs w:val="28"/>
          <w:lang w:val="uk-UA"/>
        </w:rPr>
        <w:t xml:space="preserve"> загальної середньої освіти </w:t>
      </w:r>
    </w:p>
    <w:p w14:paraId="416AC53B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D3550" w14:textId="2D1A0DFA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     Згідно з  Законом України «Про освіту», «Про загальну середню освіту», керуючись Положенням про індивідуальну форму здобуття загальної середньої освіти затвердженого наказом Міністерства освіти і науки України від 12.01.2016 р. № 8, зареєстрованого в Міністерстві юстиції України 03 лютого 2016 р. за № 184/28314 , наказом Міністерства освіти і науки України від 10.07.2019 №955 «Про внесення змін до наказу міністерства освіти і науки України 12.01.2016 р. № 8», зареєстрованого в Міністерстві юстиції України02.08.2019 №852/33823, листом Міністерства освіти і науки від 20.08.2019 № 1/9-525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 </w:t>
      </w:r>
      <w:r w:rsidRPr="00E429FB">
        <w:rPr>
          <w:rFonts w:ascii="Times New Roman" w:hAnsi="Times New Roman"/>
          <w:sz w:val="28"/>
          <w:szCs w:val="28"/>
          <w:lang w:val="uk-UA"/>
        </w:rPr>
        <w:t>385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 xml:space="preserve">, Рішенням Педради від 30.08.2024р. №9 </w:t>
      </w:r>
      <w:r w:rsidRPr="00E429FB">
        <w:rPr>
          <w:rFonts w:ascii="Times New Roman" w:hAnsi="Times New Roman"/>
          <w:sz w:val="28"/>
          <w:szCs w:val="28"/>
          <w:lang w:val="uk-UA"/>
        </w:rPr>
        <w:t>та  з метою охорони життя, поліпшення здоров’я дітей, створення рівного доступу до якісної освіти, на підставі заяви батьків</w:t>
      </w:r>
    </w:p>
    <w:p w14:paraId="5392FF79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5FB4C0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b/>
          <w:spacing w:val="80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29FB">
        <w:rPr>
          <w:rFonts w:ascii="Times New Roman" w:hAnsi="Times New Roman"/>
          <w:b/>
          <w:spacing w:val="80"/>
          <w:sz w:val="28"/>
          <w:szCs w:val="28"/>
          <w:lang w:val="uk-UA"/>
        </w:rPr>
        <w:t>НАКАЗУЮ:</w:t>
      </w:r>
    </w:p>
    <w:p w14:paraId="77A603E3" w14:textId="77777777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b/>
          <w:spacing w:val="80"/>
          <w:sz w:val="28"/>
          <w:szCs w:val="28"/>
          <w:lang w:val="uk-UA"/>
        </w:rPr>
      </w:pPr>
    </w:p>
    <w:p w14:paraId="36F00903" w14:textId="382117FB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1. Створити робочу комісію для організації здобуття загальної середньої освіти за сімейною формою навчання в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Війницькій гімназії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у складі:</w:t>
      </w:r>
    </w:p>
    <w:p w14:paraId="31968125" w14:textId="17D1DA69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1.1. Голова комісії, директор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гімназії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–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Глущук Тетяна Володимирівна</w:t>
      </w:r>
    </w:p>
    <w:p w14:paraId="75E54619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1.2.Члени комісії:</w:t>
      </w:r>
    </w:p>
    <w:p w14:paraId="77BF2F3B" w14:textId="61A3611B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- заступник директора з НВР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- Косинчук Ірина Миколаївна</w:t>
      </w:r>
    </w:p>
    <w:p w14:paraId="7C83D7E7" w14:textId="09F8A1F3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- класний керівник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2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-го класу, вчитель початкових класів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–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Гарасимчук Валентина Володимирівна</w:t>
      </w:r>
    </w:p>
    <w:p w14:paraId="68FEA14A" w14:textId="55EABE8C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- класний керівник 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5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-го класу,  вчитель біології –  </w:t>
      </w:r>
      <w:proofErr w:type="spellStart"/>
      <w:r w:rsidR="007D793F" w:rsidRPr="00E429FB">
        <w:rPr>
          <w:rFonts w:ascii="Times New Roman" w:hAnsi="Times New Roman"/>
          <w:sz w:val="28"/>
          <w:szCs w:val="28"/>
          <w:lang w:val="uk-UA"/>
        </w:rPr>
        <w:t>Громик</w:t>
      </w:r>
      <w:proofErr w:type="spellEnd"/>
      <w:r w:rsidR="007D793F" w:rsidRPr="00E429FB">
        <w:rPr>
          <w:rFonts w:ascii="Times New Roman" w:hAnsi="Times New Roman"/>
          <w:sz w:val="28"/>
          <w:szCs w:val="28"/>
          <w:lang w:val="uk-UA"/>
        </w:rPr>
        <w:t xml:space="preserve"> Лариса Миколаївна</w:t>
      </w:r>
    </w:p>
    <w:p w14:paraId="122C1FDB" w14:textId="4A4C0E4A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1CEDA9E" w14:textId="187CD150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2. Організувати сімейне (домашнє)  навчання </w:t>
      </w:r>
      <w:r w:rsidRPr="00E429FB">
        <w:rPr>
          <w:rFonts w:ascii="Times New Roman" w:hAnsi="Times New Roman"/>
          <w:b/>
          <w:sz w:val="28"/>
          <w:szCs w:val="28"/>
          <w:lang w:val="uk-UA"/>
        </w:rPr>
        <w:t xml:space="preserve">з </w:t>
      </w:r>
      <w:r w:rsidRPr="00E429FB">
        <w:rPr>
          <w:rFonts w:ascii="Times New Roman" w:hAnsi="Times New Roman"/>
          <w:bCs/>
          <w:sz w:val="28"/>
          <w:szCs w:val="28"/>
          <w:lang w:val="uk-UA"/>
        </w:rPr>
        <w:t>0</w:t>
      </w:r>
      <w:r w:rsidR="007D793F" w:rsidRPr="00E429FB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E429FB">
        <w:rPr>
          <w:rFonts w:ascii="Times New Roman" w:hAnsi="Times New Roman"/>
          <w:bCs/>
          <w:sz w:val="28"/>
          <w:szCs w:val="28"/>
          <w:lang w:val="uk-UA"/>
        </w:rPr>
        <w:t>.09.202</w:t>
      </w:r>
      <w:r w:rsidR="007D793F" w:rsidRPr="00E429FB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E429FB">
        <w:rPr>
          <w:rFonts w:ascii="Times New Roman" w:hAnsi="Times New Roman"/>
          <w:bCs/>
          <w:sz w:val="28"/>
          <w:szCs w:val="28"/>
          <w:lang w:val="uk-UA"/>
        </w:rPr>
        <w:t>р.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для наступних учнів:</w:t>
      </w:r>
    </w:p>
    <w:p w14:paraId="37A5B2DF" w14:textId="5E10F514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2.1.  </w:t>
      </w:r>
      <w:proofErr w:type="spellStart"/>
      <w:r w:rsidR="00D337D9" w:rsidRPr="00D337D9">
        <w:rPr>
          <w:rFonts w:ascii="Times New Roman" w:hAnsi="Times New Roman"/>
          <w:sz w:val="28"/>
          <w:szCs w:val="28"/>
          <w:lang w:val="uk-UA"/>
        </w:rPr>
        <w:t>Санчук</w:t>
      </w:r>
      <w:r w:rsidR="00D337D9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D337D9" w:rsidRPr="00D337D9">
        <w:rPr>
          <w:rFonts w:ascii="Times New Roman" w:hAnsi="Times New Roman"/>
          <w:sz w:val="28"/>
          <w:szCs w:val="28"/>
          <w:lang w:val="uk-UA"/>
        </w:rPr>
        <w:t xml:space="preserve"> Матві</w:t>
      </w:r>
      <w:r w:rsidR="00D337D9">
        <w:rPr>
          <w:rFonts w:ascii="Times New Roman" w:hAnsi="Times New Roman"/>
          <w:sz w:val="28"/>
          <w:szCs w:val="28"/>
          <w:lang w:val="uk-UA"/>
        </w:rPr>
        <w:t>я</w:t>
      </w:r>
      <w:r w:rsidR="00D337D9" w:rsidRPr="00D337D9">
        <w:rPr>
          <w:rFonts w:ascii="Times New Roman" w:hAnsi="Times New Roman"/>
          <w:sz w:val="28"/>
          <w:szCs w:val="28"/>
          <w:lang w:val="uk-UA"/>
        </w:rPr>
        <w:t xml:space="preserve"> Сергійович</w:t>
      </w:r>
      <w:r w:rsidR="00D337D9">
        <w:rPr>
          <w:rFonts w:ascii="Times New Roman" w:hAnsi="Times New Roman"/>
          <w:sz w:val="28"/>
          <w:szCs w:val="28"/>
          <w:lang w:val="uk-UA"/>
        </w:rPr>
        <w:t xml:space="preserve">а, учня другого класу </w:t>
      </w:r>
      <w:r w:rsidR="00D337D9" w:rsidRPr="00D33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37D9" w:rsidRPr="00D337D9">
        <w:rPr>
          <w:rFonts w:ascii="Times New Roman" w:hAnsi="Times New Roman"/>
          <w:sz w:val="28"/>
          <w:szCs w:val="28"/>
        </w:rPr>
        <w:t>23.03.2017</w:t>
      </w:r>
      <w:r w:rsidR="00D337D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337D9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D337D9">
        <w:rPr>
          <w:rFonts w:ascii="Times New Roman" w:hAnsi="Times New Roman"/>
          <w:sz w:val="28"/>
          <w:szCs w:val="28"/>
          <w:lang w:val="uk-UA"/>
        </w:rPr>
        <w:t>.;</w:t>
      </w:r>
    </w:p>
    <w:p w14:paraId="6ACBD5D3" w14:textId="50DA3B9E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lastRenderedPageBreak/>
        <w:t xml:space="preserve">2.2.  </w:t>
      </w:r>
      <w:proofErr w:type="spellStart"/>
      <w:r w:rsidR="007D793F" w:rsidRPr="00E429FB">
        <w:rPr>
          <w:rFonts w:ascii="Times New Roman" w:hAnsi="Times New Roman"/>
          <w:sz w:val="28"/>
          <w:szCs w:val="28"/>
          <w:lang w:val="uk-UA"/>
        </w:rPr>
        <w:t>Хорошилова</w:t>
      </w:r>
      <w:proofErr w:type="spellEnd"/>
      <w:r w:rsidR="007D793F" w:rsidRPr="00E429FB">
        <w:rPr>
          <w:rFonts w:ascii="Times New Roman" w:hAnsi="Times New Roman"/>
          <w:sz w:val="28"/>
          <w:szCs w:val="28"/>
          <w:lang w:val="uk-UA"/>
        </w:rPr>
        <w:t xml:space="preserve"> Лева Івановича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, учня </w:t>
      </w:r>
      <w:r w:rsidR="00E429FB">
        <w:rPr>
          <w:rFonts w:ascii="Times New Roman" w:hAnsi="Times New Roman"/>
          <w:sz w:val="28"/>
          <w:szCs w:val="28"/>
          <w:lang w:val="uk-UA"/>
        </w:rPr>
        <w:t xml:space="preserve">другого 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="00D337D9" w:rsidRPr="00D337D9">
        <w:rPr>
          <w:rFonts w:ascii="Times New Roman" w:hAnsi="Times New Roman"/>
          <w:sz w:val="28"/>
          <w:szCs w:val="28"/>
          <w:lang w:val="uk-UA"/>
        </w:rPr>
        <w:t>05.03.2017</w:t>
      </w:r>
      <w:r w:rsidRPr="00E429FB">
        <w:rPr>
          <w:rFonts w:ascii="Times New Roman" w:hAnsi="Times New Roman"/>
          <w:sz w:val="28"/>
          <w:szCs w:val="28"/>
          <w:lang w:val="uk-UA"/>
        </w:rPr>
        <w:t>р.н</w:t>
      </w:r>
      <w:r w:rsidR="00E429FB">
        <w:rPr>
          <w:rFonts w:ascii="Times New Roman" w:hAnsi="Times New Roman"/>
          <w:sz w:val="28"/>
          <w:szCs w:val="28"/>
          <w:lang w:val="uk-UA"/>
        </w:rPr>
        <w:t>;</w:t>
      </w:r>
    </w:p>
    <w:p w14:paraId="28D6DE10" w14:textId="20F726B3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2.3. 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Єгорова Олександра Олександровича</w:t>
      </w:r>
      <w:r w:rsidRPr="00E429FB">
        <w:rPr>
          <w:rFonts w:ascii="Times New Roman" w:hAnsi="Times New Roman"/>
          <w:sz w:val="28"/>
          <w:szCs w:val="28"/>
          <w:lang w:val="uk-UA"/>
        </w:rPr>
        <w:t>, уч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ня 5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класу </w:t>
      </w:r>
      <w:r w:rsidR="00D337D9" w:rsidRPr="00D337D9">
        <w:rPr>
          <w:rFonts w:ascii="Times New Roman" w:hAnsi="Times New Roman"/>
          <w:sz w:val="28"/>
          <w:szCs w:val="28"/>
          <w:lang w:val="uk-UA"/>
        </w:rPr>
        <w:t>07.04.2014</w:t>
      </w:r>
      <w:r w:rsidRPr="00E429FB">
        <w:rPr>
          <w:rFonts w:ascii="Times New Roman" w:hAnsi="Times New Roman"/>
          <w:sz w:val="28"/>
          <w:szCs w:val="28"/>
          <w:lang w:val="uk-UA"/>
        </w:rPr>
        <w:t>р.н</w:t>
      </w:r>
      <w:r w:rsidR="00E429FB">
        <w:rPr>
          <w:rFonts w:ascii="Times New Roman" w:hAnsi="Times New Roman"/>
          <w:sz w:val="28"/>
          <w:szCs w:val="28"/>
          <w:lang w:val="uk-UA"/>
        </w:rPr>
        <w:t>;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F835F42" w14:textId="77777777" w:rsidR="007D793F" w:rsidRPr="00E429FB" w:rsidRDefault="007D793F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3076D" w14:textId="113D80D0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3. Для забезпечення реалізації індивідуальної освітньої траєкторії здобувача освіти: </w:t>
      </w:r>
    </w:p>
    <w:p w14:paraId="3C50E213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2.1. Розробити індивідуальний навчальний план здобувачів освіти відповідно до освітньої програми.</w:t>
      </w:r>
    </w:p>
    <w:p w14:paraId="05FDC7F3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2.2. Організувати та провести консультації для здобувачів освіти та їх представників (за потреби). </w:t>
      </w:r>
    </w:p>
    <w:p w14:paraId="73EC6EF8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2.3. Надати доступ здобувачам освіти до безкоштовного користування підручниками, навчальними посібниками та іншою літературою бібліотечного фонду, навчальною, науковою, виробничою, культурною, спортивною інфраструктурою закладу освіти тощо. </w:t>
      </w:r>
    </w:p>
    <w:p w14:paraId="506A1B0D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2.4. Розробити завдання для підсумкового оцінювання та атестації здобувачів освіти з урахуванням очікуваних результатів навчання, встановлених в освітній програмі та навчальних програмах з окремих предметів, а також особливостей засвоєння освітньої програми, визначених індивідуальним навчальним планом. </w:t>
      </w:r>
    </w:p>
    <w:p w14:paraId="119C9E6A" w14:textId="77777777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3. Вчителям, які здійснюють індивідуальне навчання:</w:t>
      </w:r>
    </w:p>
    <w:p w14:paraId="4075F012" w14:textId="6E3DBBBA" w:rsidR="005119E2" w:rsidRPr="00E429FB" w:rsidRDefault="005119E2" w:rsidP="00D337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Скласти індивідуальне календарне планування з предметів, враховуючи індивідуальні особливості учня (до 08.09.202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4р.</w:t>
      </w:r>
      <w:r w:rsidRPr="00E429FB">
        <w:rPr>
          <w:rFonts w:ascii="Times New Roman" w:hAnsi="Times New Roman"/>
          <w:sz w:val="28"/>
          <w:szCs w:val="28"/>
          <w:lang w:val="uk-UA"/>
        </w:rPr>
        <w:t>).</w:t>
      </w:r>
    </w:p>
    <w:p w14:paraId="0787B8C9" w14:textId="77777777" w:rsidR="005119E2" w:rsidRPr="00E429FB" w:rsidRDefault="005119E2" w:rsidP="00D337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Відповідальність за ведення журналів  покласти на вчителів, які здійснюють індивідуальне навчання.</w:t>
      </w:r>
    </w:p>
    <w:p w14:paraId="7CC8AD1D" w14:textId="633D7C53" w:rsidR="005119E2" w:rsidRPr="00E429FB" w:rsidRDefault="005119E2" w:rsidP="00D337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   4.  Заступнику директора 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гімназії</w:t>
      </w:r>
      <w:r w:rsidRPr="00E429FB">
        <w:rPr>
          <w:rFonts w:ascii="Times New Roman" w:hAnsi="Times New Roman"/>
          <w:sz w:val="28"/>
          <w:szCs w:val="28"/>
          <w:lang w:val="uk-UA"/>
        </w:rPr>
        <w:t xml:space="preserve"> з НВР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Косинчук І.М.</w:t>
      </w:r>
      <w:r w:rsidRPr="00E429FB">
        <w:rPr>
          <w:rFonts w:ascii="Times New Roman" w:hAnsi="Times New Roman"/>
          <w:sz w:val="28"/>
          <w:szCs w:val="28"/>
          <w:lang w:val="uk-UA"/>
        </w:rPr>
        <w:t>:</w:t>
      </w:r>
    </w:p>
    <w:p w14:paraId="39A63748" w14:textId="77777777" w:rsidR="005119E2" w:rsidRPr="00E429FB" w:rsidRDefault="005119E2" w:rsidP="00D337D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4.1.  Ознайомити вчителів та батьків з Положенням про сімейну (домашню) форму навчання.</w:t>
      </w:r>
    </w:p>
    <w:p w14:paraId="38A3A7D6" w14:textId="5E3104C1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   5. Координацію за організацією індивідуального навчання, веденням документації покласти на заступника директора з НВР </w:t>
      </w:r>
      <w:r w:rsidR="007D793F" w:rsidRPr="00E429FB">
        <w:rPr>
          <w:rFonts w:ascii="Times New Roman" w:hAnsi="Times New Roman"/>
          <w:sz w:val="28"/>
          <w:szCs w:val="28"/>
          <w:lang w:val="uk-UA"/>
        </w:rPr>
        <w:t>Косинчук І.М.</w:t>
      </w:r>
    </w:p>
    <w:p w14:paraId="12D39232" w14:textId="77777777" w:rsidR="00EC6DAD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AF08695" w14:textId="143D3265" w:rsidR="005119E2" w:rsidRPr="00E429FB" w:rsidRDefault="005119E2" w:rsidP="005119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   6.  Контроль за виконанням наказу залишаю за собою.              </w:t>
      </w:r>
    </w:p>
    <w:p w14:paraId="77B88CDF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bookmarkStart w:id="2" w:name="_Hlk178693014"/>
    </w:p>
    <w:p w14:paraId="51237610" w14:textId="0E29E165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r w:rsidRPr="00E429FB"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r w:rsidRPr="00E429FB">
        <w:rPr>
          <w:rFonts w:ascii="Times New Roman" w:hAnsi="Times New Roman"/>
          <w:sz w:val="28"/>
          <w:szCs w:val="28"/>
        </w:rPr>
        <w:t>ознайомлені</w:t>
      </w:r>
      <w:proofErr w:type="spellEnd"/>
      <w:r w:rsidRPr="00E429FB">
        <w:rPr>
          <w:rFonts w:ascii="Times New Roman" w:hAnsi="Times New Roman"/>
          <w:sz w:val="28"/>
          <w:szCs w:val="28"/>
        </w:rPr>
        <w:t xml:space="preserve">:  </w:t>
      </w:r>
    </w:p>
    <w:p w14:paraId="58751AF4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 xml:space="preserve">Косинчук І.М.                               </w:t>
      </w:r>
    </w:p>
    <w:p w14:paraId="1F97E5FF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Гусарук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14:paraId="215F3BEF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Пуцак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І.З.</w:t>
      </w:r>
    </w:p>
    <w:p w14:paraId="5D8B0090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Громик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Л.М.</w:t>
      </w:r>
    </w:p>
    <w:p w14:paraId="38A16BC1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Поруцко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О.І</w:t>
      </w:r>
    </w:p>
    <w:p w14:paraId="23AFA3FB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Тарасюк І.П.</w:t>
      </w:r>
    </w:p>
    <w:p w14:paraId="243297FF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Надашкевич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Т.П.</w:t>
      </w:r>
    </w:p>
    <w:p w14:paraId="43FDD3E0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Громик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І.І.</w:t>
      </w:r>
    </w:p>
    <w:p w14:paraId="7BB601BA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Миколайчук Р.Л.</w:t>
      </w:r>
    </w:p>
    <w:p w14:paraId="106D361B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Гарасимчук В.В.</w:t>
      </w:r>
    </w:p>
    <w:p w14:paraId="48C17543" w14:textId="77777777" w:rsidR="00EC6DAD" w:rsidRPr="00E429FB" w:rsidRDefault="00EC6DAD" w:rsidP="00EC6DAD">
      <w:pPr>
        <w:spacing w:after="0" w:line="240" w:lineRule="auto"/>
        <w:ind w:right="-58"/>
        <w:rPr>
          <w:rFonts w:ascii="Times New Roman" w:hAnsi="Times New Roman"/>
          <w:sz w:val="28"/>
          <w:szCs w:val="28"/>
          <w:lang w:val="uk-UA"/>
        </w:rPr>
      </w:pPr>
      <w:r w:rsidRPr="00E429FB">
        <w:rPr>
          <w:rFonts w:ascii="Times New Roman" w:hAnsi="Times New Roman"/>
          <w:sz w:val="28"/>
          <w:szCs w:val="28"/>
          <w:lang w:val="uk-UA"/>
        </w:rPr>
        <w:t>Ковальчук Ю.М.</w:t>
      </w:r>
    </w:p>
    <w:p w14:paraId="1E6254B0" w14:textId="7B60C96D" w:rsidR="005119E2" w:rsidRPr="00E429FB" w:rsidRDefault="00EC6DAD" w:rsidP="000E2FAD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  <w:proofErr w:type="spellStart"/>
      <w:r w:rsidRPr="00E429FB">
        <w:rPr>
          <w:rFonts w:ascii="Times New Roman" w:hAnsi="Times New Roman"/>
          <w:sz w:val="28"/>
          <w:szCs w:val="28"/>
          <w:lang w:val="uk-UA"/>
        </w:rPr>
        <w:t>Климюк</w:t>
      </w:r>
      <w:proofErr w:type="spellEnd"/>
      <w:r w:rsidRPr="00E429FB">
        <w:rPr>
          <w:rFonts w:ascii="Times New Roman" w:hAnsi="Times New Roman"/>
          <w:sz w:val="28"/>
          <w:szCs w:val="28"/>
          <w:lang w:val="uk-UA"/>
        </w:rPr>
        <w:t xml:space="preserve"> Н.О</w:t>
      </w:r>
      <w:bookmarkEnd w:id="2"/>
    </w:p>
    <w:p w14:paraId="50185133" w14:textId="77777777" w:rsidR="000E2FAD" w:rsidRPr="00E429FB" w:rsidRDefault="000E2FAD">
      <w:pPr>
        <w:rPr>
          <w:rFonts w:ascii="Times New Roman" w:hAnsi="Times New Roman"/>
          <w:sz w:val="28"/>
          <w:szCs w:val="28"/>
          <w:lang w:val="uk-UA"/>
        </w:rPr>
      </w:pPr>
    </w:p>
    <w:sectPr w:rsidR="000E2FAD" w:rsidRPr="00E429FB" w:rsidSect="00EC6DAD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1309E"/>
    <w:multiLevelType w:val="hybridMultilevel"/>
    <w:tmpl w:val="8E22574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AD"/>
    <w:rsid w:val="000E2FAD"/>
    <w:rsid w:val="005119E2"/>
    <w:rsid w:val="007D793F"/>
    <w:rsid w:val="008B6FF8"/>
    <w:rsid w:val="00926D8C"/>
    <w:rsid w:val="00947D26"/>
    <w:rsid w:val="00CA36ED"/>
    <w:rsid w:val="00D337D9"/>
    <w:rsid w:val="00D97121"/>
    <w:rsid w:val="00E429FB"/>
    <w:rsid w:val="00EC6DAD"/>
    <w:rsid w:val="00EE772B"/>
    <w:rsid w:val="00F1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E7EEE"/>
  <w15:chartTrackingRefBased/>
  <w15:docId w15:val="{FDC65DBC-72F9-45A8-8DB8-1C5784CC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AD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E2FA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2FAD"/>
    <w:rPr>
      <w:rFonts w:ascii="Calibri" w:eastAsia="Times New Roman" w:hAnsi="Calibri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0E2FAD"/>
    <w:rPr>
      <w:color w:val="0000FF"/>
      <w:u w:val="single"/>
    </w:rPr>
  </w:style>
  <w:style w:type="paragraph" w:customStyle="1" w:styleId="tj">
    <w:name w:val="tj"/>
    <w:basedOn w:val="a"/>
    <w:rsid w:val="000E2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C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DAD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E429F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ynytsa_school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2344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</dc:creator>
  <cp:keywords/>
  <dc:description/>
  <cp:lastModifiedBy>Admin</cp:lastModifiedBy>
  <cp:revision>8</cp:revision>
  <cp:lastPrinted>2024-10-01T13:44:00Z</cp:lastPrinted>
  <dcterms:created xsi:type="dcterms:W3CDTF">2022-10-03T19:41:00Z</dcterms:created>
  <dcterms:modified xsi:type="dcterms:W3CDTF">2024-12-11T12:09:00Z</dcterms:modified>
</cp:coreProperties>
</file>