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80418" w14:textId="29D7296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color w:val="000000"/>
          <w:sz w:val="28"/>
          <w:szCs w:val="28"/>
          <w:lang w:eastAsia="ru-RU"/>
        </w:rPr>
      </w:pPr>
      <w:r w:rsidRPr="00960793">
        <w:rPr>
          <w:rFonts w:ascii="Times New Roman" w:eastAsia="Times New Roman" w:hAnsi="Times New Roman" w:cs="Times New Roman"/>
          <w:noProof/>
          <w:color w:val="000000"/>
          <w:position w:val="-1"/>
          <w:sz w:val="28"/>
          <w:szCs w:val="28"/>
          <w:lang w:eastAsia="uk-UA"/>
        </w:rPr>
        <w:drawing>
          <wp:inline distT="0" distB="0" distL="0" distR="0" wp14:anchorId="1BD0D0AA" wp14:editId="03A34693">
            <wp:extent cx="523875" cy="676275"/>
            <wp:effectExtent l="0" t="0" r="9525" b="9525"/>
            <wp:docPr id="1" name="Рисунок 1" descr="t213700_img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t213700_img_00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14:paraId="6A01F16C"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olor w:val="000000"/>
          <w:sz w:val="28"/>
          <w:szCs w:val="28"/>
          <w:lang w:eastAsia="ru-RU"/>
        </w:rPr>
      </w:pPr>
      <w:r w:rsidRPr="00960793">
        <w:rPr>
          <w:rFonts w:ascii="Times New Roman" w:eastAsia="Times New Roman" w:hAnsi="Times New Roman" w:cs="Times New Roman"/>
          <w:b/>
          <w:bCs/>
          <w:color w:val="000000"/>
          <w:sz w:val="28"/>
          <w:szCs w:val="28"/>
          <w:lang w:eastAsia="ru-RU"/>
        </w:rPr>
        <w:t>УКРАЇНА</w:t>
      </w:r>
    </w:p>
    <w:p w14:paraId="67979ADE"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olor w:val="000000"/>
          <w:sz w:val="28"/>
          <w:szCs w:val="28"/>
          <w:lang w:eastAsia="ru-RU"/>
        </w:rPr>
      </w:pPr>
      <w:r w:rsidRPr="00960793">
        <w:rPr>
          <w:rFonts w:ascii="Times New Roman" w:eastAsia="Times New Roman" w:hAnsi="Times New Roman" w:cs="Times New Roman"/>
          <w:b/>
          <w:bCs/>
          <w:color w:val="000000"/>
          <w:sz w:val="28"/>
          <w:szCs w:val="28"/>
          <w:lang w:eastAsia="ru-RU"/>
        </w:rPr>
        <w:t>Війницька гімназія</w:t>
      </w:r>
    </w:p>
    <w:p w14:paraId="3E1D204C"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olor w:val="000000"/>
          <w:sz w:val="28"/>
          <w:szCs w:val="28"/>
          <w:lang w:eastAsia="ru-RU"/>
        </w:rPr>
      </w:pPr>
      <w:r w:rsidRPr="00960793">
        <w:rPr>
          <w:rFonts w:ascii="Times New Roman" w:eastAsia="Times New Roman" w:hAnsi="Times New Roman" w:cs="Times New Roman"/>
          <w:b/>
          <w:bCs/>
          <w:color w:val="000000"/>
          <w:sz w:val="28"/>
          <w:szCs w:val="28"/>
          <w:lang w:eastAsia="ru-RU"/>
        </w:rPr>
        <w:t xml:space="preserve">Бокіймівської сільської ради </w:t>
      </w:r>
    </w:p>
    <w:p w14:paraId="7E6CE1CA"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olor w:val="000000"/>
          <w:sz w:val="28"/>
          <w:szCs w:val="28"/>
          <w:lang w:eastAsia="ru-RU"/>
        </w:rPr>
      </w:pPr>
      <w:r w:rsidRPr="00960793">
        <w:rPr>
          <w:rFonts w:ascii="Times New Roman" w:eastAsia="Times New Roman" w:hAnsi="Times New Roman" w:cs="Times New Roman"/>
          <w:b/>
          <w:bCs/>
          <w:color w:val="000000"/>
          <w:sz w:val="28"/>
          <w:szCs w:val="28"/>
          <w:lang w:eastAsia="ru-RU"/>
        </w:rPr>
        <w:t>Дубенського району Рівненської області</w:t>
      </w:r>
    </w:p>
    <w:p w14:paraId="321F0EF3"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w:eastAsia="Times New Roman" w:hAnsi="Times New Roman" w:cs="Times New Roman"/>
          <w:b/>
          <w:bCs/>
          <w:color w:val="000000"/>
          <w:sz w:val="24"/>
          <w:szCs w:val="24"/>
          <w:lang w:eastAsia="ru-RU"/>
        </w:rPr>
      </w:pPr>
      <w:r w:rsidRPr="00960793">
        <w:rPr>
          <w:rFonts w:ascii="Times New Roman" w:eastAsia="Times New Roman" w:hAnsi="Times New Roman" w:cs="Times New Roman"/>
          <w:b/>
          <w:bCs/>
          <w:color w:val="000000"/>
          <w:sz w:val="24"/>
          <w:szCs w:val="24"/>
          <w:lang w:eastAsia="ru-RU"/>
        </w:rPr>
        <w:t>35137 с. Війниця, вул. Шевченка 24, тел.(036-59) 7-54-64</w:t>
      </w:r>
    </w:p>
    <w:p w14:paraId="6C8D50D3" w14:textId="77777777" w:rsidR="00960793" w:rsidRPr="00960793" w:rsidRDefault="00960793" w:rsidP="00960793">
      <w:pPr>
        <w:widowControl w:val="0"/>
        <w:suppressAutoHyphens/>
        <w:autoSpaceDE w:val="0"/>
        <w:autoSpaceDN w:val="0"/>
        <w:adjustRightInd w:val="0"/>
        <w:spacing w:after="0" w:line="240" w:lineRule="auto"/>
        <w:jc w:val="center"/>
        <w:textAlignment w:val="center"/>
        <w:rPr>
          <w:rFonts w:ascii="Times New Roman CYR" w:eastAsia="Times New Roman" w:hAnsi="Times New Roman CYR" w:cs="Times New Roman CYR"/>
          <w:b/>
          <w:bCs/>
          <w:color w:val="000000"/>
          <w:sz w:val="24"/>
          <w:szCs w:val="24"/>
          <w:lang w:eastAsia="ru-RU"/>
        </w:rPr>
      </w:pPr>
      <w:r w:rsidRPr="00960793">
        <w:rPr>
          <w:rFonts w:ascii="Times New Roman" w:eastAsia="Times New Roman" w:hAnsi="Times New Roman" w:cs="Times New Roman"/>
          <w:b/>
          <w:bCs/>
          <w:color w:val="000000"/>
          <w:sz w:val="24"/>
          <w:szCs w:val="24"/>
          <w:lang w:val="en-US" w:eastAsia="ru-RU"/>
        </w:rPr>
        <w:t>E</w:t>
      </w:r>
      <w:r w:rsidRPr="00960793">
        <w:rPr>
          <w:rFonts w:ascii="Times New Roman" w:eastAsia="Times New Roman" w:hAnsi="Times New Roman" w:cs="Times New Roman"/>
          <w:b/>
          <w:bCs/>
          <w:color w:val="000000"/>
          <w:sz w:val="24"/>
          <w:szCs w:val="24"/>
          <w:lang w:eastAsia="ru-RU"/>
        </w:rPr>
        <w:t>-</w:t>
      </w:r>
      <w:r w:rsidRPr="00960793">
        <w:rPr>
          <w:rFonts w:ascii="Times New Roman" w:eastAsia="Times New Roman" w:hAnsi="Times New Roman" w:cs="Times New Roman"/>
          <w:b/>
          <w:bCs/>
          <w:color w:val="000000"/>
          <w:sz w:val="24"/>
          <w:szCs w:val="24"/>
          <w:lang w:val="en-US" w:eastAsia="ru-RU"/>
        </w:rPr>
        <w:t>mail</w:t>
      </w:r>
      <w:r w:rsidRPr="00960793">
        <w:rPr>
          <w:rFonts w:ascii="Times New Roman" w:eastAsia="Times New Roman" w:hAnsi="Times New Roman" w:cs="Times New Roman"/>
          <w:b/>
          <w:bCs/>
          <w:sz w:val="24"/>
          <w:szCs w:val="24"/>
          <w:lang w:eastAsia="ru-RU"/>
        </w:rPr>
        <w:t xml:space="preserve">: </w:t>
      </w:r>
      <w:hyperlink r:id="rId6" w:history="1">
        <w:r w:rsidRPr="00960793">
          <w:rPr>
            <w:rFonts w:ascii="Times New Roman" w:eastAsia="Times New Roman" w:hAnsi="Times New Roman" w:cs="Times New Roman"/>
            <w:b/>
            <w:bCs/>
            <w:sz w:val="24"/>
            <w:szCs w:val="24"/>
            <w:u w:val="single"/>
            <w:lang w:val="en-US" w:eastAsia="ru-RU"/>
          </w:rPr>
          <w:t>Viynytsa</w:t>
        </w:r>
        <w:r w:rsidRPr="00960793">
          <w:rPr>
            <w:rFonts w:ascii="Times New Roman" w:eastAsia="Times New Roman" w:hAnsi="Times New Roman" w:cs="Times New Roman"/>
            <w:b/>
            <w:bCs/>
            <w:sz w:val="24"/>
            <w:szCs w:val="24"/>
            <w:u w:val="single"/>
            <w:lang w:val="ru-RU" w:eastAsia="ru-RU"/>
          </w:rPr>
          <w:t>_</w:t>
        </w:r>
        <w:r w:rsidRPr="00960793">
          <w:rPr>
            <w:rFonts w:ascii="Times New Roman" w:eastAsia="Times New Roman" w:hAnsi="Times New Roman" w:cs="Times New Roman"/>
            <w:b/>
            <w:bCs/>
            <w:sz w:val="24"/>
            <w:szCs w:val="24"/>
            <w:u w:val="single"/>
            <w:lang w:val="en-US" w:eastAsia="ru-RU"/>
          </w:rPr>
          <w:t>school</w:t>
        </w:r>
        <w:r w:rsidRPr="00960793">
          <w:rPr>
            <w:rFonts w:ascii="Times New Roman" w:eastAsia="Times New Roman" w:hAnsi="Times New Roman" w:cs="Times New Roman"/>
            <w:b/>
            <w:bCs/>
            <w:sz w:val="24"/>
            <w:szCs w:val="24"/>
            <w:u w:val="single"/>
            <w:lang w:eastAsia="ru-RU"/>
          </w:rPr>
          <w:t>@</w:t>
        </w:r>
        <w:r w:rsidRPr="00960793">
          <w:rPr>
            <w:rFonts w:ascii="Times New Roman" w:eastAsia="Times New Roman" w:hAnsi="Times New Roman" w:cs="Times New Roman"/>
            <w:b/>
            <w:bCs/>
            <w:sz w:val="24"/>
            <w:szCs w:val="24"/>
            <w:u w:val="single"/>
            <w:lang w:val="en-US" w:eastAsia="ru-RU"/>
          </w:rPr>
          <w:t>ukr</w:t>
        </w:r>
        <w:r w:rsidRPr="00960793">
          <w:rPr>
            <w:rFonts w:ascii="Times New Roman" w:eastAsia="Times New Roman" w:hAnsi="Times New Roman" w:cs="Times New Roman"/>
            <w:b/>
            <w:bCs/>
            <w:sz w:val="24"/>
            <w:szCs w:val="24"/>
            <w:u w:val="single"/>
            <w:lang w:eastAsia="ru-RU"/>
          </w:rPr>
          <w:t>.</w:t>
        </w:r>
        <w:r w:rsidRPr="00960793">
          <w:rPr>
            <w:rFonts w:ascii="Times New Roman" w:eastAsia="Times New Roman" w:hAnsi="Times New Roman" w:cs="Times New Roman"/>
            <w:b/>
            <w:bCs/>
            <w:sz w:val="24"/>
            <w:szCs w:val="24"/>
            <w:u w:val="single"/>
            <w:lang w:val="en-US" w:eastAsia="ru-RU"/>
          </w:rPr>
          <w:t>net</w:t>
        </w:r>
      </w:hyperlink>
      <w:r w:rsidRPr="00960793">
        <w:rPr>
          <w:rFonts w:ascii="Times New Roman" w:eastAsia="Times New Roman" w:hAnsi="Times New Roman" w:cs="Times New Roman"/>
          <w:b/>
          <w:bCs/>
          <w:color w:val="000000"/>
          <w:sz w:val="24"/>
          <w:szCs w:val="24"/>
          <w:lang w:eastAsia="ru-RU"/>
        </w:rPr>
        <w:t xml:space="preserve"> Код </w:t>
      </w:r>
      <w:r w:rsidRPr="00960793">
        <w:rPr>
          <w:rFonts w:ascii="Times New Roman CYR" w:eastAsia="Times New Roman" w:hAnsi="Times New Roman CYR" w:cs="Times New Roman CYR"/>
          <w:b/>
          <w:bCs/>
          <w:color w:val="000000"/>
          <w:sz w:val="24"/>
          <w:szCs w:val="24"/>
          <w:lang w:eastAsia="ru-RU"/>
        </w:rPr>
        <w:t xml:space="preserve">ЄДРПОУ </w:t>
      </w:r>
      <w:r w:rsidRPr="00960793">
        <w:rPr>
          <w:rFonts w:ascii="Times New Roman CYR" w:eastAsia="Times New Roman" w:hAnsi="Times New Roman CYR" w:cs="Times New Roman CYR"/>
          <w:b/>
          <w:bCs/>
          <w:color w:val="000000"/>
          <w:sz w:val="24"/>
          <w:szCs w:val="24"/>
          <w:lang w:val="ru-RU" w:eastAsia="ru-RU"/>
        </w:rPr>
        <w:t>22569539</w:t>
      </w:r>
    </w:p>
    <w:p w14:paraId="0462929C" w14:textId="77777777" w:rsidR="00960793" w:rsidRPr="00960793" w:rsidRDefault="00960793" w:rsidP="00960793">
      <w:pPr>
        <w:widowControl w:val="0"/>
        <w:suppressAutoHyphens/>
        <w:autoSpaceDE w:val="0"/>
        <w:autoSpaceDN w:val="0"/>
        <w:adjustRightInd w:val="0"/>
        <w:spacing w:after="0" w:line="264" w:lineRule="auto"/>
        <w:textAlignment w:val="center"/>
        <w:rPr>
          <w:rFonts w:ascii="Times New Roman" w:eastAsia="Times New Roman" w:hAnsi="Times New Roman" w:cs="Times New Roman"/>
          <w:b/>
          <w:color w:val="000000"/>
          <w:sz w:val="8"/>
          <w:szCs w:val="8"/>
          <w:lang w:eastAsia="uk-UA"/>
        </w:rPr>
      </w:pPr>
    </w:p>
    <w:tbl>
      <w:tblPr>
        <w:tblW w:w="9639" w:type="dxa"/>
        <w:jc w:val="center"/>
        <w:tblBorders>
          <w:top w:val="single" w:sz="18" w:space="0" w:color="000000"/>
          <w:bottom w:val="single" w:sz="6" w:space="0" w:color="000000"/>
        </w:tblBorders>
        <w:tblLayout w:type="fixed"/>
        <w:tblLook w:val="0000" w:firstRow="0" w:lastRow="0" w:firstColumn="0" w:lastColumn="0" w:noHBand="0" w:noVBand="0"/>
      </w:tblPr>
      <w:tblGrid>
        <w:gridCol w:w="9639"/>
      </w:tblGrid>
      <w:tr w:rsidR="00960793" w:rsidRPr="00960793" w14:paraId="68617537" w14:textId="77777777" w:rsidTr="00AF52BC">
        <w:trPr>
          <w:cantSplit/>
          <w:trHeight w:val="44"/>
          <w:tblHeader/>
          <w:jc w:val="center"/>
        </w:trPr>
        <w:tc>
          <w:tcPr>
            <w:tcW w:w="9639" w:type="dxa"/>
            <w:tcBorders>
              <w:top w:val="single" w:sz="18" w:space="0" w:color="000000"/>
              <w:left w:val="nil"/>
              <w:bottom w:val="single" w:sz="6" w:space="0" w:color="000000"/>
              <w:right w:val="nil"/>
            </w:tcBorders>
          </w:tcPr>
          <w:p w14:paraId="549F2A23" w14:textId="77777777" w:rsidR="00960793" w:rsidRPr="00960793" w:rsidRDefault="00960793" w:rsidP="00960793">
            <w:pPr>
              <w:widowControl w:val="0"/>
              <w:suppressAutoHyphens/>
              <w:autoSpaceDE w:val="0"/>
              <w:autoSpaceDN w:val="0"/>
              <w:adjustRightInd w:val="0"/>
              <w:spacing w:after="0" w:line="264" w:lineRule="auto"/>
              <w:jc w:val="center"/>
              <w:textAlignment w:val="center"/>
              <w:rPr>
                <w:rFonts w:ascii="Times New Roman" w:eastAsia="Times New Roman" w:hAnsi="Times New Roman" w:cs="Times New Roman"/>
                <w:b/>
                <w:color w:val="000000"/>
                <w:sz w:val="2"/>
                <w:szCs w:val="2"/>
                <w:lang w:eastAsia="uk-UA"/>
              </w:rPr>
            </w:pPr>
          </w:p>
          <w:p w14:paraId="792054C8" w14:textId="77777777" w:rsidR="00960793" w:rsidRPr="00960793" w:rsidRDefault="00960793" w:rsidP="00960793">
            <w:pPr>
              <w:widowControl w:val="0"/>
              <w:suppressAutoHyphens/>
              <w:autoSpaceDE w:val="0"/>
              <w:autoSpaceDN w:val="0"/>
              <w:adjustRightInd w:val="0"/>
              <w:spacing w:after="0" w:line="264" w:lineRule="auto"/>
              <w:jc w:val="center"/>
              <w:textAlignment w:val="center"/>
              <w:rPr>
                <w:rFonts w:ascii="Times New Roman" w:eastAsia="Times New Roman" w:hAnsi="Times New Roman" w:cs="Times New Roman"/>
                <w:b/>
                <w:color w:val="000000"/>
                <w:sz w:val="2"/>
                <w:szCs w:val="2"/>
                <w:lang w:eastAsia="uk-UA"/>
              </w:rPr>
            </w:pPr>
          </w:p>
        </w:tc>
      </w:tr>
    </w:tbl>
    <w:p w14:paraId="7DDAA2DB" w14:textId="77777777" w:rsidR="00960793" w:rsidRPr="00960793" w:rsidRDefault="00960793" w:rsidP="00960793">
      <w:pPr>
        <w:spacing w:after="0" w:line="276" w:lineRule="auto"/>
        <w:jc w:val="center"/>
        <w:rPr>
          <w:rFonts w:ascii="Times New Roman" w:eastAsia="Times New Roman" w:hAnsi="Times New Roman" w:cs="Times New Roman"/>
          <w:sz w:val="28"/>
          <w:szCs w:val="28"/>
          <w:lang w:eastAsia="uk-UA"/>
        </w:rPr>
      </w:pPr>
    </w:p>
    <w:p w14:paraId="56A83EE9" w14:textId="42230E2C" w:rsidR="00960793" w:rsidRPr="00960793" w:rsidRDefault="00960793" w:rsidP="00960793">
      <w:pPr>
        <w:shd w:val="clear" w:color="auto" w:fill="FFFFFF"/>
        <w:spacing w:after="0" w:line="276" w:lineRule="auto"/>
        <w:ind w:firstLine="284"/>
        <w:jc w:val="both"/>
        <w:textAlignment w:val="baseline"/>
        <w:rPr>
          <w:rFonts w:ascii="Times New Roman" w:eastAsia="Calibri" w:hAnsi="Times New Roman" w:cs="Times New Roman"/>
          <w:b/>
          <w:bCs/>
          <w:sz w:val="28"/>
          <w:szCs w:val="28"/>
          <w:lang w:eastAsia="ru-RU"/>
        </w:rPr>
      </w:pPr>
      <w:r w:rsidRPr="00960793">
        <w:rPr>
          <w:rFonts w:ascii="Times New Roman" w:eastAsia="Calibri" w:hAnsi="Times New Roman" w:cs="Times New Roman"/>
          <w:b/>
          <w:bCs/>
          <w:sz w:val="28"/>
          <w:szCs w:val="28"/>
          <w:lang w:eastAsia="uk-UA"/>
        </w:rPr>
        <w:t>30.10.</w:t>
      </w:r>
      <w:r w:rsidRPr="00960793">
        <w:rPr>
          <w:rFonts w:ascii="Times New Roman" w:eastAsia="Calibri" w:hAnsi="Times New Roman" w:cs="Times New Roman"/>
          <w:b/>
          <w:bCs/>
          <w:sz w:val="28"/>
          <w:szCs w:val="28"/>
          <w:lang w:eastAsia="ru-RU"/>
        </w:rPr>
        <w:t>2024року</w:t>
      </w:r>
    </w:p>
    <w:p w14:paraId="0F824BB0" w14:textId="42D89C0E" w:rsidR="00960793" w:rsidRDefault="00960793" w:rsidP="00960793">
      <w:pPr>
        <w:spacing w:after="200" w:line="276" w:lineRule="auto"/>
        <w:ind w:firstLine="284"/>
        <w:jc w:val="center"/>
        <w:rPr>
          <w:rFonts w:ascii="Times New Roman" w:eastAsia="Times New Roman" w:hAnsi="Times New Roman" w:cs="Times New Roman"/>
          <w:b/>
          <w:bCs/>
          <w:sz w:val="28"/>
          <w:szCs w:val="28"/>
          <w:lang w:eastAsia="ru-RU"/>
        </w:rPr>
      </w:pPr>
      <w:r w:rsidRPr="00960793">
        <w:rPr>
          <w:rFonts w:ascii="Times New Roman" w:eastAsia="Times New Roman" w:hAnsi="Times New Roman" w:cs="Times New Roman"/>
          <w:b/>
          <w:bCs/>
          <w:sz w:val="28"/>
          <w:szCs w:val="28"/>
          <w:lang w:eastAsia="ru-RU"/>
        </w:rPr>
        <w:t>ПРОТОКОЛ №</w:t>
      </w:r>
      <w:r>
        <w:rPr>
          <w:rFonts w:ascii="Times New Roman" w:eastAsia="Times New Roman" w:hAnsi="Times New Roman" w:cs="Times New Roman"/>
          <w:b/>
          <w:bCs/>
          <w:sz w:val="28"/>
          <w:szCs w:val="28"/>
          <w:lang w:eastAsia="ru-RU"/>
        </w:rPr>
        <w:t>10</w:t>
      </w:r>
    </w:p>
    <w:p w14:paraId="5524B308" w14:textId="77777777" w:rsidR="00960793" w:rsidRPr="00960793" w:rsidRDefault="00960793" w:rsidP="00960793">
      <w:pPr>
        <w:spacing w:after="200" w:line="276" w:lineRule="auto"/>
        <w:ind w:firstLine="284"/>
        <w:jc w:val="center"/>
        <w:rPr>
          <w:rFonts w:ascii="Times New Roman" w:eastAsia="Times New Roman" w:hAnsi="Times New Roman" w:cs="Times New Roman"/>
          <w:b/>
          <w:bCs/>
          <w:sz w:val="28"/>
          <w:szCs w:val="28"/>
          <w:lang w:eastAsia="ru-RU"/>
        </w:rPr>
      </w:pPr>
      <w:r w:rsidRPr="00960793">
        <w:rPr>
          <w:rFonts w:ascii="Times New Roman" w:eastAsia="Times New Roman" w:hAnsi="Times New Roman" w:cs="Times New Roman"/>
          <w:b/>
          <w:bCs/>
          <w:sz w:val="28"/>
          <w:szCs w:val="28"/>
          <w:lang w:eastAsia="ru-RU"/>
        </w:rPr>
        <w:t>ПЕДРАДА «ПЕДРАДА-КОНСИЛІУМ»</w:t>
      </w:r>
    </w:p>
    <w:p w14:paraId="0AE78D3F" w14:textId="77777777" w:rsidR="00960793" w:rsidRPr="00960793" w:rsidRDefault="00960793" w:rsidP="00960793">
      <w:pPr>
        <w:spacing w:after="200" w:line="276" w:lineRule="auto"/>
        <w:ind w:firstLine="284"/>
        <w:jc w:val="center"/>
        <w:rPr>
          <w:rFonts w:ascii="Times New Roman" w:eastAsia="Times New Roman" w:hAnsi="Times New Roman" w:cs="Times New Roman"/>
          <w:b/>
          <w:bCs/>
          <w:sz w:val="28"/>
          <w:szCs w:val="28"/>
          <w:lang w:eastAsia="ru-RU"/>
        </w:rPr>
      </w:pPr>
    </w:p>
    <w:p w14:paraId="149E46A7" w14:textId="77777777" w:rsidR="00960793" w:rsidRPr="00960793" w:rsidRDefault="00960793" w:rsidP="00960793">
      <w:pPr>
        <w:spacing w:after="200" w:line="276" w:lineRule="auto"/>
        <w:ind w:left="4111" w:firstLine="284"/>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Голова –  директор гімназії </w:t>
      </w:r>
    </w:p>
    <w:p w14:paraId="1709327D" w14:textId="77777777" w:rsidR="00960793" w:rsidRPr="00960793" w:rsidRDefault="00960793" w:rsidP="00960793">
      <w:pPr>
        <w:spacing w:after="200" w:line="276" w:lineRule="auto"/>
        <w:ind w:left="4111" w:firstLine="284"/>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Секретар – педагог-організатор.</w:t>
      </w:r>
    </w:p>
    <w:p w14:paraId="56E29344" w14:textId="77777777" w:rsidR="00960793" w:rsidRPr="00960793" w:rsidRDefault="00960793" w:rsidP="00960793">
      <w:pPr>
        <w:spacing w:after="200" w:line="276" w:lineRule="auto"/>
        <w:ind w:left="4111" w:firstLine="284"/>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Відсутні – </w:t>
      </w:r>
    </w:p>
    <w:p w14:paraId="4D3877D6" w14:textId="77777777" w:rsidR="00960793" w:rsidRPr="00960793" w:rsidRDefault="00960793" w:rsidP="00960793">
      <w:pPr>
        <w:spacing w:after="200" w:line="276" w:lineRule="auto"/>
        <w:ind w:left="4111" w:firstLine="284"/>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Присутні – 15</w:t>
      </w:r>
    </w:p>
    <w:p w14:paraId="45434E08" w14:textId="77777777" w:rsidR="00960793" w:rsidRPr="00960793" w:rsidRDefault="00960793" w:rsidP="00960793">
      <w:pPr>
        <w:spacing w:after="0"/>
        <w:rPr>
          <w:rFonts w:ascii="Times New Roman" w:eastAsia="Calibri" w:hAnsi="Times New Roman" w:cs="Times New Roman"/>
          <w:sz w:val="26"/>
          <w:szCs w:val="26"/>
          <w:lang w:eastAsia="uk-UA"/>
        </w:rPr>
      </w:pPr>
    </w:p>
    <w:p w14:paraId="0FE7C5B2" w14:textId="77777777" w:rsidR="00960793" w:rsidRPr="00960793" w:rsidRDefault="00960793" w:rsidP="00960793">
      <w:pPr>
        <w:spacing w:after="0" w:line="276" w:lineRule="auto"/>
        <w:ind w:hanging="426"/>
        <w:jc w:val="both"/>
        <w:rPr>
          <w:rFonts w:ascii="Times New Roman" w:eastAsia="Calibri" w:hAnsi="Times New Roman" w:cs="Times New Roman"/>
          <w:b/>
          <w:sz w:val="28"/>
          <w:szCs w:val="28"/>
        </w:rPr>
      </w:pPr>
      <w:r w:rsidRPr="00960793">
        <w:rPr>
          <w:rFonts w:ascii="Times New Roman" w:eastAsia="Calibri" w:hAnsi="Times New Roman" w:cs="Times New Roman"/>
          <w:b/>
          <w:sz w:val="28"/>
          <w:szCs w:val="28"/>
        </w:rPr>
        <w:t>ПОРЯДОК ДЕННИЙ:</w:t>
      </w:r>
    </w:p>
    <w:p w14:paraId="4899D525" w14:textId="77777777" w:rsidR="00960793" w:rsidRPr="00960793" w:rsidRDefault="00960793" w:rsidP="00960793">
      <w:pPr>
        <w:numPr>
          <w:ilvl w:val="0"/>
          <w:numId w:val="1"/>
        </w:numPr>
        <w:spacing w:after="0" w:line="240" w:lineRule="auto"/>
        <w:contextualSpacing/>
        <w:jc w:val="both"/>
        <w:rPr>
          <w:rFonts w:ascii="Times New Roman" w:eastAsia="Calibri" w:hAnsi="Times New Roman" w:cs="Times New Roman"/>
          <w:i/>
          <w:sz w:val="26"/>
          <w:szCs w:val="26"/>
          <w:lang w:eastAsia="uk-UA"/>
        </w:rPr>
      </w:pPr>
      <w:r w:rsidRPr="00960793">
        <w:rPr>
          <w:rFonts w:ascii="Times New Roman" w:eastAsia="Calibri" w:hAnsi="Times New Roman" w:cs="Times New Roman"/>
          <w:sz w:val="26"/>
          <w:szCs w:val="26"/>
          <w:lang w:eastAsia="uk-UA"/>
        </w:rPr>
        <w:t xml:space="preserve">  Виховання інтересу до колективної творчої діяльності, лідерських та організаторських якостей у здобувачів освіти </w:t>
      </w:r>
      <w:r w:rsidRPr="00960793">
        <w:rPr>
          <w:rFonts w:ascii="Times New Roman" w:eastAsia="Calibri" w:hAnsi="Times New Roman" w:cs="Times New Roman"/>
          <w:i/>
          <w:sz w:val="26"/>
          <w:szCs w:val="26"/>
          <w:lang w:eastAsia="uk-UA"/>
        </w:rPr>
        <w:t>(виступ заступника директора з НВР Косинчук Ірини Миколаївни)</w:t>
      </w:r>
    </w:p>
    <w:p w14:paraId="5092D45E" w14:textId="77777777" w:rsidR="00960793" w:rsidRPr="00960793" w:rsidRDefault="00960793" w:rsidP="00960793">
      <w:pPr>
        <w:numPr>
          <w:ilvl w:val="0"/>
          <w:numId w:val="1"/>
        </w:numPr>
        <w:spacing w:after="0" w:line="240" w:lineRule="auto"/>
        <w:jc w:val="both"/>
        <w:rPr>
          <w:rFonts w:ascii="Times New Roman" w:eastAsia="Calibri" w:hAnsi="Times New Roman" w:cs="Times New Roman"/>
          <w:i/>
          <w:sz w:val="26"/>
          <w:szCs w:val="26"/>
          <w:lang w:eastAsia="uk-UA"/>
        </w:rPr>
      </w:pPr>
      <w:r w:rsidRPr="00960793">
        <w:rPr>
          <w:rFonts w:ascii="Times New Roman" w:eastAsia="Calibri" w:hAnsi="Times New Roman" w:cs="Times New Roman"/>
          <w:iCs/>
          <w:sz w:val="26"/>
          <w:szCs w:val="26"/>
          <w:lang w:eastAsia="uk-UA"/>
        </w:rPr>
        <w:t>Національно-патріотичне, моральне, духовне  виховання учнівської молоді як фактор розвитку національної свідомості, громадянської активності, правових цінностей зростаючого покоління</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(виступ директора закладу освіти Глущук Тетяни Володимирівни, педагога-організатора  Тарасюк Ірини Петрівни)</w:t>
      </w:r>
    </w:p>
    <w:p w14:paraId="2BE9F184" w14:textId="77777777" w:rsidR="00960793" w:rsidRPr="00960793" w:rsidRDefault="00960793" w:rsidP="00960793">
      <w:pPr>
        <w:numPr>
          <w:ilvl w:val="0"/>
          <w:numId w:val="1"/>
        </w:numPr>
        <w:spacing w:after="0" w:line="240" w:lineRule="auto"/>
        <w:contextualSpacing/>
        <w:jc w:val="both"/>
        <w:rPr>
          <w:rFonts w:ascii="Times New Roman" w:eastAsia="Calibri" w:hAnsi="Times New Roman" w:cs="Times New Roman"/>
          <w:i/>
          <w:sz w:val="26"/>
          <w:szCs w:val="26"/>
          <w:lang w:eastAsia="uk-UA"/>
        </w:rPr>
      </w:pPr>
      <w:r w:rsidRPr="00960793">
        <w:rPr>
          <w:rFonts w:ascii="Times New Roman" w:eastAsia="Calibri" w:hAnsi="Times New Roman" w:cs="Times New Roman"/>
          <w:sz w:val="26"/>
          <w:szCs w:val="26"/>
          <w:lang w:eastAsia="uk-UA"/>
        </w:rPr>
        <w:t xml:space="preserve"> Про рівний доступ до освіти дітей з ООП різних категорій як актуального соціального аспекту і прогресивного напрямку розвитку НУШ </w:t>
      </w:r>
      <w:r w:rsidRPr="00960793">
        <w:rPr>
          <w:rFonts w:ascii="Times New Roman" w:eastAsia="Calibri" w:hAnsi="Times New Roman" w:cs="Times New Roman"/>
          <w:i/>
          <w:sz w:val="26"/>
          <w:szCs w:val="26"/>
          <w:lang w:eastAsia="uk-UA"/>
        </w:rPr>
        <w:t>(виступ заступника директора з НВР Косинчук Ірини Миколаївни, практичного психолога Лінник Олени Олександрівни, асистента вчителя Надашкевича Тараса Павловича)</w:t>
      </w:r>
    </w:p>
    <w:p w14:paraId="48E326D9" w14:textId="77777777" w:rsidR="00960793" w:rsidRPr="00960793" w:rsidRDefault="00960793" w:rsidP="00960793">
      <w:pPr>
        <w:numPr>
          <w:ilvl w:val="0"/>
          <w:numId w:val="1"/>
        </w:numPr>
        <w:spacing w:after="0" w:line="240" w:lineRule="auto"/>
        <w:jc w:val="both"/>
        <w:rPr>
          <w:rFonts w:ascii="Times New Roman" w:eastAsia="Calibri" w:hAnsi="Times New Roman" w:cs="Times New Roman"/>
          <w:i/>
          <w:sz w:val="26"/>
          <w:szCs w:val="26"/>
          <w:lang w:eastAsia="uk-UA"/>
        </w:rPr>
      </w:pPr>
      <w:r w:rsidRPr="00960793">
        <w:rPr>
          <w:rFonts w:ascii="Times New Roman" w:eastAsia="Calibri" w:hAnsi="Times New Roman" w:cs="Times New Roman"/>
          <w:sz w:val="26"/>
          <w:szCs w:val="26"/>
          <w:lang w:eastAsia="uk-UA"/>
        </w:rPr>
        <w:t xml:space="preserve">Формування високого рівня життєвої компетентності та удосконалення  роботи учнівського самоврядування у закладі освіти, створення моделі учнівського самоврядування в класі </w:t>
      </w:r>
      <w:r w:rsidRPr="00960793">
        <w:rPr>
          <w:rFonts w:ascii="Times New Roman" w:eastAsia="Calibri" w:hAnsi="Times New Roman" w:cs="Times New Roman"/>
          <w:i/>
          <w:sz w:val="26"/>
          <w:szCs w:val="26"/>
          <w:lang w:eastAsia="uk-UA"/>
        </w:rPr>
        <w:t>(виступ педагога-організатора  Тарасюк Ірини Петрівни,</w:t>
      </w:r>
      <w:r w:rsidRPr="00960793">
        <w:rPr>
          <w:rFonts w:ascii="Times New Roman" w:eastAsia="Calibri" w:hAnsi="Times New Roman" w:cs="Times New Roman"/>
          <w:i/>
          <w:color w:val="FF0000"/>
          <w:sz w:val="26"/>
          <w:szCs w:val="26"/>
          <w:lang w:eastAsia="uk-UA"/>
        </w:rPr>
        <w:t xml:space="preserve"> </w:t>
      </w:r>
      <w:r w:rsidRPr="00960793">
        <w:rPr>
          <w:rFonts w:ascii="Times New Roman" w:eastAsia="Calibri" w:hAnsi="Times New Roman" w:cs="Times New Roman"/>
          <w:i/>
          <w:sz w:val="26"/>
          <w:szCs w:val="26"/>
          <w:lang w:eastAsia="uk-UA"/>
        </w:rPr>
        <w:t>виступ класних керівників : Громик Лариси Миколаївни, Поруцко Олега Івановича, Надашкевича Тараса Павловича)</w:t>
      </w:r>
    </w:p>
    <w:p w14:paraId="4D564120" w14:textId="77777777" w:rsidR="00960793" w:rsidRPr="00960793" w:rsidRDefault="00960793" w:rsidP="00960793">
      <w:pPr>
        <w:numPr>
          <w:ilvl w:val="0"/>
          <w:numId w:val="1"/>
        </w:num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 xml:space="preserve">Оцінювання результатів навчання та оформлення Свідоцтва досягнень учнів 5-9 класів НУШ: нові вимоги та підходи </w:t>
      </w:r>
      <w:r w:rsidRPr="00960793">
        <w:rPr>
          <w:rFonts w:ascii="Times New Roman" w:eastAsia="Calibri" w:hAnsi="Times New Roman" w:cs="Times New Roman"/>
          <w:i/>
          <w:sz w:val="28"/>
          <w:szCs w:val="28"/>
          <w:lang w:eastAsia="uk-UA"/>
        </w:rPr>
        <w:t xml:space="preserve">(виступ директора закладу освіти Глущук Тетяни Володимирівни) </w:t>
      </w:r>
    </w:p>
    <w:p w14:paraId="010D50DB" w14:textId="77777777" w:rsidR="00960793" w:rsidRPr="00960793" w:rsidRDefault="00960793" w:rsidP="00960793">
      <w:pPr>
        <w:numPr>
          <w:ilvl w:val="1"/>
          <w:numId w:val="1"/>
        </w:numPr>
        <w:spacing w:after="0" w:line="240" w:lineRule="auto"/>
        <w:ind w:hanging="11"/>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lastRenderedPageBreak/>
        <w:t>Як заповнювати журнал і виставляти оцінки за групами результатів:  про нові рекомендації оцінювання учнів 5-9-х класів</w:t>
      </w:r>
      <w:r w:rsidRPr="00960793">
        <w:rPr>
          <w:rFonts w:ascii="Calibri" w:eastAsia="Calibri" w:hAnsi="Calibri" w:cs="Times New Roman"/>
          <w:lang w:eastAsia="uk-UA"/>
        </w:rPr>
        <w:t xml:space="preserve"> </w:t>
      </w:r>
      <w:r w:rsidRPr="00960793">
        <w:rPr>
          <w:rFonts w:ascii="Times New Roman" w:eastAsia="Calibri" w:hAnsi="Times New Roman" w:cs="Times New Roman"/>
          <w:i/>
          <w:sz w:val="28"/>
          <w:szCs w:val="28"/>
          <w:lang w:eastAsia="uk-UA"/>
        </w:rPr>
        <w:t xml:space="preserve">(виступ </w:t>
      </w:r>
      <w:r w:rsidRPr="00960793">
        <w:rPr>
          <w:rFonts w:ascii="Times New Roman" w:eastAsia="Calibri" w:hAnsi="Times New Roman" w:cs="Times New Roman"/>
          <w:bCs/>
          <w:i/>
          <w:sz w:val="28"/>
          <w:szCs w:val="28"/>
          <w:lang w:eastAsia="uk-UA"/>
        </w:rPr>
        <w:t>заступника директора з НВР Косинчук Ірини Миколаївни)</w:t>
      </w:r>
    </w:p>
    <w:p w14:paraId="76E38812" w14:textId="77777777" w:rsidR="00960793" w:rsidRPr="00960793" w:rsidRDefault="00960793" w:rsidP="00960793">
      <w:pPr>
        <w:numPr>
          <w:ilvl w:val="0"/>
          <w:numId w:val="1"/>
        </w:numPr>
        <w:rPr>
          <w:rFonts w:ascii="Times New Roman" w:eastAsia="Calibri" w:hAnsi="Times New Roman" w:cs="Times New Roman"/>
          <w:i/>
          <w:sz w:val="28"/>
          <w:szCs w:val="28"/>
          <w:lang w:eastAsia="uk-UA"/>
        </w:rPr>
      </w:pPr>
      <w:r w:rsidRPr="00960793">
        <w:rPr>
          <w:rFonts w:ascii="Times New Roman" w:eastAsia="Calibri" w:hAnsi="Times New Roman" w:cs="Times New Roman"/>
          <w:sz w:val="28"/>
          <w:szCs w:val="28"/>
          <w:lang w:eastAsia="uk-UA"/>
        </w:rPr>
        <w:t>Про огляд нового Професійного стандарту «Вчитель закладу загальної середньої освіти»</w:t>
      </w:r>
      <w:r w:rsidRPr="00960793">
        <w:rPr>
          <w:rFonts w:ascii="Calibri" w:eastAsia="Calibri" w:hAnsi="Calibri" w:cs="Times New Roman"/>
          <w:lang w:eastAsia="uk-UA"/>
        </w:rPr>
        <w:t xml:space="preserve"> </w:t>
      </w:r>
      <w:r w:rsidRPr="00960793">
        <w:rPr>
          <w:rFonts w:ascii="Times New Roman" w:eastAsia="Calibri" w:hAnsi="Times New Roman" w:cs="Times New Roman"/>
          <w:i/>
          <w:sz w:val="28"/>
          <w:szCs w:val="28"/>
          <w:lang w:eastAsia="uk-UA"/>
        </w:rPr>
        <w:t>(виступ директора закладу освіти Глущук Тетяни Володимирівни)</w:t>
      </w:r>
    </w:p>
    <w:p w14:paraId="11E80252"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p>
    <w:p w14:paraId="0CADB279" w14:textId="77777777" w:rsidR="00960793" w:rsidRPr="00960793" w:rsidRDefault="00960793" w:rsidP="00960793">
      <w:pPr>
        <w:spacing w:after="0"/>
        <w:contextualSpacing/>
        <w:jc w:val="both"/>
        <w:rPr>
          <w:rFonts w:ascii="Times New Roman" w:eastAsia="Calibri" w:hAnsi="Times New Roman" w:cs="Times New Roman"/>
          <w:i/>
          <w:sz w:val="26"/>
          <w:szCs w:val="26"/>
          <w:lang w:eastAsia="uk-UA"/>
        </w:rPr>
      </w:pPr>
      <w:r w:rsidRPr="00960793">
        <w:rPr>
          <w:rFonts w:ascii="Times New Roman" w:eastAsia="Calibri" w:hAnsi="Times New Roman" w:cs="Times New Roman"/>
          <w:b/>
          <w:sz w:val="26"/>
          <w:szCs w:val="26"/>
          <w:lang w:eastAsia="uk-UA"/>
        </w:rPr>
        <w:t xml:space="preserve">По першому питанню </w:t>
      </w:r>
      <w:r w:rsidRPr="00960793">
        <w:rPr>
          <w:rFonts w:ascii="Times New Roman" w:eastAsia="Calibri" w:hAnsi="Times New Roman" w:cs="Times New Roman"/>
          <w:b/>
          <w:i/>
          <w:iCs/>
          <w:sz w:val="26"/>
          <w:szCs w:val="26"/>
          <w:lang w:eastAsia="uk-UA"/>
        </w:rPr>
        <w:t>«</w:t>
      </w:r>
      <w:r w:rsidRPr="00960793">
        <w:rPr>
          <w:rFonts w:ascii="Times New Roman" w:eastAsia="Calibri" w:hAnsi="Times New Roman" w:cs="Times New Roman"/>
          <w:i/>
          <w:sz w:val="26"/>
          <w:szCs w:val="26"/>
          <w:lang w:eastAsia="uk-UA"/>
        </w:rPr>
        <w:t>Виховання інтересу до колективної творчої діяльності, лідерських та організаторських якостей у здобувачів освіти</w:t>
      </w:r>
      <w:r w:rsidRPr="00960793">
        <w:rPr>
          <w:rFonts w:ascii="Times New Roman" w:eastAsia="Calibri" w:hAnsi="Times New Roman" w:cs="Times New Roman"/>
          <w:i/>
          <w:iCs/>
          <w:sz w:val="26"/>
          <w:szCs w:val="26"/>
          <w:lang w:eastAsia="uk-UA"/>
        </w:rPr>
        <w:t>»</w:t>
      </w:r>
    </w:p>
    <w:p w14:paraId="7EA485A6"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p>
    <w:p w14:paraId="08A82C44"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СЛУХАЛИ:</w:t>
      </w:r>
    </w:p>
    <w:p w14:paraId="36B6E307"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Ірину КОСИНЧУК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заступника директора з НВР</w:t>
      </w:r>
      <w:r w:rsidRPr="00960793">
        <w:rPr>
          <w:rFonts w:ascii="Times New Roman" w:eastAsia="Calibri" w:hAnsi="Times New Roman" w:cs="Times New Roman"/>
          <w:sz w:val="26"/>
          <w:szCs w:val="26"/>
          <w:lang w:eastAsia="uk-UA"/>
        </w:rPr>
        <w:t>, яка зазначила, що лідерські якості – це якості особистості, які забезпечують ефективне лідерство, а саме: індивідуально-особистісні і соціально-психологічні особливості особистості, що впливають на групу і призводять до досягнення мети. Ірина Миколаївна</w:t>
      </w:r>
      <w:r w:rsidRPr="00960793">
        <w:rPr>
          <w:rFonts w:ascii="Times New Roman" w:eastAsia="Calibri" w:hAnsi="Times New Roman" w:cs="Times New Roman"/>
          <w:color w:val="FF0000"/>
          <w:sz w:val="26"/>
          <w:szCs w:val="26"/>
          <w:lang w:eastAsia="uk-UA"/>
        </w:rPr>
        <w:t xml:space="preserve"> </w:t>
      </w:r>
      <w:r w:rsidRPr="00960793">
        <w:rPr>
          <w:rFonts w:ascii="Times New Roman" w:eastAsia="Calibri" w:hAnsi="Times New Roman" w:cs="Times New Roman"/>
          <w:sz w:val="26"/>
          <w:szCs w:val="26"/>
          <w:lang w:eastAsia="uk-UA"/>
        </w:rPr>
        <w:t xml:space="preserve">зауважила, що саме такі якості потрібно виховувати у здобувачів освіти. </w:t>
      </w:r>
    </w:p>
    <w:p w14:paraId="21305178" w14:textId="77777777" w:rsidR="00960793" w:rsidRPr="00960793" w:rsidRDefault="00960793" w:rsidP="00960793">
      <w:pPr>
        <w:spacing w:after="0"/>
        <w:contextualSpacing/>
        <w:jc w:val="both"/>
        <w:rPr>
          <w:rFonts w:ascii="Times New Roman" w:eastAsia="Calibri" w:hAnsi="Times New Roman" w:cs="Times New Roman"/>
          <w:b/>
          <w:bCs/>
          <w:color w:val="000000"/>
          <w:sz w:val="26"/>
          <w:szCs w:val="26"/>
          <w:shd w:val="clear" w:color="auto" w:fill="FFFFFF"/>
          <w:lang w:eastAsia="uk-UA"/>
        </w:rPr>
      </w:pPr>
    </w:p>
    <w:p w14:paraId="55B23ED6"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b/>
          <w:bCs/>
          <w:color w:val="000000"/>
          <w:sz w:val="26"/>
          <w:szCs w:val="26"/>
          <w:shd w:val="clear" w:color="auto" w:fill="FFFFFF"/>
          <w:lang w:eastAsia="uk-UA"/>
        </w:rPr>
        <w:t>ВИСТУПИЛИ:</w:t>
      </w:r>
    </w:p>
    <w:p w14:paraId="32217434"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iCs/>
          <w:color w:val="000000"/>
          <w:sz w:val="26"/>
          <w:szCs w:val="26"/>
          <w:shd w:val="clear" w:color="auto" w:fill="FFFFFF"/>
          <w:lang w:eastAsia="uk-UA"/>
        </w:rPr>
        <w:t>Ірина ТАРАСЮК, педагог-організатор</w:t>
      </w:r>
      <w:r w:rsidRPr="00960793">
        <w:rPr>
          <w:rFonts w:ascii="Times New Roman" w:eastAsia="Calibri" w:hAnsi="Times New Roman" w:cs="Times New Roman"/>
          <w:i/>
          <w:color w:val="000000"/>
          <w:sz w:val="26"/>
          <w:szCs w:val="26"/>
          <w:lang w:eastAsia="uk-UA"/>
        </w:rPr>
        <w:t>,</w:t>
      </w:r>
      <w:r w:rsidRPr="00960793">
        <w:rPr>
          <w:rFonts w:ascii="Times New Roman" w:eastAsia="Calibri" w:hAnsi="Times New Roman" w:cs="Times New Roman"/>
          <w:color w:val="000000"/>
          <w:sz w:val="26"/>
          <w:szCs w:val="26"/>
          <w:lang w:eastAsia="uk-UA"/>
        </w:rPr>
        <w:t xml:space="preserve"> яка</w:t>
      </w:r>
      <w:r w:rsidRPr="00960793">
        <w:rPr>
          <w:rFonts w:ascii="Times New Roman" w:eastAsia="Calibri" w:hAnsi="Times New Roman" w:cs="Times New Roman"/>
          <w:color w:val="FF0000"/>
          <w:sz w:val="26"/>
          <w:szCs w:val="26"/>
          <w:lang w:eastAsia="uk-UA"/>
        </w:rPr>
        <w:t xml:space="preserve"> </w:t>
      </w:r>
      <w:r w:rsidRPr="00960793">
        <w:rPr>
          <w:rFonts w:ascii="Times New Roman" w:eastAsia="Calibri" w:hAnsi="Times New Roman" w:cs="Times New Roman"/>
          <w:sz w:val="26"/>
          <w:szCs w:val="26"/>
          <w:lang w:eastAsia="uk-UA"/>
        </w:rPr>
        <w:t xml:space="preserve">ознайомила присутніх із рисами, які забезпечують ефективне лідерство: </w:t>
      </w:r>
    </w:p>
    <w:p w14:paraId="4873CE46"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color w:val="000000"/>
          <w:sz w:val="26"/>
          <w:szCs w:val="26"/>
          <w:lang w:eastAsia="uk-UA"/>
        </w:rPr>
        <w:t>Самопізнання</w:t>
      </w:r>
      <w:r w:rsidRPr="00960793">
        <w:rPr>
          <w:rFonts w:ascii="Times New Roman" w:eastAsia="Calibri" w:hAnsi="Times New Roman" w:cs="Times New Roman"/>
          <w:sz w:val="26"/>
          <w:szCs w:val="26"/>
          <w:lang w:eastAsia="uk-UA"/>
        </w:rPr>
        <w:t xml:space="preserve"> (механізм пізнавальної діяльності дитини, вимагає від суб'єкта значних зусиль, невпинної праці над собою);</w:t>
      </w:r>
    </w:p>
    <w:p w14:paraId="1DBD360A"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Самоствердження</w:t>
      </w:r>
      <w:r w:rsidRPr="00960793">
        <w:rPr>
          <w:rFonts w:ascii="Times New Roman" w:eastAsia="Calibri" w:hAnsi="Times New Roman" w:cs="Times New Roman"/>
          <w:sz w:val="26"/>
          <w:szCs w:val="26"/>
          <w:lang w:eastAsia="uk-UA"/>
        </w:rPr>
        <w:t xml:space="preserve"> (учень хоче показати власну цінність, значущість і таким чином добивається відповідного становища в колективі); </w:t>
      </w:r>
    </w:p>
    <w:p w14:paraId="7ECED29B"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Самостійність</w:t>
      </w:r>
      <w:r w:rsidRPr="00960793">
        <w:rPr>
          <w:rFonts w:ascii="Times New Roman" w:eastAsia="Calibri" w:hAnsi="Times New Roman" w:cs="Times New Roman"/>
          <w:sz w:val="26"/>
          <w:szCs w:val="26"/>
          <w:lang w:eastAsia="uk-UA"/>
        </w:rPr>
        <w:t xml:space="preserve"> (самостійне визначення мети, планування і реалізації поставлених завдань);</w:t>
      </w:r>
    </w:p>
    <w:p w14:paraId="5F726E41"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Самовизначення</w:t>
      </w:r>
      <w:r w:rsidRPr="00960793">
        <w:rPr>
          <w:rFonts w:ascii="Times New Roman" w:eastAsia="Calibri" w:hAnsi="Times New Roman" w:cs="Times New Roman"/>
          <w:sz w:val="26"/>
          <w:szCs w:val="26"/>
          <w:lang w:eastAsia="uk-UA"/>
        </w:rPr>
        <w:t xml:space="preserve">(активність учня по виявленню і відстоюванню власної позиції в ситуаціях); </w:t>
      </w:r>
    </w:p>
    <w:p w14:paraId="43FCADD2"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Прагнення до колективності</w:t>
      </w:r>
      <w:r w:rsidRPr="00960793">
        <w:rPr>
          <w:rFonts w:ascii="Times New Roman" w:eastAsia="Calibri" w:hAnsi="Times New Roman" w:cs="Times New Roman"/>
          <w:sz w:val="26"/>
          <w:szCs w:val="26"/>
          <w:lang w:eastAsia="uk-UA"/>
        </w:rPr>
        <w:t xml:space="preserve"> (потреба знаходитись і реалізовувати себе в колективі); </w:t>
      </w:r>
    </w:p>
    <w:p w14:paraId="4FA534F1"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 xml:space="preserve">Ентузіазм </w:t>
      </w:r>
      <w:r w:rsidRPr="00960793">
        <w:rPr>
          <w:rFonts w:ascii="Times New Roman" w:eastAsia="Calibri" w:hAnsi="Times New Roman" w:cs="Times New Roman"/>
          <w:sz w:val="26"/>
          <w:szCs w:val="26"/>
          <w:lang w:eastAsia="uk-UA"/>
        </w:rPr>
        <w:t>(учень близький за своєю суттю до мотивації);</w:t>
      </w:r>
    </w:p>
    <w:p w14:paraId="0FECF1B9"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Романтизм і громадська активність</w:t>
      </w:r>
      <w:r w:rsidRPr="00960793">
        <w:rPr>
          <w:rFonts w:ascii="Times New Roman" w:eastAsia="Calibri" w:hAnsi="Times New Roman" w:cs="Times New Roman"/>
          <w:sz w:val="26"/>
          <w:szCs w:val="26"/>
          <w:lang w:eastAsia="uk-UA"/>
        </w:rPr>
        <w:t xml:space="preserve"> (старшокласник має бути суб’єктом соціально корисної праці, яка і залежить від активності самого учня).</w:t>
      </w:r>
    </w:p>
    <w:p w14:paraId="1001F677"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p>
    <w:p w14:paraId="3658E5CF"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ВИРІШИЛИ:</w:t>
      </w:r>
    </w:p>
    <w:p w14:paraId="0B7500FB" w14:textId="77777777" w:rsidR="00960793" w:rsidRPr="00960793" w:rsidRDefault="00960793" w:rsidP="00960793">
      <w:pPr>
        <w:numPr>
          <w:ilvl w:val="1"/>
          <w:numId w:val="2"/>
        </w:numPr>
        <w:spacing w:after="0"/>
        <w:contextualSpacing/>
        <w:jc w:val="both"/>
        <w:rPr>
          <w:rFonts w:ascii="Calibri" w:eastAsia="Calibri" w:hAnsi="Calibri" w:cs="Times New Roman"/>
          <w:lang w:eastAsia="uk-UA"/>
        </w:rPr>
      </w:pPr>
      <w:r w:rsidRPr="00960793">
        <w:rPr>
          <w:rFonts w:ascii="Times New Roman" w:eastAsia="Calibri" w:hAnsi="Times New Roman" w:cs="Times New Roman"/>
          <w:sz w:val="26"/>
          <w:szCs w:val="26"/>
          <w:shd w:val="clear" w:color="auto" w:fill="FFFFFF"/>
          <w:lang w:eastAsia="uk-UA"/>
        </w:rPr>
        <w:t>Виховувати у здобувачів освіти закладу освіти наступні компоненти лідерських якостей з визначенням у них ознак, які забезпечують ефективне лідерство старшокласників:</w:t>
      </w:r>
      <w:r w:rsidRPr="00960793">
        <w:rPr>
          <w:rFonts w:ascii="Calibri" w:eastAsia="Calibri" w:hAnsi="Calibri" w:cs="Times New Roman"/>
          <w:lang w:eastAsia="uk-UA"/>
        </w:rPr>
        <w:t xml:space="preserve"> </w:t>
      </w:r>
    </w:p>
    <w:p w14:paraId="22B35B4D"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b/>
          <w:sz w:val="26"/>
          <w:szCs w:val="26"/>
          <w:shd w:val="clear" w:color="auto" w:fill="FFFFFF"/>
          <w:lang w:eastAsia="uk-UA"/>
        </w:rPr>
        <w:t>мотиваційний</w:t>
      </w:r>
      <w:r w:rsidRPr="00960793">
        <w:rPr>
          <w:rFonts w:ascii="Times New Roman" w:eastAsia="Calibri" w:hAnsi="Times New Roman" w:cs="Times New Roman"/>
          <w:sz w:val="26"/>
          <w:szCs w:val="26"/>
          <w:shd w:val="clear" w:color="auto" w:fill="FFFFFF"/>
          <w:lang w:eastAsia="uk-UA"/>
        </w:rPr>
        <w:t xml:space="preserve"> (ознаки: упевненість у собі, потреба в досягненні, прагнення до самоствердження і самореалізації);</w:t>
      </w:r>
    </w:p>
    <w:p w14:paraId="55C262B3"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b/>
          <w:sz w:val="26"/>
          <w:szCs w:val="26"/>
          <w:shd w:val="clear" w:color="auto" w:fill="FFFFFF"/>
          <w:lang w:eastAsia="uk-UA"/>
        </w:rPr>
        <w:t>емоційно-вольовий</w:t>
      </w:r>
      <w:r w:rsidRPr="00960793">
        <w:rPr>
          <w:rFonts w:ascii="Times New Roman" w:eastAsia="Calibri" w:hAnsi="Times New Roman" w:cs="Times New Roman"/>
          <w:sz w:val="26"/>
          <w:szCs w:val="26"/>
          <w:shd w:val="clear" w:color="auto" w:fill="FFFFFF"/>
          <w:lang w:eastAsia="uk-UA"/>
        </w:rPr>
        <w:t xml:space="preserve"> (ознаки: урівноваженість, емоційно-позитивне самопочуття, наявність вольових якостей); </w:t>
      </w:r>
    </w:p>
    <w:p w14:paraId="1D51630B"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b/>
          <w:sz w:val="26"/>
          <w:szCs w:val="26"/>
          <w:shd w:val="clear" w:color="auto" w:fill="FFFFFF"/>
          <w:lang w:eastAsia="uk-UA"/>
        </w:rPr>
        <w:t>особистісний</w:t>
      </w:r>
      <w:r w:rsidRPr="00960793">
        <w:rPr>
          <w:rFonts w:ascii="Times New Roman" w:eastAsia="Calibri" w:hAnsi="Times New Roman" w:cs="Times New Roman"/>
          <w:sz w:val="26"/>
          <w:szCs w:val="26"/>
          <w:shd w:val="clear" w:color="auto" w:fill="FFFFFF"/>
          <w:lang w:eastAsia="uk-UA"/>
        </w:rPr>
        <w:t xml:space="preserve"> (ознаки: вплив на інших, оригінальне, творче мислення, комунікативні та організаторські здібності);</w:t>
      </w:r>
    </w:p>
    <w:p w14:paraId="565153B1"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b/>
          <w:sz w:val="26"/>
          <w:szCs w:val="26"/>
          <w:shd w:val="clear" w:color="auto" w:fill="FFFFFF"/>
          <w:lang w:eastAsia="uk-UA"/>
        </w:rPr>
        <w:lastRenderedPageBreak/>
        <w:t>діловий</w:t>
      </w:r>
      <w:r w:rsidRPr="00960793">
        <w:rPr>
          <w:rFonts w:ascii="Times New Roman" w:eastAsia="Calibri" w:hAnsi="Times New Roman" w:cs="Times New Roman"/>
          <w:sz w:val="26"/>
          <w:szCs w:val="26"/>
          <w:shd w:val="clear" w:color="auto" w:fill="FFFFFF"/>
          <w:lang w:eastAsia="uk-UA"/>
        </w:rPr>
        <w:t xml:space="preserve"> (ознаки: уміння приймати правильне рішення в непередбачених ситуаціях, готовність брати на себе відповідальність, знання, уміння та навички організаторської роботи).</w:t>
      </w:r>
    </w:p>
    <w:p w14:paraId="09049E12" w14:textId="77777777" w:rsidR="00960793" w:rsidRPr="00960793" w:rsidRDefault="00960793" w:rsidP="00960793">
      <w:pPr>
        <w:spacing w:after="0"/>
        <w:contextualSpacing/>
        <w:jc w:val="both"/>
        <w:rPr>
          <w:rFonts w:ascii="Times New Roman" w:eastAsia="Calibri" w:hAnsi="Times New Roman" w:cs="Times New Roman"/>
          <w:b/>
          <w:bCs/>
          <w:color w:val="000000"/>
          <w:sz w:val="26"/>
          <w:szCs w:val="26"/>
          <w:shd w:val="clear" w:color="auto" w:fill="FFFFFF"/>
          <w:lang w:eastAsia="uk-UA"/>
        </w:rPr>
      </w:pPr>
    </w:p>
    <w:p w14:paraId="1130DA2E"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b/>
          <w:sz w:val="26"/>
          <w:szCs w:val="26"/>
          <w:lang w:eastAsia="uk-UA"/>
        </w:rPr>
        <w:t xml:space="preserve">По другому питанню </w:t>
      </w:r>
      <w:r w:rsidRPr="00960793">
        <w:rPr>
          <w:rFonts w:ascii="Times New Roman" w:eastAsia="Calibri" w:hAnsi="Times New Roman" w:cs="Times New Roman"/>
          <w:b/>
          <w:i/>
          <w:iCs/>
          <w:sz w:val="26"/>
          <w:szCs w:val="26"/>
          <w:lang w:eastAsia="uk-UA"/>
        </w:rPr>
        <w:t>«</w:t>
      </w:r>
      <w:r w:rsidRPr="00960793">
        <w:rPr>
          <w:rFonts w:ascii="Times New Roman" w:eastAsia="Calibri" w:hAnsi="Times New Roman" w:cs="Times New Roman"/>
          <w:i/>
          <w:iCs/>
          <w:sz w:val="26"/>
          <w:szCs w:val="26"/>
          <w:lang w:eastAsia="uk-UA"/>
        </w:rPr>
        <w:t>Національно – патріотичне виховання, духовні та моральні цінності  учнівської молоді як фактор розвитку національної свідомості, громадянської активності, правових цінностей зростаючого покоління»</w:t>
      </w:r>
    </w:p>
    <w:p w14:paraId="1A2ECEAF"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p>
    <w:p w14:paraId="10BBDD5A"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СЛУХАЛИ:</w:t>
      </w:r>
    </w:p>
    <w:p w14:paraId="12278E01"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Тетяну ГЛУЩУК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директора закладу освіти</w:t>
      </w:r>
      <w:r w:rsidRPr="00960793">
        <w:rPr>
          <w:rFonts w:ascii="Times New Roman" w:eastAsia="Calibri" w:hAnsi="Times New Roman" w:cs="Times New Roman"/>
          <w:sz w:val="26"/>
          <w:szCs w:val="26"/>
          <w:lang w:eastAsia="uk-UA"/>
        </w:rPr>
        <w:t>, яка</w:t>
      </w:r>
      <w:r w:rsidRPr="00960793">
        <w:rPr>
          <w:rFonts w:ascii="Calibri" w:eastAsia="Calibri" w:hAnsi="Calibri" w:cs="Times New Roman"/>
          <w:lang w:eastAsia="uk-UA"/>
        </w:rPr>
        <w:t xml:space="preserve"> </w:t>
      </w:r>
      <w:r w:rsidRPr="00960793">
        <w:rPr>
          <w:rFonts w:ascii="Times New Roman" w:eastAsia="Calibri" w:hAnsi="Times New Roman" w:cs="Times New Roman"/>
          <w:sz w:val="26"/>
          <w:szCs w:val="26"/>
          <w:lang w:eastAsia="uk-UA"/>
        </w:rPr>
        <w:t>повідомила,</w:t>
      </w:r>
      <w:r w:rsidRPr="00960793">
        <w:rPr>
          <w:rFonts w:ascii="Calibri" w:eastAsia="Calibri" w:hAnsi="Calibri" w:cs="Times New Roman"/>
          <w:sz w:val="28"/>
          <w:lang w:eastAsia="uk-UA"/>
        </w:rPr>
        <w:t xml:space="preserve"> </w:t>
      </w:r>
      <w:r w:rsidRPr="00960793">
        <w:rPr>
          <w:rFonts w:ascii="Times New Roman" w:eastAsia="Calibri" w:hAnsi="Times New Roman" w:cs="Times New Roman"/>
          <w:sz w:val="26"/>
          <w:szCs w:val="26"/>
          <w:lang w:eastAsia="uk-UA"/>
        </w:rPr>
        <w:t xml:space="preserve">що національно-патріотичне виховання учнів – важлива складова формування свідомої розвиненої особистості, яка здатна переосмислити уроки минулого, сприяти формуванню сучасного позитивного іміджу країни, знати та вивчати історію свого краю. Враховуючи особливості поточного навчального року, соціально-політичні умови, в яких перебуває наша держава, виховання свідомих громадян своєї країни, формування у них почуття національної гідності та патріотизму набуває першочергового значення для кожного вчителя. Тетяна Володимирівна зауважила, що відповідно методичних рекомендацій з патріотичного виховання,  воно має наскрізно пронизувати освітній процес, органічно поєднувати національне, громадянське, моральне, родинно-сімейне виховання, сприяти у дітей та їх батьків національних та загальнолюдських цінностей. У системі позакласної виховної роботи із здобувачами освіти передбачено заходи з використанням державної символіки, розкриттям її змісту, історії виникнення  та сучасного тлумачення. </w:t>
      </w:r>
    </w:p>
    <w:p w14:paraId="127F7AB5" w14:textId="77777777" w:rsidR="00960793" w:rsidRPr="00960793" w:rsidRDefault="00960793" w:rsidP="00960793">
      <w:pPr>
        <w:ind w:firstLine="426"/>
        <w:contextualSpacing/>
        <w:jc w:val="both"/>
        <w:rPr>
          <w:rFonts w:ascii="Times New Roman" w:eastAsia="Calibri" w:hAnsi="Times New Roman" w:cs="Times New Roman"/>
          <w:bCs/>
          <w:sz w:val="26"/>
          <w:szCs w:val="26"/>
          <w:lang w:eastAsia="uk-UA"/>
        </w:rPr>
      </w:pPr>
      <w:r w:rsidRPr="00960793">
        <w:rPr>
          <w:rFonts w:ascii="Times New Roman" w:eastAsia="Calibri" w:hAnsi="Times New Roman" w:cs="Times New Roman"/>
          <w:sz w:val="26"/>
          <w:szCs w:val="26"/>
          <w:lang w:eastAsia="uk-UA"/>
        </w:rPr>
        <w:t xml:space="preserve">Тетяна ГЛУЩУК зазначила, що етичні норми, повага до ближнього, духовні цінності та моральні принципи – також важлива невід’ємна складова формування свідомої розвиненої особистості. Саме на дотримання цих принципів орієнтуються багато методів морального та духовного виховання, тому і національно-патріотичне виховання, і  </w:t>
      </w:r>
      <w:r w:rsidRPr="00960793">
        <w:rPr>
          <w:rFonts w:ascii="Times New Roman" w:eastAsia="Calibri" w:hAnsi="Times New Roman" w:cs="Times New Roman"/>
          <w:bCs/>
          <w:sz w:val="26"/>
          <w:szCs w:val="26"/>
          <w:lang w:eastAsia="uk-UA"/>
        </w:rPr>
        <w:t>моральне, духовне  виховання грає ключову роль формуванні особистості дитини. Етичні цінності, моральні норми та принципи, які дитина засвоює у ранньому віці, стають основою її світогляду на все життя.</w:t>
      </w:r>
    </w:p>
    <w:p w14:paraId="3F932A07" w14:textId="77777777" w:rsidR="00960793" w:rsidRPr="00960793" w:rsidRDefault="00960793" w:rsidP="00960793">
      <w:pPr>
        <w:ind w:firstLine="426"/>
        <w:contextualSpacing/>
        <w:jc w:val="both"/>
        <w:rPr>
          <w:rFonts w:ascii="Times New Roman" w:eastAsia="Calibri" w:hAnsi="Times New Roman" w:cs="Times New Roman"/>
          <w:bCs/>
          <w:sz w:val="26"/>
          <w:szCs w:val="26"/>
          <w:lang w:eastAsia="uk-UA"/>
        </w:rPr>
      </w:pPr>
      <w:r w:rsidRPr="00960793">
        <w:rPr>
          <w:rFonts w:ascii="Times New Roman" w:eastAsia="Calibri" w:hAnsi="Times New Roman" w:cs="Times New Roman"/>
          <w:bCs/>
          <w:sz w:val="26"/>
          <w:szCs w:val="26"/>
          <w:lang w:eastAsia="uk-UA"/>
        </w:rPr>
        <w:t>На офіційному сайті закладу освіти та в соціальних мережах висвітлюється інформація про перебіг проведених заходів та система роботи з даних  питань. Вона  відмітила, що протягом вересня-грудня у закладі освіти проводилися виховні  заходи, що сприяли формуванню патріотизму та свідомої особистості . Таким чином, успішній реалізації   виховання у дітей патріотичних,  духовних і моральних цінностей сприяють позашкільні навчальні заходи, що є осередком виховання дітей та учнівської молоді в позаурочний час.</w:t>
      </w:r>
    </w:p>
    <w:p w14:paraId="0BC011D5" w14:textId="77777777" w:rsidR="00960793" w:rsidRPr="00960793" w:rsidRDefault="00960793" w:rsidP="00960793">
      <w:pPr>
        <w:spacing w:after="0" w:line="240" w:lineRule="auto"/>
        <w:contextualSpacing/>
        <w:jc w:val="both"/>
        <w:rPr>
          <w:rFonts w:ascii="Times New Roman" w:eastAsia="Calibri" w:hAnsi="Times New Roman" w:cs="Times New Roman"/>
          <w:color w:val="000000"/>
          <w:sz w:val="26"/>
          <w:szCs w:val="26"/>
          <w:shd w:val="clear" w:color="auto" w:fill="FFFFFF"/>
          <w:lang w:eastAsia="uk-UA"/>
        </w:rPr>
      </w:pPr>
    </w:p>
    <w:p w14:paraId="6278D033" w14:textId="77777777" w:rsidR="00960793" w:rsidRPr="00960793" w:rsidRDefault="00960793" w:rsidP="00960793">
      <w:pPr>
        <w:spacing w:after="0" w:line="240" w:lineRule="auto"/>
        <w:contextualSpacing/>
        <w:jc w:val="both"/>
        <w:rPr>
          <w:rFonts w:ascii="Times New Roman" w:eastAsia="Calibri" w:hAnsi="Times New Roman" w:cs="Times New Roman"/>
          <w:b/>
          <w:color w:val="000000"/>
          <w:sz w:val="26"/>
          <w:szCs w:val="26"/>
          <w:shd w:val="clear" w:color="auto" w:fill="FFFFFF"/>
          <w:lang w:eastAsia="uk-UA"/>
        </w:rPr>
      </w:pPr>
      <w:r w:rsidRPr="00960793">
        <w:rPr>
          <w:rFonts w:ascii="Times New Roman" w:eastAsia="Calibri" w:hAnsi="Times New Roman" w:cs="Times New Roman"/>
          <w:b/>
          <w:color w:val="000000"/>
          <w:sz w:val="26"/>
          <w:szCs w:val="26"/>
          <w:shd w:val="clear" w:color="auto" w:fill="FFFFFF"/>
          <w:lang w:eastAsia="uk-UA"/>
        </w:rPr>
        <w:t xml:space="preserve">ВИСТУПИЛИ: </w:t>
      </w:r>
    </w:p>
    <w:p w14:paraId="4FD81ABB" w14:textId="77777777" w:rsidR="00960793" w:rsidRPr="00960793" w:rsidRDefault="00960793" w:rsidP="00960793">
      <w:pPr>
        <w:autoSpaceDE w:val="0"/>
        <w:autoSpaceDN w:val="0"/>
        <w:adjustRightInd w:val="0"/>
        <w:spacing w:line="276" w:lineRule="auto"/>
        <w:ind w:firstLine="709"/>
        <w:jc w:val="both"/>
        <w:rPr>
          <w:rFonts w:ascii="Times New Roman" w:eastAsia="Calibri" w:hAnsi="Times New Roman" w:cs="Times New Roman"/>
          <w:color w:val="000000"/>
          <w:sz w:val="26"/>
          <w:szCs w:val="26"/>
        </w:rPr>
      </w:pPr>
      <w:r w:rsidRPr="00960793">
        <w:rPr>
          <w:rFonts w:ascii="Times New Roman" w:eastAsia="Calibri" w:hAnsi="Times New Roman" w:cs="Times New Roman"/>
          <w:i/>
          <w:sz w:val="26"/>
          <w:szCs w:val="26"/>
        </w:rPr>
        <w:t>Ірина ТАРАСЮК</w:t>
      </w:r>
      <w:r w:rsidRPr="00960793">
        <w:rPr>
          <w:rFonts w:ascii="Times New Roman" w:eastAsia="Calibri" w:hAnsi="Times New Roman" w:cs="Times New Roman"/>
          <w:color w:val="000000"/>
          <w:sz w:val="26"/>
          <w:szCs w:val="26"/>
        </w:rPr>
        <w:t xml:space="preserve">, </w:t>
      </w:r>
      <w:r w:rsidRPr="00960793">
        <w:rPr>
          <w:rFonts w:ascii="Times New Roman" w:eastAsia="Calibri" w:hAnsi="Times New Roman" w:cs="Times New Roman"/>
          <w:i/>
          <w:color w:val="000000"/>
          <w:sz w:val="26"/>
          <w:szCs w:val="26"/>
        </w:rPr>
        <w:t xml:space="preserve">педагог-організатор, </w:t>
      </w:r>
      <w:r w:rsidRPr="00960793">
        <w:rPr>
          <w:rFonts w:ascii="Times New Roman" w:eastAsia="Calibri" w:hAnsi="Times New Roman" w:cs="Times New Roman"/>
          <w:color w:val="000000"/>
          <w:sz w:val="26"/>
          <w:szCs w:val="26"/>
        </w:rPr>
        <w:t>яка розпочала свій виступ із слів В. О. Сухомлинського.</w:t>
      </w:r>
    </w:p>
    <w:p w14:paraId="3086487C" w14:textId="77777777" w:rsidR="00960793" w:rsidRPr="00960793" w:rsidRDefault="00960793" w:rsidP="00960793">
      <w:pPr>
        <w:autoSpaceDE w:val="0"/>
        <w:autoSpaceDN w:val="0"/>
        <w:adjustRightInd w:val="0"/>
        <w:spacing w:line="276" w:lineRule="auto"/>
        <w:jc w:val="right"/>
        <w:rPr>
          <w:rFonts w:ascii="Times New Roman" w:eastAsia="Calibri" w:hAnsi="Times New Roman" w:cs="Times New Roman"/>
          <w:color w:val="000000"/>
          <w:sz w:val="28"/>
          <w:szCs w:val="28"/>
        </w:rPr>
      </w:pPr>
      <w:r w:rsidRPr="00960793">
        <w:rPr>
          <w:rFonts w:ascii="Times New Roman" w:eastAsia="Times New Roman" w:hAnsi="Times New Roman" w:cs="Times New Roman"/>
          <w:b/>
          <w:i/>
          <w:color w:val="212121"/>
          <w:sz w:val="28"/>
          <w:szCs w:val="28"/>
          <w:lang w:eastAsia="uk-UA"/>
        </w:rPr>
        <w:t>«Патріотичне виховання - це сфера духовного життя, яка проникає в усе, що пізнає, робить, до чого прагне, що любить і ненавидить людина, яка формується».</w:t>
      </w:r>
      <w:r w:rsidRPr="00960793">
        <w:rPr>
          <w:rFonts w:ascii="Times New Roman" w:eastAsia="Times New Roman" w:hAnsi="Times New Roman" w:cs="Times New Roman"/>
          <w:b/>
          <w:i/>
          <w:color w:val="212121"/>
          <w:sz w:val="28"/>
          <w:szCs w:val="28"/>
          <w:lang w:eastAsia="uk-UA"/>
        </w:rPr>
        <w:br/>
      </w:r>
      <w:r w:rsidRPr="00960793">
        <w:rPr>
          <w:rFonts w:ascii="Times New Roman" w:eastAsia="Times New Roman" w:hAnsi="Times New Roman" w:cs="Times New Roman"/>
          <w:b/>
          <w:i/>
          <w:color w:val="212121"/>
          <w:sz w:val="28"/>
          <w:szCs w:val="28"/>
          <w:lang w:eastAsia="uk-UA"/>
        </w:rPr>
        <w:lastRenderedPageBreak/>
        <w:t>(В. О. Сухомлинський).</w:t>
      </w:r>
      <w:r w:rsidRPr="00960793">
        <w:rPr>
          <w:rFonts w:ascii="Times New Roman" w:eastAsia="Times New Roman" w:hAnsi="Times New Roman" w:cs="Times New Roman"/>
          <w:b/>
          <w:i/>
          <w:color w:val="212121"/>
          <w:sz w:val="28"/>
          <w:szCs w:val="28"/>
          <w:lang w:eastAsia="uk-UA"/>
        </w:rPr>
        <w:br/>
      </w:r>
    </w:p>
    <w:p w14:paraId="2A977AA4"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uk-UA"/>
        </w:rPr>
      </w:pPr>
      <w:r w:rsidRPr="00960793">
        <w:rPr>
          <w:rFonts w:ascii="Times New Roman" w:eastAsia="Calibri" w:hAnsi="Times New Roman" w:cs="Times New Roman"/>
          <w:color w:val="000000"/>
          <w:sz w:val="28"/>
          <w:szCs w:val="28"/>
          <w:lang w:eastAsia="uk-UA"/>
        </w:rPr>
        <w:t xml:space="preserve">Україна… Її майбутнє в руках молоді. Нині юні громадяни стають безпосередніми учасниками суспільних процесів держави, тому серед виховних напрямів навчальних закладів пріоритетним є національно-патріотичне й громадянське виховання, як стрижневі, що відповідають нагальним вимогам і викликам сучасності. </w:t>
      </w:r>
    </w:p>
    <w:p w14:paraId="1048A4E5"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uk-UA"/>
        </w:rPr>
      </w:pPr>
      <w:r w:rsidRPr="00960793">
        <w:rPr>
          <w:rFonts w:ascii="Times New Roman" w:eastAsia="Calibri" w:hAnsi="Times New Roman" w:cs="Times New Roman"/>
          <w:color w:val="000000"/>
          <w:sz w:val="28"/>
          <w:szCs w:val="28"/>
          <w:lang w:eastAsia="uk-UA"/>
        </w:rPr>
        <w:t xml:space="preserve">В умовах, коли Україна, з одного боку, вкотре перебуває на шляху радикальних політичних, соціальних та економічних перетворень, а з іншого – знаходиться у стані загрози її національної безпеки, національно – патріотичному вихованню належить пріоритетна роль. </w:t>
      </w:r>
    </w:p>
    <w:p w14:paraId="4DEAAB53"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uk-UA"/>
        </w:rPr>
      </w:pPr>
      <w:r w:rsidRPr="00960793">
        <w:rPr>
          <w:rFonts w:ascii="Times New Roman" w:eastAsia="Calibri" w:hAnsi="Times New Roman" w:cs="Times New Roman"/>
          <w:color w:val="000000"/>
          <w:sz w:val="28"/>
          <w:szCs w:val="28"/>
          <w:lang w:eastAsia="uk-UA"/>
        </w:rPr>
        <w:t xml:space="preserve">На сучасному етапі розвитку українського суспільства проблема патріотичного виховання є надзвичайно актуальною, оскільки сучасні школярі забувають своє коріння, не знають історії. На сьогоднішній день ми маємо знецінення традиційних моральних цінностей, пропаганду жорстокості, насильства, невизначеність в оцінці подій історичного минулого українського народу. В контексті подальшої розбудови суспільства стоїть потреба у формуванні активної, творчої особистості учня-патріота, від діяльності якого у майбутньому значною мірою залежатиме духовний розвиток і добробут Української держави. </w:t>
      </w:r>
    </w:p>
    <w:p w14:paraId="3EBB6997"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uk-UA"/>
        </w:rPr>
      </w:pPr>
      <w:r w:rsidRPr="00960793">
        <w:rPr>
          <w:rFonts w:ascii="Times New Roman" w:eastAsia="Calibri" w:hAnsi="Times New Roman" w:cs="Times New Roman"/>
          <w:color w:val="000000"/>
          <w:sz w:val="28"/>
          <w:szCs w:val="28"/>
          <w:lang w:eastAsia="uk-UA"/>
        </w:rPr>
        <w:t xml:space="preserve">«Серед виховних напрямів сьогодні найбільш актуальними виступають патріотичне, громадянське виховання… Тому нині, як ніколи, потрібні нові підходи і нові шляхи до виховання патріотизму як почуття і як базової якості особистості», – зазначено в Концепції національно-патріотичного виховання дітей та молоді. </w:t>
      </w:r>
    </w:p>
    <w:p w14:paraId="36CEA8E9"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color w:val="000000"/>
          <w:sz w:val="28"/>
          <w:szCs w:val="28"/>
          <w:lang w:eastAsia="uk-UA"/>
        </w:rPr>
      </w:pPr>
      <w:r w:rsidRPr="00960793">
        <w:rPr>
          <w:rFonts w:ascii="Times New Roman" w:eastAsia="Calibri" w:hAnsi="Times New Roman" w:cs="Times New Roman"/>
          <w:color w:val="000000"/>
          <w:sz w:val="28"/>
          <w:szCs w:val="28"/>
          <w:lang w:eastAsia="uk-UA"/>
        </w:rPr>
        <w:t>В сучасних умовах національно-патріотичне виховання молодого покоління набуває особливої актуальності, тому що воно викликане формуванням почуття любові та відданості Батьківщині, національну гордість, служінню своєму народові, розуміння та співпереживання його історії й культури, прагнення утвердження у світі як високорозвиненої, конкурентноздатної нації, суспільства і держави.</w:t>
      </w:r>
    </w:p>
    <w:p w14:paraId="3132D16E" w14:textId="77777777" w:rsidR="00960793" w:rsidRPr="00960793" w:rsidRDefault="00960793" w:rsidP="00960793">
      <w:pPr>
        <w:spacing w:after="0" w:line="276" w:lineRule="auto"/>
        <w:ind w:firstLine="708"/>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Головною запорукою процвітання держави є національно-патріотичне виховання молоді. Адже саме вони вносять свої корективи в закони, суспільне життя, етико-моральні засади.  Можна багато говорити  про виховання молоді, як абстрактної  маси, але ті пафосні розмови ні до чого не призведуть. Під словом «молодь» ми повинні вбачати своїх дітей, методику виховання молоді  ототожнювати з вихованням власних. Якими б ми хотіли бачити своїх дітей?</w:t>
      </w:r>
    </w:p>
    <w:p w14:paraId="05993A30"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Чесними, вихованими, добрими людьми, які поважають старше покоління. Ці якості можна об’єднати в етично-моральну групу, без якої жодне суспільство </w:t>
      </w:r>
      <w:r w:rsidRPr="00960793">
        <w:rPr>
          <w:rFonts w:ascii="Times New Roman" w:eastAsia="Times New Roman" w:hAnsi="Times New Roman" w:cs="Times New Roman"/>
          <w:sz w:val="28"/>
          <w:szCs w:val="28"/>
          <w:lang w:eastAsia="ru-RU"/>
        </w:rPr>
        <w:lastRenderedPageBreak/>
        <w:t>не існує. Для того щоб виховати ці якості, ми намагаємося привити  дітям гуманне ставлення до оточуючих, закласти основи суспільної моралі.</w:t>
      </w:r>
    </w:p>
    <w:p w14:paraId="6259F304"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Патріотизм – соціально-історичне явище, яке в різні історичні епохи має конкретні прояви. Cлово «патріотизм» ( від «patris» ) – грецького походження, в перекладі означає «батьківщина, вітчизна».</w:t>
      </w:r>
    </w:p>
    <w:p w14:paraId="2FCCC768" w14:textId="77777777" w:rsidR="00960793" w:rsidRPr="00960793" w:rsidRDefault="00960793" w:rsidP="00960793">
      <w:pPr>
        <w:spacing w:after="0" w:line="276" w:lineRule="auto"/>
        <w:ind w:firstLine="708"/>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Патріоти своєї держави - це свідомі громадяни. Люди, які пам’ятають своє коріння й шанують пам'ять предків, громадяни, які готові в будь - який момент віддати своє життя за Батьківщину. Ці якості можна об’єднати в національно-патріотичну групу.</w:t>
      </w:r>
    </w:p>
    <w:p w14:paraId="5E0AAA49" w14:textId="77777777" w:rsidR="00960793" w:rsidRPr="00960793" w:rsidRDefault="00960793" w:rsidP="00960793">
      <w:pPr>
        <w:spacing w:after="0" w:line="276" w:lineRule="auto"/>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         Всі батьки хочуть бачити своїх дітей здоровими, сильними, загартованими морально та фізично. Здорова молодь – здорова нація – здорова держава. Гармонія й одночасна присутність всіх цих чинників привела б нас до ідеального суспільства. Проте, на жаль, на даному етапі розвитку України існує ряд факторів, які впливають на формування процесу виховання  молоді.  </w:t>
      </w:r>
    </w:p>
    <w:p w14:paraId="5A3393A0"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Сучасна молодь залишається сам на сам зі своїми проблемами, не має соціальної підтримки й не може визначитись в різноманітних  політичних, соціальних, економічних, морально-етичних   напрямах.</w:t>
      </w:r>
    </w:p>
    <w:p w14:paraId="07B34A8E"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Щоб змінити становище на краще, нам необхідно зрозуміти, що не можна за короткий період часу змінити молодь, не змінивши суспільство. Ось чому, стрижнем усієї системи виховання в Українi повинна бути національна ідея та моральні цінності,  які відіграють роль об'єднуючогo, консолідуючого фактора у суспільному розвиткові, спрямованого на вироблення життєвої позиції людини, становлення її як особистості, як громадянина своєї держави. Національний та духовно-моральний  xapaктepи виховання полягає у формуванні молодої людини як свідомого громадянина України. Ця проблема вже  багато років «вирішується» на державному рівні, в той час, як вчителі, в своїх повсякденних справах пробуджують в учнів патріотичні почуття. </w:t>
      </w:r>
    </w:p>
    <w:p w14:paraId="043FCC82"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Виховний процес у закладі освіти має особливе значення  за нового підходу до виховання, коли воно трактується як закономірна, послідовна і неперервна зміна мотивів розвитку взаємодіючих суб’єктів. Виховання розглядається як розвиваюча відкрита система, основним системоутворюючим фактором якого є педагогічна взаємодія.</w:t>
      </w:r>
    </w:p>
    <w:p w14:paraId="1E953D11"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Впроваджуючи «Стратегію національно-патріотичного виховання» та Обласну програму сприяння духовності, моральності та здоровому способу життя на 2023-2025 роки в  нашому закладі використовуються різні форми патріотичного та морально-духовного виховання; виховується повага до законодавчих норм; вивчається історія України; ознайомлення з іменами видатних людей, чиє життя пов’язане з Україною; вивчається історія рідного краю; збираються відомості про героїв країни.</w:t>
      </w:r>
    </w:p>
    <w:p w14:paraId="5E548499"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bCs/>
          <w:i/>
          <w:iCs/>
          <w:sz w:val="28"/>
          <w:szCs w:val="28"/>
          <w:lang w:eastAsia="ru-RU"/>
        </w:rPr>
      </w:pPr>
      <w:r w:rsidRPr="00960793">
        <w:rPr>
          <w:rFonts w:ascii="Times New Roman" w:eastAsia="Times New Roman" w:hAnsi="Times New Roman" w:cs="Times New Roman"/>
          <w:bCs/>
          <w:sz w:val="28"/>
          <w:szCs w:val="28"/>
          <w:lang w:eastAsia="ru-RU"/>
        </w:rPr>
        <w:lastRenderedPageBreak/>
        <w:t>Важливість морального та духовного виховання:  </w:t>
      </w:r>
      <w:r w:rsidRPr="00960793">
        <w:rPr>
          <w:rFonts w:ascii="Times New Roman" w:eastAsia="Times New Roman" w:hAnsi="Times New Roman" w:cs="Times New Roman"/>
          <w:bCs/>
          <w:i/>
          <w:iCs/>
          <w:sz w:val="28"/>
          <w:szCs w:val="28"/>
          <w:lang w:eastAsia="ru-RU"/>
        </w:rPr>
        <w:t>Формування характеру</w:t>
      </w:r>
      <w:r w:rsidRPr="00960793">
        <w:rPr>
          <w:rFonts w:ascii="Times New Roman" w:eastAsia="Times New Roman" w:hAnsi="Times New Roman" w:cs="Times New Roman"/>
          <w:bCs/>
          <w:sz w:val="28"/>
          <w:szCs w:val="28"/>
          <w:lang w:eastAsia="ru-RU"/>
        </w:rPr>
        <w:t xml:space="preserve"> та поведінки - через моральне виховання діти вчаться відрізняти хороше від поганого, бути добрими, чесними, чуйними. Вони навчаються контролювати свої вчинки, розвивати емпатію та співпереживання до оточуючих. </w:t>
      </w:r>
      <w:r w:rsidRPr="00960793">
        <w:rPr>
          <w:rFonts w:ascii="Times New Roman" w:eastAsia="Times New Roman" w:hAnsi="Times New Roman" w:cs="Times New Roman"/>
          <w:bCs/>
          <w:i/>
          <w:iCs/>
          <w:sz w:val="28"/>
          <w:szCs w:val="28"/>
          <w:lang w:eastAsia="ru-RU"/>
        </w:rPr>
        <w:t xml:space="preserve">Зміцнення сімейних цінностей - </w:t>
      </w:r>
      <w:r w:rsidRPr="00960793">
        <w:rPr>
          <w:rFonts w:ascii="Times New Roman" w:eastAsia="Times New Roman" w:hAnsi="Times New Roman" w:cs="Times New Roman"/>
          <w:bCs/>
          <w:sz w:val="28"/>
          <w:szCs w:val="28"/>
          <w:lang w:eastAsia="ru-RU"/>
        </w:rPr>
        <w:t>моральне виховання сприяє зміцненню зв'язків у сім'ї, розвитку порозуміння між батьками та дітьми. Загальні моральні цінності допомагають сім'ї функціонувати як єдине ціле.</w:t>
      </w:r>
      <w:r w:rsidRPr="00960793">
        <w:rPr>
          <w:rFonts w:ascii="Times New Roman" w:eastAsia="Times New Roman" w:hAnsi="Times New Roman" w:cs="Times New Roman"/>
          <w:bCs/>
          <w:i/>
          <w:iCs/>
          <w:sz w:val="28"/>
          <w:szCs w:val="28"/>
          <w:lang w:eastAsia="ru-RU"/>
        </w:rPr>
        <w:t xml:space="preserve"> Зміцнення ролі </w:t>
      </w:r>
      <w:r w:rsidRPr="00960793">
        <w:rPr>
          <w:rFonts w:ascii="Times New Roman" w:eastAsia="Times New Roman" w:hAnsi="Times New Roman" w:cs="Times New Roman"/>
          <w:bCs/>
          <w:sz w:val="28"/>
          <w:szCs w:val="28"/>
          <w:lang w:eastAsia="ru-RU"/>
        </w:rPr>
        <w:t>сім'ї у процесі виховання</w:t>
      </w:r>
      <w:r w:rsidRPr="00960793">
        <w:rPr>
          <w:rFonts w:ascii="Times New Roman" w:eastAsia="Times New Roman" w:hAnsi="Times New Roman" w:cs="Times New Roman"/>
          <w:bCs/>
          <w:i/>
          <w:iCs/>
          <w:sz w:val="28"/>
          <w:szCs w:val="28"/>
          <w:lang w:eastAsia="ru-RU"/>
        </w:rPr>
        <w:t xml:space="preserve"> - </w:t>
      </w:r>
      <w:r w:rsidRPr="00960793">
        <w:rPr>
          <w:rFonts w:ascii="Times New Roman" w:eastAsia="Times New Roman" w:hAnsi="Times New Roman" w:cs="Times New Roman"/>
          <w:bCs/>
          <w:sz w:val="28"/>
          <w:szCs w:val="28"/>
          <w:lang w:eastAsia="ru-RU"/>
        </w:rPr>
        <w:t>Сім'я відіграє ключову роль у вихованні дітей, будучи першою та основною одиницею суспільства, в якій формуються цінності, норми та переконання,  </w:t>
      </w:r>
      <w:r w:rsidRPr="00960793">
        <w:rPr>
          <w:rFonts w:ascii="Times New Roman" w:eastAsia="Times New Roman" w:hAnsi="Times New Roman" w:cs="Times New Roman"/>
          <w:bCs/>
          <w:i/>
          <w:iCs/>
          <w:sz w:val="28"/>
          <w:szCs w:val="28"/>
          <w:lang w:eastAsia="ru-RU"/>
        </w:rPr>
        <w:t xml:space="preserve">Вплив соціокультурного середовища - </w:t>
      </w:r>
      <w:r w:rsidRPr="00960793">
        <w:rPr>
          <w:rFonts w:ascii="Times New Roman" w:eastAsia="Times New Roman" w:hAnsi="Times New Roman" w:cs="Times New Roman"/>
          <w:bCs/>
          <w:sz w:val="28"/>
          <w:szCs w:val="28"/>
          <w:lang w:eastAsia="ru-RU"/>
        </w:rPr>
        <w:t>соціокультурне середовище відіграє значну роль у формуванні моральних та духовних цінностей у дітей. Вона впливає формування їх світогляду, і навіть поведінкових звичок. У світі діти схильні до впливу різноманітних культурних і соціальних чинників, які можуть як сприяти, і перешкоджати розвитку їх моральності.</w:t>
      </w:r>
    </w:p>
    <w:p w14:paraId="6B6FD019"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Батьки, вчителі, однолітки, засоби масової інформації – всі вони є частинами соціокультурного середовища, яке формує цінності та переконання дітей. Тому важливо створювати сприятливе соціокультурне середовище, де переважатимуть духовні та моральні цінності, що сприятимуть розвитку гармонійної особистості.</w:t>
      </w:r>
    </w:p>
    <w:p w14:paraId="3B8F4C36"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Застосування різних методів та підходів, заснованих на соціокультурній специфіці сім'ї, суспільства та культури, дозволяє ефективно формувати моральне та духовне виховання у дітей, допомагаючи їм стати відповідальними та етичними членами суспільства.</w:t>
      </w:r>
    </w:p>
    <w:p w14:paraId="036B9AA6" w14:textId="77777777" w:rsidR="00960793" w:rsidRPr="00960793" w:rsidRDefault="00960793" w:rsidP="00960793">
      <w:pPr>
        <w:widowControl w:val="0"/>
        <w:autoSpaceDE w:val="0"/>
        <w:autoSpaceDN w:val="0"/>
        <w:adjustRightInd w:val="0"/>
        <w:spacing w:after="0" w:line="276" w:lineRule="auto"/>
        <w:jc w:val="both"/>
        <w:rPr>
          <w:rFonts w:ascii="Times New Roman" w:eastAsia="Times New Roman" w:hAnsi="Times New Roman" w:cs="Times New Roman"/>
          <w:bCs/>
          <w:i/>
          <w:iCs/>
          <w:sz w:val="28"/>
          <w:szCs w:val="28"/>
          <w:lang w:eastAsia="ru-RU"/>
        </w:rPr>
      </w:pPr>
      <w:r w:rsidRPr="00960793">
        <w:rPr>
          <w:rFonts w:ascii="Times New Roman" w:eastAsia="Times New Roman" w:hAnsi="Times New Roman" w:cs="Times New Roman"/>
          <w:bCs/>
          <w:i/>
          <w:iCs/>
          <w:sz w:val="28"/>
          <w:szCs w:val="28"/>
          <w:lang w:eastAsia="ru-RU"/>
        </w:rPr>
        <w:t xml:space="preserve">  Духовні аспекти виховання</w:t>
      </w:r>
      <w:r w:rsidRPr="00960793">
        <w:rPr>
          <w:rFonts w:ascii="Times New Roman" w:eastAsia="Times New Roman" w:hAnsi="Times New Roman" w:cs="Times New Roman"/>
          <w:bCs/>
          <w:sz w:val="28"/>
          <w:szCs w:val="28"/>
          <w:lang w:eastAsia="ru-RU"/>
        </w:rPr>
        <w:t xml:space="preserve"> - духовні аспекти виховання дітей грають найважливішу роль їх розвитку. Виховання духовних цінностей допомагає формувати світогляд, почуття відповідальності перед суспільством та розвивати здібності до самореалізації.  </w:t>
      </w:r>
      <w:r w:rsidRPr="00960793">
        <w:rPr>
          <w:rFonts w:ascii="Times New Roman" w:eastAsia="Times New Roman" w:hAnsi="Times New Roman" w:cs="Times New Roman"/>
          <w:bCs/>
          <w:i/>
          <w:iCs/>
          <w:sz w:val="28"/>
          <w:szCs w:val="28"/>
          <w:lang w:eastAsia="ru-RU"/>
        </w:rPr>
        <w:t xml:space="preserve">Розвиток етичних принципів- </w:t>
      </w:r>
      <w:r w:rsidRPr="00960793">
        <w:rPr>
          <w:rFonts w:ascii="Times New Roman" w:eastAsia="Times New Roman" w:hAnsi="Times New Roman" w:cs="Times New Roman"/>
          <w:bCs/>
          <w:sz w:val="28"/>
          <w:szCs w:val="28"/>
          <w:lang w:eastAsia="ru-RU"/>
        </w:rPr>
        <w:t>релігійна освіта дітей відіграє значну роль у їхньому духовному розвитку та формуванні ціннісних орієнтацій. Воно допомагає дітям розуміти традиції, обряди та вчення своєї релігії, а також розвиває в них почуття віри та повагу до навколишнього світу.</w:t>
      </w:r>
    </w:p>
    <w:p w14:paraId="52187C6A"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bCs/>
          <w:sz w:val="28"/>
          <w:szCs w:val="28"/>
          <w:lang w:eastAsia="ru-RU"/>
        </w:rPr>
        <w:t> </w:t>
      </w:r>
      <w:r w:rsidRPr="00960793">
        <w:rPr>
          <w:rFonts w:ascii="Times New Roman" w:eastAsia="Times New Roman" w:hAnsi="Times New Roman" w:cs="Times New Roman"/>
          <w:sz w:val="28"/>
          <w:szCs w:val="28"/>
          <w:lang w:eastAsia="ru-RU"/>
        </w:rPr>
        <w:t xml:space="preserve">В системі виховної роботи із здобувачами освіти закладу для реалізації </w:t>
      </w:r>
      <w:r w:rsidRPr="00960793">
        <w:rPr>
          <w:rFonts w:ascii="Times New Roman" w:eastAsia="Times New Roman" w:hAnsi="Times New Roman" w:cs="Times New Roman"/>
          <w:b/>
          <w:bCs/>
          <w:sz w:val="28"/>
          <w:szCs w:val="28"/>
          <w:lang w:eastAsia="ru-RU"/>
        </w:rPr>
        <w:t>Стратегії національно-патріотичного виховання та програми сприяння духовності, моральності та здоровому способу життя</w:t>
      </w:r>
      <w:r w:rsidRPr="00960793">
        <w:rPr>
          <w:rFonts w:ascii="Times New Roman" w:eastAsia="Times New Roman" w:hAnsi="Times New Roman" w:cs="Times New Roman"/>
          <w:sz w:val="28"/>
          <w:szCs w:val="28"/>
          <w:lang w:eastAsia="ru-RU"/>
        </w:rPr>
        <w:t xml:space="preserve"> педагоги закладу протягом 2023/2024 навчального року, І семестру 2024/2025 н. р.  опирались на нормативно-правову базу виховання та спільно планували і реалізовували завдання поставлені Конституцією України, Законом України «Про правовий статус та вшанування пам’яті борців за незалежність України у XX столітті», «Про увічнення перемоги над нацизмом у Другій світовій війні 1939-1945 років», «Про засудження комуністичного та націонал-соціалістичного (нацистського) </w:t>
      </w:r>
      <w:r w:rsidRPr="00960793">
        <w:rPr>
          <w:rFonts w:ascii="Times New Roman" w:eastAsia="Times New Roman" w:hAnsi="Times New Roman" w:cs="Times New Roman"/>
          <w:sz w:val="28"/>
          <w:szCs w:val="28"/>
          <w:lang w:eastAsia="ru-RU"/>
        </w:rPr>
        <w:lastRenderedPageBreak/>
        <w:t xml:space="preserve">тоталітарних режимів в Україні та заборону пропаганди їхньої символіки»,  Концепцією національно-патріотичного виховання дітей та молоді, Стратегією національно-патріотичного виховання дітей та молоді на 2020-2025 роки, </w:t>
      </w:r>
      <w:bookmarkStart w:id="0" w:name="_Hlk182135360"/>
      <w:r w:rsidRPr="00960793">
        <w:rPr>
          <w:rFonts w:ascii="Times New Roman" w:eastAsia="Times New Roman" w:hAnsi="Times New Roman" w:cs="Times New Roman"/>
          <w:sz w:val="28"/>
          <w:szCs w:val="28"/>
          <w:lang w:eastAsia="ru-RU"/>
        </w:rPr>
        <w:t>Обласною програмою сприяння духовності, моральності та здоровому способу життя на 2023-2025 роки</w:t>
      </w:r>
      <w:bookmarkEnd w:id="0"/>
      <w:r w:rsidRPr="00960793">
        <w:rPr>
          <w:rFonts w:ascii="Times New Roman" w:eastAsia="Times New Roman" w:hAnsi="Times New Roman" w:cs="Times New Roman"/>
          <w:sz w:val="28"/>
          <w:szCs w:val="28"/>
          <w:lang w:eastAsia="ru-RU"/>
        </w:rPr>
        <w:t>. Концепцією формування у підлітків національно-культурної ідентичності у ЗЗСО, методичними рекомендаціями МОН щодо організації виховного процесу у 2023/2024 навчальному році щодо формування в дітей та учнівської молоді ціннісних життєвих навичок.</w:t>
      </w:r>
    </w:p>
    <w:p w14:paraId="1069CB7F"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Національно-патріотичне виховання дітей та молоді передбачає формування патріотичної свідомості, національної гідності; готовності до виконання громадського та конституційного обов’язку щодо захисту національних інтересів України.</w:t>
      </w:r>
    </w:p>
    <w:p w14:paraId="45B08A92" w14:textId="77777777" w:rsidR="00960793" w:rsidRPr="00960793" w:rsidRDefault="00960793" w:rsidP="00960793">
      <w:pPr>
        <w:widowControl w:val="0"/>
        <w:autoSpaceDE w:val="0"/>
        <w:autoSpaceDN w:val="0"/>
        <w:adjustRightInd w:val="0"/>
        <w:spacing w:after="0" w:line="276" w:lineRule="auto"/>
        <w:ind w:firstLine="426"/>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Виховання ж духовних аспектів включає формування етичних цінностей. Допомагаючи дітям розвивати почуття справедливості, поваги до оточуючих та чесності, батьки та педагоги сприяють створенню гармонійної особистості.</w:t>
      </w:r>
    </w:p>
    <w:p w14:paraId="20C0EF2A" w14:textId="77777777" w:rsidR="00960793" w:rsidRPr="00960793" w:rsidRDefault="00960793" w:rsidP="00960793">
      <w:pPr>
        <w:widowControl w:val="0"/>
        <w:autoSpaceDE w:val="0"/>
        <w:autoSpaceDN w:val="0"/>
        <w:adjustRightInd w:val="0"/>
        <w:spacing w:after="0" w:line="276" w:lineRule="auto"/>
        <w:ind w:firstLine="284"/>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 </w:t>
      </w:r>
      <w:r w:rsidRPr="00960793">
        <w:rPr>
          <w:rFonts w:ascii="Times New Roman" w:eastAsia="Times New Roman" w:hAnsi="Times New Roman" w:cs="Times New Roman"/>
          <w:sz w:val="28"/>
          <w:szCs w:val="28"/>
          <w:lang w:eastAsia="ru-RU"/>
        </w:rPr>
        <w:t xml:space="preserve">Працюючи в цих напрямках, класні керівники сприяли формуванню в учнів загальнолюдських цінностей, вихованню почуття гордості та вдячності до своєї держави, історії, високого ідеалу служіння народові, готовності до трудового та героїчного подвигу в ім’я процвітання Батьківщини, розуміння героїчного минулого як духовної готовності боротися за славу і честь Батьківщини, </w:t>
      </w:r>
      <w:r w:rsidRPr="00960793">
        <w:rPr>
          <w:rFonts w:ascii="Times New Roman" w:eastAsia="Times New Roman" w:hAnsi="Times New Roman" w:cs="Times New Roman"/>
          <w:bCs/>
          <w:sz w:val="28"/>
          <w:szCs w:val="28"/>
          <w:lang w:eastAsia="ru-RU"/>
        </w:rPr>
        <w:t>розвитку емпатії, співчуття та відповідальності, що важливо для їх повноцінного та гармонійного розвитку.</w:t>
      </w:r>
    </w:p>
    <w:p w14:paraId="24A3D5DB"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bCs/>
          <w:sz w:val="28"/>
          <w:szCs w:val="28"/>
          <w:lang w:eastAsia="ru-RU"/>
        </w:rPr>
        <w:t>Протягом 2023-2024 н. р., І семестру 2024/2025 навчального року</w:t>
      </w:r>
      <w:r w:rsidRPr="00960793">
        <w:rPr>
          <w:rFonts w:ascii="Times New Roman" w:eastAsia="Times New Roman" w:hAnsi="Times New Roman" w:cs="Times New Roman"/>
          <w:sz w:val="28"/>
          <w:szCs w:val="28"/>
          <w:lang w:eastAsia="ru-RU"/>
        </w:rPr>
        <w:t xml:space="preserve"> було</w:t>
      </w:r>
      <w:r w:rsidRPr="00960793">
        <w:rPr>
          <w:rFonts w:ascii="Times New Roman" w:eastAsia="Times New Roman" w:hAnsi="Times New Roman" w:cs="Times New Roman"/>
          <w:bCs/>
          <w:sz w:val="28"/>
          <w:szCs w:val="28"/>
          <w:lang w:eastAsia="ru-RU"/>
        </w:rPr>
        <w:t xml:space="preserve"> проведено наступну роботу з реалізації Концепції </w:t>
      </w:r>
      <w:r w:rsidRPr="00960793">
        <w:rPr>
          <w:rFonts w:ascii="Times New Roman" w:eastAsia="Times New Roman" w:hAnsi="Times New Roman" w:cs="Times New Roman"/>
          <w:sz w:val="28"/>
          <w:szCs w:val="28"/>
          <w:lang w:eastAsia="ru-RU"/>
        </w:rPr>
        <w:t>національно-патріотичного виховання  та Програми духовності та моральності здорового способу життя дітей та молоді</w:t>
      </w:r>
      <w:r w:rsidRPr="00960793">
        <w:rPr>
          <w:rFonts w:ascii="Times New Roman" w:eastAsia="Times New Roman" w:hAnsi="Times New Roman" w:cs="Times New Roman"/>
          <w:bCs/>
          <w:sz w:val="28"/>
          <w:szCs w:val="28"/>
          <w:lang w:eastAsia="ru-RU"/>
        </w:rPr>
        <w:t>:</w:t>
      </w:r>
    </w:p>
    <w:p w14:paraId="3C5003DB" w14:textId="36FBE609" w:rsidR="00960793" w:rsidRPr="00960793" w:rsidRDefault="00960793" w:rsidP="00960793">
      <w:pPr>
        <w:widowControl w:val="0"/>
        <w:numPr>
          <w:ilvl w:val="0"/>
          <w:numId w:val="3"/>
        </w:numPr>
        <w:autoSpaceDE w:val="0"/>
        <w:autoSpaceDN w:val="0"/>
        <w:adjustRightInd w:val="0"/>
        <w:spacing w:after="0" w:line="276" w:lineRule="auto"/>
        <w:ind w:left="0" w:firstLine="65"/>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План виховної роботи закладу освіти, виховні плани класних керівників розроблені відповідно до плану дій щодо реалізації  Стратегії національно-патріотичного виховання дітей та молоді на 2020-2025 роки (Наказ №</w:t>
      </w:r>
      <w:r>
        <w:rPr>
          <w:rFonts w:ascii="Times New Roman" w:eastAsia="Calibri" w:hAnsi="Times New Roman" w:cs="Times New Roman"/>
          <w:sz w:val="28"/>
          <w:szCs w:val="28"/>
          <w:lang w:eastAsia="uk-UA"/>
        </w:rPr>
        <w:t>62</w:t>
      </w:r>
      <w:r w:rsidRPr="00960793">
        <w:rPr>
          <w:rFonts w:ascii="Times New Roman" w:eastAsia="Calibri" w:hAnsi="Times New Roman" w:cs="Times New Roman"/>
          <w:sz w:val="28"/>
          <w:szCs w:val="28"/>
          <w:lang w:eastAsia="uk-UA"/>
        </w:rPr>
        <w:t xml:space="preserve"> від</w:t>
      </w:r>
      <w:r>
        <w:rPr>
          <w:rFonts w:ascii="Times New Roman" w:eastAsia="Calibri" w:hAnsi="Times New Roman" w:cs="Times New Roman"/>
          <w:sz w:val="28"/>
          <w:szCs w:val="28"/>
          <w:lang w:eastAsia="uk-UA"/>
        </w:rPr>
        <w:t xml:space="preserve"> 02.09.</w:t>
      </w:r>
      <w:r>
        <w:rPr>
          <w:rFonts w:ascii="Times New Roman" w:eastAsia="Calibri" w:hAnsi="Times New Roman" w:cs="Times New Roman"/>
          <w:sz w:val="28"/>
          <w:szCs w:val="28"/>
          <w:lang w:eastAsia="uk-UA"/>
        </w:rPr>
        <w:t>2024р.</w:t>
      </w:r>
      <w:r w:rsidRPr="00960793">
        <w:rPr>
          <w:rFonts w:ascii="Times New Roman" w:eastAsia="Calibri" w:hAnsi="Times New Roman" w:cs="Times New Roman"/>
          <w:sz w:val="28"/>
          <w:szCs w:val="28"/>
          <w:lang w:eastAsia="uk-UA"/>
        </w:rPr>
        <w:t>)</w:t>
      </w:r>
      <w:r>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sz w:val="28"/>
          <w:szCs w:val="28"/>
          <w:lang w:eastAsia="uk-UA"/>
        </w:rPr>
        <w:t>та</w:t>
      </w:r>
      <w:r w:rsidRPr="00960793">
        <w:rPr>
          <w:rFonts w:ascii="Times New Roman" w:eastAsia="Times New Roman" w:hAnsi="Times New Roman" w:cs="Times New Roman"/>
          <w:sz w:val="28"/>
          <w:szCs w:val="28"/>
          <w:lang w:eastAsia="ru-RU"/>
        </w:rPr>
        <w:t xml:space="preserve"> </w:t>
      </w:r>
      <w:r w:rsidRPr="00960793">
        <w:rPr>
          <w:rFonts w:ascii="Times New Roman" w:eastAsia="Calibri" w:hAnsi="Times New Roman" w:cs="Times New Roman"/>
          <w:sz w:val="28"/>
          <w:szCs w:val="28"/>
          <w:lang w:eastAsia="uk-UA"/>
        </w:rPr>
        <w:t>до плану дій щодо реалізації Обласної програми сприяння духовності, моральності та здоровому способу життя на 2023-2025 роки (Наказ №</w:t>
      </w:r>
      <w:r>
        <w:rPr>
          <w:rFonts w:ascii="Times New Roman" w:eastAsia="Calibri" w:hAnsi="Times New Roman" w:cs="Times New Roman"/>
          <w:sz w:val="28"/>
          <w:szCs w:val="28"/>
          <w:lang w:eastAsia="uk-UA"/>
        </w:rPr>
        <w:t>35</w:t>
      </w:r>
      <w:r w:rsidRPr="00960793">
        <w:rPr>
          <w:rFonts w:ascii="Times New Roman" w:eastAsia="Calibri" w:hAnsi="Times New Roman" w:cs="Times New Roman"/>
          <w:sz w:val="28"/>
          <w:szCs w:val="28"/>
          <w:lang w:eastAsia="uk-UA"/>
        </w:rPr>
        <w:t xml:space="preserve"> від</w:t>
      </w:r>
      <w:r>
        <w:rPr>
          <w:rFonts w:ascii="Times New Roman" w:eastAsia="Calibri" w:hAnsi="Times New Roman" w:cs="Times New Roman"/>
          <w:sz w:val="28"/>
          <w:szCs w:val="28"/>
          <w:lang w:eastAsia="uk-UA"/>
        </w:rPr>
        <w:t>30.08.2024р.</w:t>
      </w:r>
      <w:r w:rsidRPr="00960793">
        <w:rPr>
          <w:rFonts w:ascii="Times New Roman" w:eastAsia="Calibri" w:hAnsi="Times New Roman" w:cs="Times New Roman"/>
          <w:sz w:val="28"/>
          <w:szCs w:val="28"/>
          <w:lang w:eastAsia="uk-UA"/>
        </w:rPr>
        <w:t>від).</w:t>
      </w:r>
    </w:p>
    <w:p w14:paraId="64B0C578" w14:textId="77777777" w:rsidR="00960793" w:rsidRPr="00960793" w:rsidRDefault="00960793" w:rsidP="00960793">
      <w:pPr>
        <w:widowControl w:val="0"/>
        <w:numPr>
          <w:ilvl w:val="0"/>
          <w:numId w:val="3"/>
        </w:numPr>
        <w:autoSpaceDE w:val="0"/>
        <w:autoSpaceDN w:val="0"/>
        <w:adjustRightInd w:val="0"/>
        <w:spacing w:after="0" w:line="276" w:lineRule="auto"/>
        <w:ind w:left="0" w:firstLine="65"/>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Наочність та дидактичні матеріали в закладі освіти оформленні державною мовою, з дотриманням мовного законодавства (постійно).</w:t>
      </w:r>
    </w:p>
    <w:p w14:paraId="6C946F6C" w14:textId="77777777" w:rsidR="00960793" w:rsidRPr="00960793" w:rsidRDefault="00960793" w:rsidP="00960793">
      <w:pPr>
        <w:widowControl w:val="0"/>
        <w:numPr>
          <w:ilvl w:val="0"/>
          <w:numId w:val="3"/>
        </w:numPr>
        <w:autoSpaceDE w:val="0"/>
        <w:autoSpaceDN w:val="0"/>
        <w:adjustRightInd w:val="0"/>
        <w:spacing w:after="0" w:line="276" w:lineRule="auto"/>
        <w:ind w:left="0" w:firstLine="65"/>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Куточки державної символіки наявні в усіх класах та основних приміщеннях закладу освіти.</w:t>
      </w:r>
    </w:p>
    <w:p w14:paraId="1583727B" w14:textId="77777777" w:rsidR="00960793" w:rsidRPr="00960793" w:rsidRDefault="00960793" w:rsidP="00960793">
      <w:pPr>
        <w:widowControl w:val="0"/>
        <w:numPr>
          <w:ilvl w:val="0"/>
          <w:numId w:val="3"/>
        </w:numPr>
        <w:autoSpaceDE w:val="0"/>
        <w:autoSpaceDN w:val="0"/>
        <w:adjustRightInd w:val="0"/>
        <w:spacing w:after="0" w:line="276" w:lineRule="auto"/>
        <w:ind w:left="0" w:firstLine="65"/>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Здійснюється  інформаційне поповнення рубрики  на соціальній сторінці закладу з національно-патріотичного виховання та виховання моральних та </w:t>
      </w:r>
      <w:r w:rsidRPr="00960793">
        <w:rPr>
          <w:rFonts w:ascii="Times New Roman" w:eastAsia="Calibri" w:hAnsi="Times New Roman" w:cs="Times New Roman"/>
          <w:sz w:val="28"/>
          <w:szCs w:val="28"/>
          <w:lang w:eastAsia="uk-UA"/>
        </w:rPr>
        <w:lastRenderedPageBreak/>
        <w:t>духовних цінностей.</w:t>
      </w:r>
    </w:p>
    <w:p w14:paraId="6ECB900E" w14:textId="77777777" w:rsidR="00960793" w:rsidRPr="00960793" w:rsidRDefault="00960793" w:rsidP="00960793">
      <w:pPr>
        <w:widowControl w:val="0"/>
        <w:numPr>
          <w:ilvl w:val="0"/>
          <w:numId w:val="3"/>
        </w:numPr>
        <w:autoSpaceDE w:val="0"/>
        <w:autoSpaceDN w:val="0"/>
        <w:adjustRightInd w:val="0"/>
        <w:spacing w:after="0" w:line="276" w:lineRule="auto"/>
        <w:ind w:left="0" w:firstLine="65"/>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Із залученням учасників освітнього процесу проведено заходи, приурочені національно-патріотичному  вихованню:</w:t>
      </w:r>
    </w:p>
    <w:p w14:paraId="12624BD8"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Державного Прапора та Дня Незалежності (серпень);</w:t>
      </w:r>
    </w:p>
    <w:p w14:paraId="60046087"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Міжнародному дню миру (вересень);</w:t>
      </w:r>
    </w:p>
    <w:p w14:paraId="22F80AB0"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Захисника України, Дню створення організації УПА, Дню створення українського козацтва (жовтень);</w:t>
      </w:r>
    </w:p>
    <w:p w14:paraId="52F70A80"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української мови та писемності (листопад);</w:t>
      </w:r>
    </w:p>
    <w:p w14:paraId="6A5ABF04"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Річниці Революції Гідності та Свободи (листопад);</w:t>
      </w:r>
    </w:p>
    <w:p w14:paraId="365EF996"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Річниці пам’яті жертв голодоморів (листопад);</w:t>
      </w:r>
    </w:p>
    <w:p w14:paraId="7499B001"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Міжнародному дню волонтера (грудень);</w:t>
      </w:r>
    </w:p>
    <w:p w14:paraId="4701FF43"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Збройних Сил України (грудень);</w:t>
      </w:r>
    </w:p>
    <w:p w14:paraId="32AA9292"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Соборності та Свободи України (січень);</w:t>
      </w:r>
    </w:p>
    <w:p w14:paraId="54C5ADB9"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Міжнародному дню пам’яті жертв Голокосту (січень);</w:t>
      </w:r>
    </w:p>
    <w:p w14:paraId="3EA6855F"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пам’яті героїв Крут (січень);</w:t>
      </w:r>
    </w:p>
    <w:p w14:paraId="15576E52"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Державного Герба України (лютий);</w:t>
      </w:r>
    </w:p>
    <w:p w14:paraId="56300D57"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пам’яті Героїв Небесної Сотні (лютий);</w:t>
      </w:r>
    </w:p>
    <w:p w14:paraId="0C7C9C5F"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Міжнародному дню рідної мови (лютий);</w:t>
      </w:r>
    </w:p>
    <w:p w14:paraId="2387B338"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Шевченківські дні (березень);</w:t>
      </w:r>
    </w:p>
    <w:p w14:paraId="27F3227E"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Гімну України (березень);</w:t>
      </w:r>
    </w:p>
    <w:p w14:paraId="357F09A0"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українського добровольця (березень);</w:t>
      </w:r>
    </w:p>
    <w:p w14:paraId="65A10E66"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Міжнародному дню пам’яті жертв аварій і катастроф. Роковини Чорнобильської трагедії (квітень);</w:t>
      </w:r>
    </w:p>
    <w:p w14:paraId="6EB23FA2"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пам’яті та примирення. Дню перемоги над нацизмом у Другій Світовій війні (травень);</w:t>
      </w:r>
    </w:p>
    <w:p w14:paraId="47402F39"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 Дню Європи (травень);</w:t>
      </w:r>
    </w:p>
    <w:p w14:paraId="046083D7"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пам’яті жертв політичних репресій (травень);</w:t>
      </w:r>
    </w:p>
    <w:p w14:paraId="05AE7253"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скорботи і пам’яті жертв депортації кримськотатарського народу (травень);</w:t>
      </w:r>
    </w:p>
    <w:p w14:paraId="10649BDE" w14:textId="77777777" w:rsidR="00960793" w:rsidRPr="00960793" w:rsidRDefault="00960793" w:rsidP="00960793">
      <w:pPr>
        <w:widowControl w:val="0"/>
        <w:numPr>
          <w:ilvl w:val="0"/>
          <w:numId w:val="4"/>
        </w:numPr>
        <w:autoSpaceDE w:val="0"/>
        <w:autoSpaceDN w:val="0"/>
        <w:adjustRightInd w:val="0"/>
        <w:spacing w:after="0" w:line="276"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Дню вишиванки (травень);</w:t>
      </w:r>
    </w:p>
    <w:p w14:paraId="7EBC5296" w14:textId="77777777" w:rsidR="00960793" w:rsidRPr="00960793" w:rsidRDefault="00960793" w:rsidP="00960793">
      <w:pPr>
        <w:widowControl w:val="0"/>
        <w:autoSpaceDE w:val="0"/>
        <w:autoSpaceDN w:val="0"/>
        <w:adjustRightInd w:val="0"/>
        <w:spacing w:after="0" w:line="276" w:lineRule="auto"/>
        <w:ind w:left="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6.</w:t>
      </w:r>
      <w:r w:rsidRPr="00960793">
        <w:rPr>
          <w:rFonts w:ascii="Times New Roman" w:eastAsia="Calibri" w:hAnsi="Times New Roman" w:cs="Times New Roman"/>
          <w:sz w:val="28"/>
          <w:szCs w:val="28"/>
          <w:lang w:eastAsia="uk-UA"/>
        </w:rPr>
        <w:tab/>
        <w:t>Із залученням учасників освітнього процесу проведено заходи, приурочені вихованню духовних та моральних цінностей:</w:t>
      </w:r>
    </w:p>
    <w:p w14:paraId="19B93483" w14:textId="77777777" w:rsidR="00960793" w:rsidRPr="00960793" w:rsidRDefault="00960793" w:rsidP="00960793">
      <w:pPr>
        <w:widowControl w:val="0"/>
        <w:autoSpaceDE w:val="0"/>
        <w:autoSpaceDN w:val="0"/>
        <w:adjustRightInd w:val="0"/>
        <w:spacing w:after="0" w:line="276" w:lineRule="auto"/>
        <w:ind w:left="709"/>
        <w:contextualSpacing/>
        <w:jc w:val="both"/>
        <w:rPr>
          <w:rFonts w:ascii="Times New Roman" w:eastAsia="Calibri" w:hAnsi="Times New Roman" w:cs="Times New Roman"/>
          <w:sz w:val="28"/>
          <w:szCs w:val="28"/>
          <w:lang w:eastAsia="uk-UA"/>
        </w:rPr>
      </w:pPr>
    </w:p>
    <w:p w14:paraId="71204E58"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7. На початку І семестру 2024-2025 навчального року у кожному класі класними керівниками було оформлено куточки Державної символіки, де учні мають змогу ознайомитися з державними на народними символами України – </w:t>
      </w:r>
      <w:r w:rsidRPr="00960793">
        <w:rPr>
          <w:rFonts w:ascii="Times New Roman" w:eastAsia="Times New Roman" w:hAnsi="Times New Roman" w:cs="Times New Roman"/>
          <w:sz w:val="28"/>
          <w:szCs w:val="28"/>
          <w:lang w:eastAsia="ru-RU"/>
        </w:rPr>
        <w:lastRenderedPageBreak/>
        <w:t xml:space="preserve">Гербом, Прапором, Гімном. </w:t>
      </w:r>
    </w:p>
    <w:p w14:paraId="7F6A6E1E"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8. До Міжнародного дня миру класними керівниками 1-4 кл. та педагогом-організатором  було організовано флешмоб «Ми за мир!», а також в цей день всім учасникам освітнього процесу були вручені символічні емблеми голуби миру. Інформаційний стенд з цікавими повідомленнями про цей день був підготовлений педагогом-організатором.</w:t>
      </w:r>
    </w:p>
    <w:p w14:paraId="310F6152"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10. До Дня Покрови та Дня українського козацтва усі учні закладу долучилися до загальношкільної благодійної акції «Тепла Покрова для захисника», відбулися спортивні змагання.</w:t>
      </w:r>
    </w:p>
    <w:p w14:paraId="36155A56"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11. З метою підвищення ролі української мови як національної цінності у закладах освіти та культури проведено виховні заходи до Дня української мови та писемності, взяли участь у літературних конкурсах «Вірш, лист, малюнок до мами», «Я – майбутнє України», у творчих мистецьких заходах, у шкільних концертах, присвячених пам'ятним датам, ювілеям українських письменників, літературно-музичних композиціях. </w:t>
      </w:r>
    </w:p>
    <w:p w14:paraId="6C375D05"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12. До Дня соборності у 2023/2024 н. р. був проведений загальношкільний ланцюг єдності «Ми соборні, єдині і вільні».  Класними керівниками були проведені години спілкування на дану тематику.                                             </w:t>
      </w:r>
    </w:p>
    <w:p w14:paraId="22F88978"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13. До Дня гідності та свободи класними керівниками були проведені тематичні виховний години та бесіди. Педагогом-організатором була проведена загальношкільна онлайн-лінійка «Вас пам’ятати будемо завжди, і з вами будемо боротись за країну».</w:t>
      </w:r>
    </w:p>
    <w:p w14:paraId="33BE95CA"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14. До Дня єднання, який ми відзначали в цьому році вперше, було організовано загальношкільне виконання Гімну України,  класними керівниками були проведені години спілкування, учні виготовили тематичні буклети, листівки. Малюнки під гаслом «Час єднатися».</w:t>
      </w:r>
    </w:p>
    <w:p w14:paraId="31852E04"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15. До Дня пам’яті Героїв Небесної Сотні педагогом-організатором  був організований захід «Герої не вмирають»; тиха акція «Ангели пам’яті»; виховні години; перегляд документальних фільмів; майстер-класи з виготовлення паперових голубів та ангелів. Учні також мали можливість ознайомитись з літературою про події Майдану, яку представила бібліотекар закладу освіти.</w:t>
      </w:r>
    </w:p>
    <w:p w14:paraId="5D431BCE"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16. З метою розвитку у дітей та молоді почуття власної гідності, усвідомлення своїх прав і обов’язків у суспільстві протягом грудня 2024 року вчителем історії планується проведення Тижня правових знань із залученням представників юстиції, оформлення тематичних інформаційних стендів про права людини, організація виставки  малюнків на тему «Правила і закони суспільного життя», шкільним бібліотекарем буде організована виставка «Знай і поважай закони України», на якій будуть представлені новинки правничої літератури, юридичних довідкових та підписних видань, планується проведення </w:t>
      </w:r>
      <w:r w:rsidRPr="00960793">
        <w:rPr>
          <w:rFonts w:ascii="Times New Roman" w:eastAsia="Times New Roman" w:hAnsi="Times New Roman" w:cs="Times New Roman"/>
          <w:sz w:val="28"/>
          <w:szCs w:val="28"/>
          <w:lang w:eastAsia="ru-RU"/>
        </w:rPr>
        <w:lastRenderedPageBreak/>
        <w:t>засідання шкільних методоб'єднань класних керівників щодо реалізації у 2024 році правопросвітницького проекту «Я маю право!»,  виховні години «Свої права ти добре знай», всеукраїнський  конкурс малюнків «Я маю право».</w:t>
      </w:r>
    </w:p>
    <w:p w14:paraId="728E8B32"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 xml:space="preserve">17. </w:t>
      </w:r>
      <w:r w:rsidRPr="00960793">
        <w:rPr>
          <w:rFonts w:ascii="Times New Roman" w:eastAsia="Times New Roman" w:hAnsi="Times New Roman" w:cs="Times New Roman"/>
          <w:sz w:val="28"/>
          <w:szCs w:val="28"/>
          <w:shd w:val="clear" w:color="auto" w:fill="FFFFFF"/>
          <w:lang w:eastAsia="ru-RU"/>
        </w:rPr>
        <w:t>З нагоди Дня пам’яті та примирення  та Дня перемоги у 2023-2024 н. р. класні керівники провели  тематичні виховні години по класах, організували  перегляд тематичних відеофільмів. Також була організована загальношкільна лінійка «Ніколи знову» та акція «Маки пам’яті»</w:t>
      </w:r>
    </w:p>
    <w:p w14:paraId="617EE371"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18. Організовано впорядкування й облаштування місць поховань невідомих солдатів, пам’ятників, меморіалів та пам’ятних знаків та територій, прилеглих до них.</w:t>
      </w:r>
    </w:p>
    <w:p w14:paraId="5BE83DA4"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19. До Дня вишиванки було організовано загальношкільний захід «Вишиванка серцю мила».</w:t>
      </w:r>
    </w:p>
    <w:p w14:paraId="7791A360"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20. До Дня сім’ї та родини було проведено змагання «Щаслива родина», конкурс малюнків «Щаслива родина – міцна країна».</w:t>
      </w:r>
    </w:p>
    <w:p w14:paraId="2935A22C"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21. Активно залучаються до патріотичного виховання дітей та учнівської молоді учасники бойових дій на Сході України, бійці АТО, які виявляють активну громадянську і патріотичну позицію.</w:t>
      </w:r>
    </w:p>
    <w:p w14:paraId="099B350D"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22. З початком війни учні закладу постійно підтримують наших захисників, малюють малюнки, виготовляють патріотичні сердечка з побажаннями та знімають патріотичні відеоролики .</w:t>
      </w:r>
    </w:p>
    <w:p w14:paraId="224ED6A4" w14:textId="77777777"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23. Інформація про проведені заходи розміщуються на сайті закладу та на сторінці  у соціальній мережі Фейсбук.</w:t>
      </w:r>
    </w:p>
    <w:p w14:paraId="458D1DC8" w14:textId="62FEFBAA" w:rsidR="00960793" w:rsidRPr="00960793" w:rsidRDefault="00960793" w:rsidP="00960793">
      <w:pPr>
        <w:widowControl w:val="0"/>
        <w:autoSpaceDE w:val="0"/>
        <w:autoSpaceDN w:val="0"/>
        <w:adjustRightInd w:val="0"/>
        <w:spacing w:after="0" w:line="276" w:lineRule="auto"/>
        <w:ind w:firstLine="709"/>
        <w:jc w:val="both"/>
        <w:rPr>
          <w:rFonts w:ascii="Times New Roman" w:eastAsia="Times New Roman" w:hAnsi="Times New Roman" w:cs="Times New Roman"/>
          <w:color w:val="FF0000"/>
          <w:sz w:val="28"/>
          <w:szCs w:val="28"/>
          <w:lang w:eastAsia="ru-RU"/>
        </w:rPr>
      </w:pPr>
      <w:r w:rsidRPr="00960793">
        <w:rPr>
          <w:rFonts w:ascii="Times New Roman" w:eastAsia="Times New Roman" w:hAnsi="Times New Roman" w:cs="Times New Roman"/>
          <w:sz w:val="28"/>
          <w:szCs w:val="28"/>
          <w:lang w:eastAsia="ru-RU"/>
        </w:rPr>
        <w:t xml:space="preserve">24. З метою формування у дітей та молоді почуття милосердя,  духовності та моралі протягом листопада 2024 року класними керівниками планується провести : виховні години, бесіди, акції, рольові ігри на дану </w:t>
      </w:r>
      <w:r w:rsidR="00E7242F">
        <w:rPr>
          <w:rFonts w:ascii="Times New Roman" w:eastAsia="Times New Roman" w:hAnsi="Times New Roman" w:cs="Times New Roman"/>
          <w:sz w:val="28"/>
          <w:szCs w:val="28"/>
          <w:lang w:eastAsia="ru-RU"/>
        </w:rPr>
        <w:t>тематику</w:t>
      </w:r>
    </w:p>
    <w:p w14:paraId="51BC5114"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Таким чином щорічні заходи національно-патріотичного спрямування, духовного та морального виховання доцільно підібрані, яскраві, в них поєднуються різноманітні методи і форми виховання, насичені патріотичними емоціями та переживаннями. Важлива та вагома роль класного керівника у формуванні патріотичних почуттів, вихованні готовності до захисту Батьківщини, вивченні національних традицій українського народу, формування духовних та моральних якостей особистості. </w:t>
      </w:r>
    </w:p>
    <w:p w14:paraId="407F5AC9"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Патріотичне, моральне, духовне  виховання в закладі освіти охоплює всіх учасників освітнього процесу, особливо вагомий внесок в цю справу докладають учителі суспільно-гуманітарного циклу, формуючи у дітей не лише національний, патріотичний, а й громадянський компонент виховання. Вивчення української мови, історії, географії, української літератури, правознавства, громадянської освіти, захисту України, Етики спрямовано на формування переконливого почуття патріотизму і національної свідомості дітей, знань про </w:t>
      </w:r>
      <w:r w:rsidRPr="00960793">
        <w:rPr>
          <w:rFonts w:ascii="Times New Roman" w:eastAsia="Calibri" w:hAnsi="Times New Roman" w:cs="Times New Roman"/>
          <w:sz w:val="28"/>
          <w:szCs w:val="28"/>
          <w:lang w:eastAsia="uk-UA"/>
        </w:rPr>
        <w:lastRenderedPageBreak/>
        <w:t xml:space="preserve">права і свободи громадян, сутність громадянського суспільства, </w:t>
      </w:r>
      <w:r w:rsidRPr="00960793">
        <w:rPr>
          <w:rFonts w:ascii="Times New Roman" w:eastAsia="Calibri" w:hAnsi="Times New Roman" w:cs="Times New Roman"/>
          <w:bCs/>
          <w:sz w:val="28"/>
          <w:szCs w:val="28"/>
          <w:lang w:eastAsia="uk-UA"/>
        </w:rPr>
        <w:t>формування етичних цінностей. Допомагаючи дітям розвивати почуття справедливості, поваги до оточуючих та чесності</w:t>
      </w:r>
      <w:r w:rsidRPr="00960793">
        <w:rPr>
          <w:rFonts w:ascii="Times New Roman" w:eastAsia="Calibri" w:hAnsi="Times New Roman" w:cs="Times New Roman"/>
          <w:sz w:val="28"/>
          <w:szCs w:val="28"/>
          <w:lang w:eastAsia="uk-UA"/>
        </w:rPr>
        <w:t xml:space="preserve"> </w:t>
      </w:r>
    </w:p>
    <w:p w14:paraId="70CAA7C9"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Важливу роль у цьому відіграє особистий приклад самого педагога, його погляди та практичні дії, що є взірцем для наслідування. Якість підготовленості наших педагогів до уроків, заходів з використанням різних методів, форм навчання і виховання, вмілим урахуванням вікових та психологічних особливостей, застосуванням відвертості, емоційності, оптимізму та активної патріотичної позиції – не підлягає сумніву, кожен їх урок – урок життя. Національно-патріотичне, духовне, моральне виховання громадянина здійснюється кожним нашим педагогом на кожному уроці та в позаурочний час. А це  вимагає самоосвіти вчителя, як основної форми підвищення педагогічної компетентності, яка складається з удосконалення знань та узагальнення педагогічного досвіду шляхом цілеспрямованої самоосвітньої роботи. Самоосвітня діяльність може здійснюватися індивідуально або колективно. Кваліфікованість вчителів, класних керівників є важливим чинником виховання . Вони повинні мати не лише знання, а  вміння і навички, щоб успішно організовувати виховний процес. Існує багато навчальних платформ, закладів професійної освіти, які надають знання та практичні навички для роботи з питань морального та духовного виховання, здійснюють спеціальну підготовку та поглиблюються знання з педагогіки і психології. Це можуть бути курси професійної підготовки, тренінги, конференції, семінари, вебінари, в очному чи дистанційному форматі, які спрямовані на підвищення рівня знань вчителів, класних керівників щодо виховної роботи з питань патріотичного, морального та духовного виховання.</w:t>
      </w:r>
    </w:p>
    <w:p w14:paraId="2993B0E6"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Вагому роль у пропагуванні ідеї патріотичного виховання, як національного пріоритету України, набутті особистістю, що підростає, громадянських якостей відіграє  учнівське самоврядування. Саме їх організація, побудована на чисто демократичних засадах з вибором президента, міністрів учнівських міністерств науки, культури, спорту, прес-служби, є прикладом справедливості, ініціативи, дієвості. Саме вони є ініціаторами актуальних акцій, флешмобів, проектів, інших заходів патріотичного спрямування ( різноманітні акції, про які говорилося вище) </w:t>
      </w:r>
    </w:p>
    <w:p w14:paraId="21F62A2B"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Важлива роль у формуванні духовних цінностей належить батькам, родині. Класні керівники, адміністрація закладу намагається залучати батьків учнів до активної участі у навчально-виховний процес, організацію та проведення позакласних виховних заходів («Мама, тато, я - дружня сім’я», «Сімейне коло», «Моя родина-моя Батьківщина», «Мої батьки-захисники») які показують єдність поколінь , загальнолюдських поглядів та цінностей.</w:t>
      </w:r>
    </w:p>
    <w:p w14:paraId="7BBC7973"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 xml:space="preserve">Отже, формування патріотизму та моральних цінностей в українському суспільстві залишається першочерговим як для держави, так і для системи освіти в цілому. У зв'язку з цим національно-патріотичне виховання, духовність та мораль є важливою складовою освітнього процесу. </w:t>
      </w:r>
    </w:p>
    <w:p w14:paraId="088C3C13"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Головне завдання закладів освіти – так побудувати виховну діяльність, щоб сама її організація, приклади авторитетних наставників-учителів, шкільне середовище виховували дітей у дусі патріотизму, глибокого розуміння історії свого народу, національної ідентичності, самобутності. Важливим аспектом виховання є повага та любов до державної мови, до своїх однолітків, педагогів, родини. </w:t>
      </w:r>
    </w:p>
    <w:p w14:paraId="06E94BCB" w14:textId="77777777" w:rsidR="00960793" w:rsidRPr="00960793" w:rsidRDefault="00960793" w:rsidP="00960793">
      <w:pPr>
        <w:autoSpaceDE w:val="0"/>
        <w:autoSpaceDN w:val="0"/>
        <w:adjustRightInd w:val="0"/>
        <w:spacing w:after="0" w:line="276"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Головна мета виховання сьогодні є  набуття молодим поколінням соціального досвіду, успадкування духовних надбань українського народу, досягнення високої культури міжнаціональних взаємин, формування у молоді незалежно від національної належності особистісних рис громадян Української держави, розвиненої духовності, фізичної досконалості, моральної, художньо-естетичної, правової, трудової, екологічної культури. </w:t>
      </w:r>
    </w:p>
    <w:p w14:paraId="3F0D68A3" w14:textId="77777777" w:rsidR="00960793" w:rsidRPr="00960793" w:rsidRDefault="00960793" w:rsidP="00960793">
      <w:pPr>
        <w:spacing w:after="0" w:line="276" w:lineRule="auto"/>
        <w:ind w:firstLine="709"/>
        <w:jc w:val="both"/>
        <w:rPr>
          <w:rFonts w:ascii="Times New Roman" w:eastAsia="Times New Roman" w:hAnsi="Times New Roman" w:cs="Times New Roman"/>
          <w:sz w:val="28"/>
          <w:szCs w:val="28"/>
          <w:lang w:eastAsia="ru-RU"/>
        </w:rPr>
      </w:pPr>
      <w:r w:rsidRPr="00960793">
        <w:rPr>
          <w:rFonts w:ascii="Times New Roman" w:eastAsia="Times New Roman" w:hAnsi="Times New Roman" w:cs="Times New Roman"/>
          <w:sz w:val="28"/>
          <w:szCs w:val="28"/>
          <w:lang w:eastAsia="ru-RU"/>
        </w:rPr>
        <w:t>Майбутнє України в руках молоді. Чи здатні ми виховати справжніх патріотів, які будуть здатні стати на захист держави? Від нас залежить, якою буде наша держава! А держава, як і родина, має бути дружною, сильною, здоровою, щасливою. Нехай любов до своєї вітчизни, до рідного краю згуртує всіх нас для здійснення високої мети – процвітання Соборної Незалежної України та перемога у страшній російсько-українській війні.</w:t>
      </w:r>
    </w:p>
    <w:p w14:paraId="0074106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p>
    <w:p w14:paraId="7FA61B6D" w14:textId="77777777" w:rsidR="00960793" w:rsidRPr="00960793" w:rsidRDefault="00960793" w:rsidP="00960793">
      <w:pPr>
        <w:spacing w:after="0" w:line="240" w:lineRule="auto"/>
        <w:contextualSpacing/>
        <w:jc w:val="both"/>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ВИРІШИЛИ:</w:t>
      </w:r>
    </w:p>
    <w:p w14:paraId="227726E7" w14:textId="77777777" w:rsidR="00960793" w:rsidRPr="00960793" w:rsidRDefault="00960793" w:rsidP="00960793">
      <w:pPr>
        <w:spacing w:after="0" w:line="240" w:lineRule="auto"/>
        <w:contextualSpacing/>
        <w:jc w:val="both"/>
        <w:rPr>
          <w:rFonts w:ascii="Times New Roman" w:eastAsia="Calibri" w:hAnsi="Times New Roman" w:cs="Times New Roman"/>
          <w:bCs/>
          <w:sz w:val="26"/>
          <w:szCs w:val="26"/>
          <w:lang w:eastAsia="uk-UA"/>
        </w:rPr>
      </w:pPr>
      <w:r w:rsidRPr="00960793">
        <w:rPr>
          <w:rFonts w:ascii="Times New Roman" w:eastAsia="Calibri" w:hAnsi="Times New Roman" w:cs="Times New Roman"/>
          <w:bCs/>
          <w:sz w:val="26"/>
          <w:szCs w:val="26"/>
          <w:lang w:eastAsia="uk-UA"/>
        </w:rPr>
        <w:t>Педагогічному колективу:</w:t>
      </w:r>
    </w:p>
    <w:p w14:paraId="501C2623" w14:textId="77777777" w:rsidR="00960793" w:rsidRPr="00960793" w:rsidRDefault="00960793" w:rsidP="00960793">
      <w:pPr>
        <w:spacing w:after="0"/>
        <w:contextualSpacing/>
        <w:jc w:val="both"/>
        <w:rPr>
          <w:rFonts w:ascii="Times New Roman" w:eastAsia="Calibri" w:hAnsi="Times New Roman" w:cs="Times New Roman"/>
          <w:color w:val="000000"/>
          <w:sz w:val="28"/>
          <w:szCs w:val="28"/>
          <w:shd w:val="clear" w:color="auto" w:fill="FFFFFF"/>
          <w:lang w:eastAsia="uk-UA"/>
        </w:rPr>
      </w:pPr>
      <w:r w:rsidRPr="00960793">
        <w:rPr>
          <w:rFonts w:ascii="Times New Roman" w:eastAsia="Calibri" w:hAnsi="Times New Roman" w:cs="Times New Roman"/>
          <w:color w:val="000000"/>
          <w:sz w:val="28"/>
          <w:szCs w:val="28"/>
          <w:shd w:val="clear" w:color="auto" w:fill="FFFFFF"/>
          <w:lang w:eastAsia="uk-UA"/>
        </w:rPr>
        <w:t>2.1. Активно поширювати серед різних соціальних, вікових, освітніх категорій населення ідеї спільної історичної долі, безпосередньої успішності кожного громадянина України від рівня єдності українського суспільства, що сприятиме формуванню патріотизму та моральності.</w:t>
      </w:r>
    </w:p>
    <w:p w14:paraId="62EFEBB9" w14:textId="77777777" w:rsidR="00960793" w:rsidRPr="00960793" w:rsidRDefault="00960793" w:rsidP="00960793">
      <w:pPr>
        <w:spacing w:after="0"/>
        <w:contextualSpacing/>
        <w:jc w:val="both"/>
        <w:rPr>
          <w:rFonts w:ascii="Times New Roman" w:eastAsia="Calibri" w:hAnsi="Times New Roman" w:cs="Times New Roman"/>
          <w:color w:val="000000"/>
          <w:sz w:val="28"/>
          <w:szCs w:val="28"/>
          <w:shd w:val="clear" w:color="auto" w:fill="FFFFFF"/>
          <w:lang w:eastAsia="uk-UA"/>
        </w:rPr>
      </w:pPr>
      <w:r w:rsidRPr="00960793">
        <w:rPr>
          <w:rFonts w:ascii="Times New Roman" w:eastAsia="Calibri" w:hAnsi="Times New Roman" w:cs="Times New Roman"/>
          <w:color w:val="000000"/>
          <w:sz w:val="28"/>
          <w:szCs w:val="28"/>
          <w:shd w:val="clear" w:color="auto" w:fill="FFFFFF"/>
          <w:lang w:eastAsia="uk-UA"/>
        </w:rPr>
        <w:t>2.2. Розширювати напрями співпраці із громадськими організаціями з питань духовного виховання.</w:t>
      </w:r>
    </w:p>
    <w:p w14:paraId="2932FE56" w14:textId="77777777" w:rsidR="00960793" w:rsidRPr="00960793" w:rsidRDefault="00960793" w:rsidP="00960793">
      <w:pPr>
        <w:spacing w:after="0"/>
        <w:contextualSpacing/>
        <w:jc w:val="both"/>
        <w:rPr>
          <w:rFonts w:ascii="Times New Roman" w:eastAsia="Calibri" w:hAnsi="Times New Roman" w:cs="Times New Roman"/>
          <w:color w:val="000000"/>
          <w:sz w:val="28"/>
          <w:szCs w:val="28"/>
          <w:shd w:val="clear" w:color="auto" w:fill="FFFFFF"/>
          <w:lang w:eastAsia="uk-UA"/>
        </w:rPr>
      </w:pPr>
      <w:r w:rsidRPr="00960793">
        <w:rPr>
          <w:rFonts w:ascii="Times New Roman" w:eastAsia="Calibri" w:hAnsi="Times New Roman" w:cs="Times New Roman"/>
          <w:color w:val="000000"/>
          <w:sz w:val="28"/>
          <w:szCs w:val="28"/>
          <w:shd w:val="clear" w:color="auto" w:fill="FFFFFF"/>
          <w:lang w:eastAsia="uk-UA"/>
        </w:rPr>
        <w:t>2.3. Активізувати залучення батьківської громадськості до освітнього процесу й пропагувати ідеї єдності України серед батьків.</w:t>
      </w:r>
    </w:p>
    <w:p w14:paraId="43974A5D" w14:textId="41794CB5" w:rsidR="00960793" w:rsidRPr="00960793" w:rsidRDefault="00960793" w:rsidP="00E7242F">
      <w:pPr>
        <w:spacing w:after="0"/>
        <w:contextualSpacing/>
        <w:jc w:val="both"/>
        <w:rPr>
          <w:rFonts w:ascii="Times New Roman" w:eastAsia="Calibri" w:hAnsi="Times New Roman" w:cs="Times New Roman"/>
          <w:bCs/>
          <w:color w:val="000000"/>
          <w:sz w:val="28"/>
          <w:szCs w:val="28"/>
          <w:shd w:val="clear" w:color="auto" w:fill="FFFFFF"/>
          <w:lang w:eastAsia="uk-UA"/>
        </w:rPr>
      </w:pPr>
      <w:r w:rsidRPr="00960793">
        <w:rPr>
          <w:rFonts w:ascii="Times New Roman" w:eastAsia="Calibri" w:hAnsi="Times New Roman" w:cs="Times New Roman"/>
          <w:color w:val="000000"/>
          <w:sz w:val="28"/>
          <w:szCs w:val="28"/>
          <w:shd w:val="clear" w:color="auto" w:fill="FFFFFF"/>
          <w:lang w:eastAsia="uk-UA"/>
        </w:rPr>
        <w:t xml:space="preserve">2.4. Продовжити виховну роботу з учнями за напрямом національно-патріотичного виховання </w:t>
      </w:r>
      <w:r w:rsidRPr="00960793">
        <w:rPr>
          <w:rFonts w:ascii="Times New Roman" w:eastAsia="Calibri" w:hAnsi="Times New Roman" w:cs="Times New Roman"/>
          <w:sz w:val="28"/>
          <w:szCs w:val="28"/>
          <w:shd w:val="clear" w:color="auto" w:fill="FFFFFF"/>
          <w:lang w:eastAsia="uk-UA"/>
        </w:rPr>
        <w:t>Наказ №</w:t>
      </w:r>
      <w:r w:rsidR="00E7242F">
        <w:rPr>
          <w:rFonts w:ascii="Times New Roman" w:eastAsia="Calibri" w:hAnsi="Times New Roman" w:cs="Times New Roman"/>
          <w:sz w:val="28"/>
          <w:szCs w:val="28"/>
          <w:shd w:val="clear" w:color="auto" w:fill="FFFFFF"/>
          <w:lang w:eastAsia="uk-UA"/>
        </w:rPr>
        <w:t>62</w:t>
      </w:r>
      <w:r w:rsidRPr="00960793">
        <w:rPr>
          <w:rFonts w:ascii="Times New Roman" w:eastAsia="Calibri" w:hAnsi="Times New Roman" w:cs="Times New Roman"/>
          <w:sz w:val="28"/>
          <w:szCs w:val="28"/>
          <w:shd w:val="clear" w:color="auto" w:fill="FFFFFF"/>
          <w:lang w:eastAsia="uk-UA"/>
        </w:rPr>
        <w:t xml:space="preserve"> від </w:t>
      </w:r>
      <w:r w:rsidR="00E7242F">
        <w:rPr>
          <w:rFonts w:ascii="Times New Roman" w:eastAsia="Calibri" w:hAnsi="Times New Roman" w:cs="Times New Roman"/>
          <w:sz w:val="28"/>
          <w:szCs w:val="28"/>
          <w:shd w:val="clear" w:color="auto" w:fill="FFFFFF"/>
          <w:lang w:eastAsia="uk-UA"/>
        </w:rPr>
        <w:t xml:space="preserve">02.09.2024р. </w:t>
      </w:r>
      <w:r w:rsidRPr="00960793">
        <w:rPr>
          <w:rFonts w:ascii="Times New Roman" w:eastAsia="Calibri" w:hAnsi="Times New Roman" w:cs="Times New Roman"/>
          <w:color w:val="000000"/>
          <w:sz w:val="28"/>
          <w:szCs w:val="28"/>
          <w:shd w:val="clear" w:color="auto" w:fill="FFFFFF"/>
          <w:lang w:eastAsia="uk-UA"/>
        </w:rPr>
        <w:t>та програми</w:t>
      </w:r>
      <w:r w:rsidRPr="00960793">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color w:val="000000"/>
          <w:sz w:val="28"/>
          <w:szCs w:val="28"/>
          <w:shd w:val="clear" w:color="auto" w:fill="FFFFFF"/>
          <w:lang w:eastAsia="uk-UA"/>
        </w:rPr>
        <w:t xml:space="preserve">сприяння духовності, моральності та здоровому способу життя </w:t>
      </w:r>
      <w:r w:rsidRPr="00960793">
        <w:rPr>
          <w:rFonts w:ascii="Times New Roman" w:eastAsia="Calibri" w:hAnsi="Times New Roman" w:cs="Times New Roman"/>
          <w:sz w:val="28"/>
          <w:szCs w:val="28"/>
          <w:shd w:val="clear" w:color="auto" w:fill="FFFFFF"/>
          <w:lang w:eastAsia="uk-UA"/>
        </w:rPr>
        <w:t xml:space="preserve">Наказ № </w:t>
      </w:r>
      <w:r w:rsidR="00E7242F">
        <w:rPr>
          <w:rFonts w:ascii="Times New Roman" w:eastAsia="Calibri" w:hAnsi="Times New Roman" w:cs="Times New Roman"/>
          <w:sz w:val="28"/>
          <w:szCs w:val="28"/>
          <w:shd w:val="clear" w:color="auto" w:fill="FFFFFF"/>
          <w:lang w:eastAsia="uk-UA"/>
        </w:rPr>
        <w:t xml:space="preserve">35 </w:t>
      </w:r>
      <w:r w:rsidRPr="00960793">
        <w:rPr>
          <w:rFonts w:ascii="Times New Roman" w:eastAsia="Calibri" w:hAnsi="Times New Roman" w:cs="Times New Roman"/>
          <w:sz w:val="28"/>
          <w:szCs w:val="28"/>
          <w:shd w:val="clear" w:color="auto" w:fill="FFFFFF"/>
          <w:lang w:eastAsia="uk-UA"/>
        </w:rPr>
        <w:t>від</w:t>
      </w:r>
      <w:r w:rsidR="00E7242F">
        <w:rPr>
          <w:rFonts w:ascii="Times New Roman" w:eastAsia="Calibri" w:hAnsi="Times New Roman" w:cs="Times New Roman"/>
          <w:sz w:val="28"/>
          <w:szCs w:val="28"/>
          <w:shd w:val="clear" w:color="auto" w:fill="FFFFFF"/>
          <w:lang w:eastAsia="uk-UA"/>
        </w:rPr>
        <w:t xml:space="preserve"> 30.08.2024р.</w:t>
      </w:r>
      <w:r w:rsidRPr="00960793">
        <w:rPr>
          <w:rFonts w:ascii="Times New Roman" w:eastAsia="Calibri" w:hAnsi="Times New Roman" w:cs="Times New Roman"/>
          <w:sz w:val="28"/>
          <w:szCs w:val="28"/>
          <w:shd w:val="clear" w:color="auto" w:fill="FFFFFF"/>
          <w:lang w:eastAsia="uk-UA"/>
        </w:rPr>
        <w:t xml:space="preserve"> </w:t>
      </w:r>
      <w:r w:rsidRPr="00960793">
        <w:rPr>
          <w:rFonts w:ascii="Times New Roman" w:eastAsia="Calibri" w:hAnsi="Times New Roman" w:cs="Times New Roman"/>
          <w:bCs/>
          <w:color w:val="000000"/>
          <w:sz w:val="28"/>
          <w:szCs w:val="28"/>
          <w:shd w:val="clear" w:color="auto" w:fill="FFFFFF"/>
          <w:lang w:eastAsia="uk-UA"/>
        </w:rPr>
        <w:t>2.5. Пройти підвищення кваліфікації</w:t>
      </w:r>
      <w:r w:rsidRPr="00960793">
        <w:rPr>
          <w:rFonts w:ascii="Times New Roman" w:eastAsia="Calibri" w:hAnsi="Times New Roman" w:cs="Times New Roman"/>
          <w:color w:val="000000"/>
          <w:sz w:val="28"/>
          <w:szCs w:val="28"/>
          <w:shd w:val="clear" w:color="auto" w:fill="FFFFFF"/>
          <w:lang w:eastAsia="uk-UA"/>
        </w:rPr>
        <w:t xml:space="preserve"> </w:t>
      </w:r>
      <w:r w:rsidRPr="00960793">
        <w:rPr>
          <w:rFonts w:ascii="Times New Roman" w:eastAsia="Calibri" w:hAnsi="Times New Roman" w:cs="Times New Roman"/>
          <w:bCs/>
          <w:color w:val="000000"/>
          <w:sz w:val="28"/>
          <w:szCs w:val="28"/>
          <w:shd w:val="clear" w:color="auto" w:fill="FFFFFF"/>
          <w:lang w:eastAsia="uk-UA"/>
        </w:rPr>
        <w:t>з теми «Моральні та духовні орієнтири виховної діяльності педагога» на спеціалізованих курсах при ОІПОПП, надавши копію сертифікату керівнику закладу в особову справу.</w:t>
      </w:r>
    </w:p>
    <w:p w14:paraId="1E0CB717" w14:textId="77777777" w:rsidR="00960793" w:rsidRPr="00960793" w:rsidRDefault="00960793" w:rsidP="00960793">
      <w:pPr>
        <w:contextualSpacing/>
        <w:jc w:val="both"/>
        <w:rPr>
          <w:rFonts w:ascii="Times New Roman" w:eastAsia="Calibri" w:hAnsi="Times New Roman" w:cs="Times New Roman"/>
          <w:bCs/>
          <w:i/>
          <w:color w:val="000000"/>
          <w:sz w:val="28"/>
          <w:szCs w:val="28"/>
          <w:shd w:val="clear" w:color="auto" w:fill="FFFFFF"/>
          <w:lang w:eastAsia="uk-UA"/>
        </w:rPr>
      </w:pPr>
      <w:r w:rsidRPr="00960793">
        <w:rPr>
          <w:rFonts w:ascii="Times New Roman" w:eastAsia="Calibri" w:hAnsi="Times New Roman" w:cs="Times New Roman"/>
          <w:bCs/>
          <w:color w:val="000000"/>
          <w:sz w:val="28"/>
          <w:szCs w:val="28"/>
          <w:shd w:val="clear" w:color="auto" w:fill="FFFFFF"/>
          <w:lang w:eastAsia="uk-UA"/>
        </w:rPr>
        <w:t xml:space="preserve">                                                                    </w:t>
      </w:r>
      <w:r w:rsidRPr="00960793">
        <w:rPr>
          <w:rFonts w:ascii="Times New Roman" w:eastAsia="Calibri" w:hAnsi="Times New Roman" w:cs="Times New Roman"/>
          <w:bCs/>
          <w:i/>
          <w:color w:val="000000"/>
          <w:sz w:val="28"/>
          <w:szCs w:val="28"/>
          <w:shd w:val="clear" w:color="auto" w:fill="FFFFFF"/>
          <w:lang w:eastAsia="uk-UA"/>
        </w:rPr>
        <w:t>Упродовж 2024-2025 навчального року</w:t>
      </w:r>
    </w:p>
    <w:p w14:paraId="68D8B702"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p>
    <w:p w14:paraId="5CF1B6C5" w14:textId="77777777" w:rsidR="00960793" w:rsidRPr="00960793" w:rsidRDefault="00960793" w:rsidP="00960793">
      <w:pPr>
        <w:spacing w:after="0"/>
        <w:contextualSpacing/>
        <w:rPr>
          <w:rFonts w:ascii="Times New Roman" w:eastAsia="Calibri" w:hAnsi="Times New Roman" w:cs="Times New Roman"/>
          <w:sz w:val="26"/>
          <w:szCs w:val="26"/>
          <w:lang w:eastAsia="uk-UA"/>
        </w:rPr>
      </w:pPr>
    </w:p>
    <w:p w14:paraId="3FFD84C0" w14:textId="77777777" w:rsidR="00960793" w:rsidRPr="00960793" w:rsidRDefault="00960793" w:rsidP="00960793">
      <w:pPr>
        <w:spacing w:after="0"/>
        <w:contextualSpacing/>
        <w:jc w:val="both"/>
        <w:rPr>
          <w:rFonts w:ascii="Times New Roman" w:eastAsia="Calibri" w:hAnsi="Times New Roman" w:cs="Times New Roman"/>
          <w:i/>
          <w:sz w:val="26"/>
          <w:szCs w:val="26"/>
          <w:lang w:eastAsia="uk-UA"/>
        </w:rPr>
      </w:pPr>
      <w:r w:rsidRPr="00960793">
        <w:rPr>
          <w:rFonts w:ascii="Times New Roman" w:eastAsia="Calibri" w:hAnsi="Times New Roman" w:cs="Times New Roman"/>
          <w:b/>
          <w:i/>
          <w:sz w:val="26"/>
          <w:szCs w:val="26"/>
          <w:lang w:eastAsia="uk-UA"/>
        </w:rPr>
        <w:t xml:space="preserve">По третьому питанню </w:t>
      </w:r>
      <w:r w:rsidRPr="00960793">
        <w:rPr>
          <w:rFonts w:ascii="Times New Roman" w:eastAsia="Calibri" w:hAnsi="Times New Roman" w:cs="Times New Roman"/>
          <w:b/>
          <w:i/>
          <w:iCs/>
          <w:sz w:val="26"/>
          <w:szCs w:val="26"/>
          <w:lang w:eastAsia="uk-UA"/>
        </w:rPr>
        <w:t>«</w:t>
      </w:r>
      <w:r w:rsidRPr="00960793">
        <w:rPr>
          <w:rFonts w:ascii="Times New Roman" w:eastAsia="Calibri" w:hAnsi="Times New Roman" w:cs="Times New Roman"/>
          <w:i/>
          <w:sz w:val="26"/>
          <w:szCs w:val="26"/>
          <w:lang w:eastAsia="uk-UA"/>
        </w:rPr>
        <w:t>Про рівний доступ до освіти дітей з ООП різних категорій як актуального соціального аспекту і прогресивного напрямку розвитку НУШ»</w:t>
      </w:r>
    </w:p>
    <w:p w14:paraId="7BDA83C7" w14:textId="77777777" w:rsidR="00960793" w:rsidRPr="00960793" w:rsidRDefault="00960793" w:rsidP="00960793">
      <w:pPr>
        <w:spacing w:after="0"/>
        <w:contextualSpacing/>
        <w:jc w:val="both"/>
        <w:rPr>
          <w:rFonts w:ascii="Times New Roman" w:eastAsia="Calibri" w:hAnsi="Times New Roman" w:cs="Times New Roman"/>
          <w:i/>
          <w:sz w:val="26"/>
          <w:szCs w:val="26"/>
          <w:lang w:eastAsia="uk-UA"/>
        </w:rPr>
      </w:pPr>
    </w:p>
    <w:p w14:paraId="08FE54D2"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СЛУХАЛИ:</w:t>
      </w:r>
    </w:p>
    <w:p w14:paraId="2008A29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sz w:val="28"/>
          <w:szCs w:val="28"/>
          <w:lang w:eastAsia="uk-UA"/>
        </w:rPr>
        <w:t>Ірина КОСИНЧУК, заступника директора з НВР,</w:t>
      </w:r>
      <w:r w:rsidRPr="00960793">
        <w:rPr>
          <w:rFonts w:ascii="Times New Roman" w:eastAsia="Calibri" w:hAnsi="Times New Roman" w:cs="Times New Roman"/>
          <w:sz w:val="28"/>
          <w:szCs w:val="28"/>
          <w:lang w:eastAsia="uk-UA"/>
        </w:rPr>
        <w:t xml:space="preserve"> яка повідомила, що для підтримки дітей з особливими освітніми потребами, розвитку інклюзивної освіти, заклад повинен бути готовим до роботи з актуальним соціальним аспектом і одним із прогресивних напрямків розвитку Нової української школи, навіть якщо інклюзивне навчання у закладі не здійснюється. Відповідно статті 1, пункту 20 Закону України «Про освіту», особа з особливими освітніми потребами – це особа, яка потребує додаткової постійної чи тимчасової підтримки в освітньому процесі з метою забезпечення її права на освіту. Виходячи із ширшого розуміння, діти з особливими потребами – це діти, які мають різні фізичні, психологічні, соціальні, пізнавальні обмеження або вади, які перешкоджають їхньому повноцінному навчанню в закладі освіти без спеціальної підтримки: діти з порушеннями психофізичного розвитку, діти з інвалідністю, діти як внутрішньо переміщені особи, працюючі діти, діти, що тимчасово проживають за кордоном, діти-представники національних меншин, діти - представники релігійних меншин, діти із сімей з низьким прожитковим мінімумом, безпритульні діти, діти із захворюваннями СНІД/ВІЛ та інші. В українському законодавстві термін «діти з особливими освітніми потребами» використовується у вужчому розумінні інклюзивної освіти й охоплює дітей з порушеннями психофізичного розвитку та дітей з інвалідністю. </w:t>
      </w:r>
    </w:p>
    <w:p w14:paraId="0651DAA4"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Відповідно листа МОН України від 1/10258-22 від 06.09.2022 діти з ООП, з порушеннями психофізичного розвитку, діти з інвалідністю, та інші категорії, які перебувають на безпечній території України, можуть здобувати освіту за очною, дистанційною, сімейною, екстернатною формами навчання, або у змішаному форматі, що передбачає поєднання очного навчання та навчання з використанням дистанційних технологій; діти, які є внутрішньо переміщеними особами можуть здобувати освіту за очною (за новим місцем проживання), дистанційною (у закладах освіти за новим місцем проживання, або у закладі освіти, в якому навчалися раніше), сімейною (за попереднім або новим місцем проживання), екстернатною (за місцем фактичного перебування) формами навчання або у змішаному форматі, що передбачає поєднання очного навчання та навчання з використанням дистанційних технологій (за новим місцем проживання); діти, які перебувають за кордоном, мають можливість здобувати освіту за очною (у закладах освіти країни перебування або українських закладах та класах з використанням технологій дистанційного навчання або екстернату (за дистанційно формою) з окремих предметів (українська мова та література, історія України, географія), дистанційною (у своєму закладі освіти або у будь-якій школі на безпечній території, екстернат у Міжнародній українській школі (МУШ) та навчання у недільній школі відповідного філіалу МУШ), сімейною (за рішенням батьків та отримання дозволу відповідного органу в країні, у якій перебуває дитина з обов’язковим прикріпленням до закладу освіти, який надає </w:t>
      </w:r>
      <w:r w:rsidRPr="00960793">
        <w:rPr>
          <w:rFonts w:ascii="Times New Roman" w:eastAsia="Calibri" w:hAnsi="Times New Roman" w:cs="Times New Roman"/>
          <w:sz w:val="28"/>
          <w:szCs w:val="28"/>
          <w:lang w:eastAsia="uk-UA"/>
        </w:rPr>
        <w:lastRenderedPageBreak/>
        <w:t>послуги екстернату або дистанційної приватної школи), екстернатною (у своєму закладі), якщо заклад надає такі послуги, або у будь-якому закладі на підконтрольній території України) формами, із дотриманням правил безпеки.</w:t>
      </w:r>
    </w:p>
    <w:p w14:paraId="0D3D7503"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Суспільство та система освіти мають бути відкриті до різноманітності та дотримувалися принципу рівності для кожної дитини, незалежно від її потреб та можливостей. Освітні установи повинні забезпечувати право на навчання та розвиток кожній дитині. Сучасні заклади, у своїй освітній діяльності, використовують різноманітні ресурси, програми, засоби та інструменти, щоб забезпечити якісну освіту та належну підтримку для дітей з різними потребами, педагоги розуміють глибинні потреби дітей та роблять дієві кроки для того, щоб і діти з особливими освітніми потребами мали рівні можливості для отримання якісної освіти. Вони намагаються забезпечити їм такі умови навчання, за яких дитина почуватиметься комфортно, а її навчання є ефективним.</w:t>
      </w:r>
    </w:p>
    <w:p w14:paraId="09BEA6BF"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Розумне пристосування освітнього простору створює таке середовище, яке забезпечує максимальний розвиток учнів з урахуванням їх потреб та індивідуальних особливостей. Зокрема, для дітей з фізичними обмеженнями, створюються спеціальні умови, які надають доступність до всіх приміщень та можливостей навчання. Це означає, що заклад освіти є пристосований до викликів і потреб  учнів з різними видами інвалідності, національності, релігії та інших соціальних характеристик. Створення доступного середовища з фізичної точки зору - наявність пандусів та підйомників для людей з обмеженою рухливістю, аудіовізуальних засобів для слабочуючих, технологій зі збільшенням шрифту та контрастності для слабозорих тощо. Використання технологій для забезпечення доступу до навчального матеріалу, наприклад, цифрові книги, записи лекцій, відео-курси, веб-сайти зі зручним дизайном та інше. Діти з ООП мають різні причини незадовільного стану здоров’я, а отже, потребують різних підходів до прилаштування середовища. Облаштування входу пандусом, розташування навчальних кабінетів на першому поверсі, доступність та пристосування місць загального вжитку – це те, що заклад робить насамперед.</w:t>
      </w:r>
    </w:p>
    <w:p w14:paraId="720F98C4"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Освітній простір має бути не тільки доступним, а і комфортним та безпечним - оточення повинно сприяти навчанню і розвитку усіх груп здобувачів освіти. Належне оснащення класних кімнат, приміщень, наявність фахівців, якість освітньої програми, кваліфікованість вчителів, доступ до ресурсів та технологій, підтримка, мотивація, а також наявність можливостей, самовираження та творчості дітей - ось перелік того, над чим зараз працюють заклади освіти. </w:t>
      </w:r>
    </w:p>
    <w:p w14:paraId="5B649DEC"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Інклюзивне навчання передбачає роботу з дітьми, які можуть мати різні форми психічних, фізичних та поведінкових розладів, таких як аутизм, дислексія, аспергерівський синдром, синдром дефіциту уваги, гіперактивні та інші, тому освітній простір класу, підлаштовується під потреби кожної окремої дитини: поруч з учителем чи на останніх партах з асистентом; доступність меблів та робочого місця дитини; біля вікна або стіни; із відкритим, задля більшої освітленості робочого місця дитини чи прикритим вікном; меблі з додатковими гумками чи підставками для ніг, килимками, спеціальна парта, спеціальне </w:t>
      </w:r>
      <w:r w:rsidRPr="00960793">
        <w:rPr>
          <w:rFonts w:ascii="Times New Roman" w:eastAsia="Calibri" w:hAnsi="Times New Roman" w:cs="Times New Roman"/>
          <w:sz w:val="28"/>
          <w:szCs w:val="28"/>
          <w:lang w:eastAsia="uk-UA"/>
        </w:rPr>
        <w:lastRenderedPageBreak/>
        <w:t xml:space="preserve">приладдя тощо. Для дітей з ООП дуже корисно встановлювати тимчасовий спеціальний екран - індивідуальну кабінку, наприклад, з картону, і дитина зможе працювати захищено від впливу зовнішніх подразників. Основне завдання закладу - організувати для дитини з ООП зрозуміле, чітко визначене середовище, у якому вона зможе почуватися захищеною та працюватиме у своєму режимі й відповідно до своїх здібностей та комунікуватиме  з іншими учасниками освітнього процесу. </w:t>
      </w:r>
    </w:p>
    <w:p w14:paraId="3E0B575A"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Заклади освіти, з метою впровадження індивідуального підходу до кожної дитини та забезпечення її рівною освітою, розробляють освітні і адаптують навчальні  програми та організовують спеціальну підтримку всіх учнів з ООП. Організація навчання дітей з ООП потребує:</w:t>
      </w:r>
    </w:p>
    <w:p w14:paraId="5422F1C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вивчення потреб дитини: важливо визначити, які конкретні потреби має кожна дитина. Наприклад, дитина може мати проблеми з читанням або письмом, або може потребувати додаткової допомоги в інших галузях навчання;</w:t>
      </w:r>
    </w:p>
    <w:p w14:paraId="5BA1860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індивідуальні навчальні плани для учнів з особливими потребами, зокрема з використанням спеціальних технологій;</w:t>
      </w:r>
    </w:p>
    <w:p w14:paraId="5EA0941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особливі засоби навчання для кожного учня;</w:t>
      </w:r>
    </w:p>
    <w:p w14:paraId="515EEBE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 використання позитивного підходу до учнів з особливими потребами та визнання їхніх досягнень; </w:t>
      </w:r>
    </w:p>
    <w:p w14:paraId="418C24A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залучення вчителів з досвідом роботи з учнями з особливими потребами та надання їм необхідної підтримки та навчання;</w:t>
      </w:r>
    </w:p>
    <w:p w14:paraId="3866F58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проведення тренінгів для всіх учасників про безбар'єрну освіту, що допоможе підвищити їхню чутливість та розуміння потреб учнів з особливими потребами тощо.</w:t>
      </w:r>
    </w:p>
    <w:p w14:paraId="60E72F16"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 Розумне пристосування освітнього простору передбачає використання новітніх технологій та інновацій в освітньому процесі, що дозволяє усім учням отримувати більше практичного досвіду та розвиватися. Дітям з особливими освітніми потребами надзвичайно важливо знати і розуміти, що від них вимагають, що за чим буде виконуватися - це дає їм змогу почуватися впевненіше. Тому у зоровому полі дитини треба розмістити список правил та вимог, розклад та план уроків, покрокові інструкції. Важливо також заздалегідь попереджати дитину з ООП про зміну розкладу чи незаплановані активності та мінімізувати періоди очікування виконання наступних завдань. Змушена бездіяльність і нерозуміння подальших дій можуть призводити до додаткового збудження і, відповідно, погіршення поведінки. Також варто розділяти завдання на декілька, меншої тривалості та складності, щоб надавати більше часу на виконання. Застосовувати сучасні освітні інструменти - інтерактивні дошки, комп'ютерні програми, віртуальну та доповнену реальність, цифрові інструменти, моделі. Особливе значення для дітей з ООП мають різноманітні візуальні матеріал:  наочні, дидактичні, роздаткові.  Усі матеріали мають містити не лише текстову частину, але і яскраві картинки, фотографії, схеми. Коли відомо про уподобання та зацікавлення дитини з ООП, варто використовувати образи, характеристики та предмети з цього списку. Потрібно надавати інформацію в такій формі, яка пускає в дію органи чуття, що найбільш розвинені в цієї дитини. Наприклад, дозволяти користуватися аудіокнигами замість </w:t>
      </w:r>
      <w:r w:rsidRPr="00960793">
        <w:rPr>
          <w:rFonts w:ascii="Times New Roman" w:eastAsia="Calibri" w:hAnsi="Times New Roman" w:cs="Times New Roman"/>
          <w:sz w:val="28"/>
          <w:szCs w:val="28"/>
          <w:lang w:eastAsia="uk-UA"/>
        </w:rPr>
        <w:lastRenderedPageBreak/>
        <w:t>друкованих, якщо сприйняття аудіотексту більш ефективне, ніж читання; обирати методику виконання завдання - писати ручкою чи олівцем, відповідати на запитання усно чи письмово, читати чи слухати тощо.</w:t>
      </w:r>
    </w:p>
    <w:p w14:paraId="20064B6A"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Діти з ООП потребують і частіших перерв у навчанні. Тому для них організовуються додаткові перерви у декілька хвилин, наприклад, кожні 15 хвилин звичайного уроку. У цьому можуть допомогти спеціальні знаки, які сигналізують, що дитині потрібна перерва. З дитиною має бути чітко обговорені та оформлені у візуальну інструкцію правила поведінки впродовж таких невеликих перерв, з огляду на її індивідуальні потреби. Адже комусь достатньо перевести увагу на улюблену іграшку, подивитись у вікно, а комусь потрібно пройтися коридором чи випити води.</w:t>
      </w:r>
    </w:p>
    <w:p w14:paraId="2C87F4FB"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 Розробляють заклади і власну систему  оцінювання та заохочення дітей з ООП. Дитина має бачити не лише кінцевий результат, але і свої проміжні досягнення. А також розуміти, які її дії призводять до досягнення відповідної мети. Задля цього так само під індивідуальні потреби дитини розробляють наочні таблиці та графіки досягнень і заповнюються разом із дитиною: зірочки, смайлики, наліпки, тощо. За кожне правильне та вчасно виконання завдання дитину варто заохочувати приємними дрібницями - додатковою перервою, переглядом улюбленої книги чи картинок, можливістю погратися, пройтись, відвідати ресурсну кімнату тощо. </w:t>
      </w:r>
    </w:p>
    <w:p w14:paraId="76CE01FE"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Напрям роботи із дітьми з ООП включає і додаткову підтримку та додаткову підготовку вчителів, щоб вони розуміли як працювати з цими дітьми. Навчання вчителів роботі з дітьми з особливими освітніми потребами є важливою складовою інклюзивної освіти. Навчання вчителів включає в себе такі теми, як визначення та розуміння різних видів ООП, використання адаптивних стратегій та методів навчання, робота з індивідуальними навчальними планами, взаємодія з батьками та опікунами дітей з ООП, а також розуміння прав та обов'язків учнів з ООП та їхніх батьків. Для підтримки інклюзивної освіти, вчителі повинні періодично підвищувати свій професійний розвиток у даному напрямку. Адже відповідно стаття 51 Закону України «Про освіту» загальна кількість академічних годин для підвищення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 Так, у 2021 році 100% вчителів закладу пройшли навчання за темою «Робота з дітьми з ООП», отримали сертифікати та 100% запланували у 2023 році підвищити кваліфікацію з теми «Створення безбар’єрного освітнього простору для дітей з ООП» на спеціалізованих курсах при ОІПОПП.</w:t>
      </w:r>
    </w:p>
    <w:p w14:paraId="582F720C"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Кваліфікованість вчителів також є важливим чинником комфортного освітнього середовища. Вони повинні мати не лише знання, а  вміння і навички, щоб допомагати учням з ООП. Існує багато навчальних платформ, закладів професійної освіти, які надають знання та практичні навички для роботи з дітьми з ООП, здійснюють спеціальну підготовку та поглиблюються знання з педагогіки </w:t>
      </w:r>
      <w:r w:rsidRPr="00960793">
        <w:rPr>
          <w:rFonts w:ascii="Times New Roman" w:eastAsia="Calibri" w:hAnsi="Times New Roman" w:cs="Times New Roman"/>
          <w:sz w:val="28"/>
          <w:szCs w:val="28"/>
          <w:lang w:eastAsia="uk-UA"/>
        </w:rPr>
        <w:lastRenderedPageBreak/>
        <w:t xml:space="preserve">і психології. Це можуть бути курси професійної підготовки, тренінги, конференції, семінари, вебінари, в очному чи дистанційному форматі, які спрямовані на підвищення рівня знань вчителів щодо роботи з дітьми з особливими освітніми потребами. Крім того, вчителі мають можливість спілкуватися з іншими фахівцями, такими як психологи, логопеди, педагоги соціальні, медичні працівники, працівники ІРЦ, щоб отримувати поради та допомогу в роботі з дітьми з ООП. </w:t>
      </w:r>
    </w:p>
    <w:p w14:paraId="2F370B1B"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Сучасна освіта - це система, в якій діти з особливими освітніми потребами навчаються із дітьми без обмежень, при цьому вони отримують додаткову спеціальну підтримку та допомогу, працюють зі спеціальними педагогами та фахівцями. </w:t>
      </w:r>
    </w:p>
    <w:p w14:paraId="6DB1CEFE"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595ECB5A"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ВИСТУПИЛИ:</w:t>
      </w:r>
    </w:p>
    <w:p w14:paraId="24AC16E3"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i/>
          <w:sz w:val="28"/>
          <w:szCs w:val="28"/>
          <w:lang w:eastAsia="uk-UA"/>
        </w:rPr>
        <w:t>Олена ЛІННИК, практичний психолог,</w:t>
      </w:r>
      <w:r w:rsidRPr="00960793">
        <w:rPr>
          <w:rFonts w:ascii="Times New Roman" w:eastAsia="Calibri" w:hAnsi="Times New Roman" w:cs="Times New Roman"/>
          <w:sz w:val="28"/>
          <w:szCs w:val="28"/>
          <w:lang w:eastAsia="uk-UA"/>
        </w:rPr>
        <w:t xml:space="preserve"> яка звернула увагу, що обдаровані діти та діти з початковим рівнем знань - є також дітьми з особливими освітніми потребами. Хоча обидві групи потребують додаткової уваги в навчанні та розвитку, підходи до їхньої освіти та потреб відрізняються.</w:t>
      </w:r>
    </w:p>
    <w:p w14:paraId="78F6B81C"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Для розуміння поняття «обдарованої дитини» – уточню поняття обдарованості дитини, яке пов’язане зі здібностями та задатками. Від природи у дитини немає ніяких здібностей, є тільки задатки, тобто, анатомо-фізіологічні передумови, які можуть перетворитися (а можуть і не перетворитися) в здібності. У дуже багатьох дітей задатки так і не стають здібностями. «Обдарованість – це високий рівень розвитку будь-яких здібностей, а обдаровані діти, відповідно, діти з досить високо розвиненими здібностями». Обдаровані діти, як правило, мають високі рівні інтелекту, творчих здібностей та навчальних здібностей в порівнянні з іншими дітьми. Їхня освіта може потребувати додаткових викликів та стимулів, щоб забезпечити їхній розвиток та досягнення потенціалу. Такі діти можуть вимагати більше уваги у плані глибини та складності матеріалу, більше можливостей для розвитку своїх потреб.</w:t>
      </w:r>
    </w:p>
    <w:p w14:paraId="2C020C79"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Щоб забезпечити їх успіх, потрібно здійснювати додаткову підготовку за певним напрямом, передбачати в освітній програмі сучасні спецкурси, факультативи, індивідуальні години, використовувати індивідуальне навчання, організовувати науково-дослідницьку діяльність, залучення до проєктної діяльності, участі у інтелектуальних, мистецьких та творчих конкурсах, які відповідають їхнім інтересам та запитам.</w:t>
      </w:r>
    </w:p>
    <w:p w14:paraId="65A55300"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Необхідні альтернативні підходи в побудові навчальних програм для даної категорії дітей. Тут важливо враховувати такі характеристики обдарованих дітей: жвавість мислення, допитливість; незалежність в діях; ініціативу, прагнення брати участь у всьому новому; нестандартна уяву як старт для подальшого творчого розвитку; швидкість у навчанні; вміння знаходити і співвідносити між собою ідеї, які здаються непов'язані одна з одною; здатність застосовувати здобуті знання в інших галузях знань; опору на власний практичний досвід; широту інтересів. Для обдарованих дітей важливою є підтримка у розвитку їхніх талантів, обдарувань. Для того, щоб забезпечити таку </w:t>
      </w:r>
      <w:r w:rsidRPr="00960793">
        <w:rPr>
          <w:rFonts w:ascii="Times New Roman" w:eastAsia="Calibri" w:hAnsi="Times New Roman" w:cs="Times New Roman"/>
          <w:sz w:val="28"/>
          <w:szCs w:val="28"/>
          <w:lang w:eastAsia="uk-UA"/>
        </w:rPr>
        <w:lastRenderedPageBreak/>
        <w:t xml:space="preserve">освіту, знадобляться кваліфіковані педагоги та ресурси, спеціальне обладнання та матеріали для навчання. </w:t>
      </w:r>
    </w:p>
    <w:p w14:paraId="126E0710"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Невстигаючі учні теж потребують додаткових зусиль, щоб допомогти їм розвинутися та досягти свого потенціалу. Робота з невстигаючими дітьми є  викликом для батьків, вчителів. Однак, існує декілька стратегій, які можуть допомогти забезпечити успіх для цих дітей:</w:t>
      </w:r>
    </w:p>
    <w:p w14:paraId="22119F0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розуміння індивідуальних потреб дітей, адже кожна дитина має свої індивідуальні запити та характеристики, і важливо зрозуміти, які вони є. Деякі діти можуть відчувати труднощі з концентрацією на довгий період часу, тоді як інші можуть мати проблеми з читанням та письмом. Розуміння цих потреб допоможе розробити індивідуальний підхід до кожної дитини;</w:t>
      </w:r>
    </w:p>
    <w:p w14:paraId="190F459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створення структурованого розкладу, тому, що невстигаючим дітям потрібна регулярність. Вони можуть відчувати тривогу, якщо їхній день не структурований, або якщо вони не знають, що чекати. Створення розкладу з регулярними часами для навчання, відпочинку та іншої діяльності, може допомогти забезпечити ефективне навчання;</w:t>
      </w:r>
    </w:p>
    <w:p w14:paraId="79EE38A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 використання різноманітних методів навчання, таких як ігри, робота в парах, ситуаційні завдання. Деякі діти можуть навчатися краще через візуальні засоби, тоді як інші можуть навчатися краще через практичні вправи. Використання допоміжних засобів, таких як діаграми, ілюстрації, схеми, навчальні відео, допоможуть зберегти інформацію, зрозуміти та засвоїти навчальний матеріал; </w:t>
      </w:r>
    </w:p>
    <w:p w14:paraId="42FF52D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позитивний підсилюючий зворотній зв'язок, для невстигаючих дітей дуже важлива постійна підтримка, заохочення, позитивне оцінювання своїх дій або результатів. Це корисно для підвищення мотивації та покращення результатів;</w:t>
      </w:r>
    </w:p>
    <w:p w14:paraId="581A516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використання простої мови та концепції, діти не повинні бути перевантажені складними словами та ідеями;</w:t>
      </w:r>
    </w:p>
    <w:p w14:paraId="04B2D9C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повторення матеріалу допомагає закріпити навчальний матеріал, який вже був вивчений і зробити його більш стійким у пам'яті, покращити розуміння, знизити стрес;</w:t>
      </w:r>
    </w:p>
    <w:p w14:paraId="5C5A7C7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слухайте дітей, дайте можливість ділитися своїми думками та питаннями, щоб допомогти їм зрозуміти матеріал, відповісти на їх питання.</w:t>
      </w:r>
    </w:p>
    <w:p w14:paraId="1664D544"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35565FDB"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ВИСТУПИЛИ:</w:t>
      </w:r>
    </w:p>
    <w:p w14:paraId="4DA81958"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i/>
          <w:sz w:val="28"/>
          <w:szCs w:val="28"/>
          <w:lang w:eastAsia="uk-UA"/>
        </w:rPr>
        <w:t>Тарас НАДАШКЕВИЧ</w:t>
      </w:r>
      <w:r w:rsidRPr="00960793">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i/>
          <w:sz w:val="28"/>
          <w:szCs w:val="28"/>
          <w:lang w:eastAsia="uk-UA"/>
        </w:rPr>
        <w:t>асистент вчителя,</w:t>
      </w:r>
      <w:r w:rsidRPr="00960793">
        <w:rPr>
          <w:rFonts w:ascii="Times New Roman" w:eastAsia="Calibri" w:hAnsi="Times New Roman" w:cs="Times New Roman"/>
          <w:sz w:val="28"/>
          <w:szCs w:val="28"/>
          <w:lang w:eastAsia="uk-UA"/>
        </w:rPr>
        <w:t xml:space="preserve"> який звернув увагу, що дітьми з ООП, в період війни, стали діти, які є внутрішньо переміщеними особами (в нашому закладі освіти 1 дитина, учень 5 класу) та діти, що тимчасово проживають за кордоном (троє здобувачів освіти, учні 2 та 5  класів), і вони теж мають свої освітні потреби, що відрізняються від дітей, які живуть в домашніх умовах. Навчання таких дітей має певні відмінності порівняно з навчанням дітей, які не пережили переселення. Мовні бар'єри, діти можуть мати проблеми зі засвоєнням мови в новому місці. Це ускладнює їх навчання, оскільки багато знань передається мовою. Для дітей, які не володіють мовою, навчання може бути більш складним. Культурний контекст, діти можуть зустрічатися зі значними культурними відмінностями в новому місці. Наприклад, традиції, їжа, </w:t>
      </w:r>
      <w:r w:rsidRPr="00960793">
        <w:rPr>
          <w:rFonts w:ascii="Times New Roman" w:eastAsia="Calibri" w:hAnsi="Times New Roman" w:cs="Times New Roman"/>
          <w:sz w:val="28"/>
          <w:szCs w:val="28"/>
          <w:lang w:eastAsia="uk-UA"/>
        </w:rPr>
        <w:lastRenderedPageBreak/>
        <w:t xml:space="preserve">вірування та інші аспекти культури можуть бути іншими, ніж ті, що вони бачили в рідному місці. Це впливає на їх адаптацію до нового середовища та їх можливість успішно навчатися. Емоційний стан, є часто змінювальним і провокує постійний емоційний стрес. Це впливає на їх здатність до уваги та комунікації. Освітня система в новому місці може відрізнятися від тієї, з якої діти переселилися. Наприклад, вимоги, програми, методи навчання будуть іншими. Для таких дітей потрібні додаткові ресурси та підтримка, щоб успішно адаптуватися до нової освітньої системи та отримати якісну освіту. </w:t>
      </w:r>
    </w:p>
    <w:p w14:paraId="44E11511"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Одним із варіантів навчання є дистанційне навчання у своєму закладі освіти, яке дозволяє дітям отримувати освіту безпосередньо з будь-якої точки світу. Адже існують різні програми, інтерактивні платформи, цифрові середовища для навчання. Іншим варіантом - є відвідування закладу в місці перебування. В цьому випадку батькам і дітям доведеться звернути увагу на відмінності в системах освіти, вимоги до освітньої діяльності та інші аспекти.</w:t>
      </w:r>
    </w:p>
    <w:p w14:paraId="09F20DB0"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Незалежно від того, який варіант навчання оберуть батьки, важливо забезпечити дітям здоров'я та благополуччя в новому середовищі. Слід звернути увагу на те, щоб діти мали можливість зустрічатися з однолітками, брали участь в заняттях, заходах, змаганнях, що допоможе їм швидше адаптуватися до нового середовища. </w:t>
      </w:r>
    </w:p>
    <w:p w14:paraId="2603CA9E"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На даний час, у закладі навчається 1 ВПО. Педагогічними працівниками визначено їх рівень знань, сплановано додаткові консультації з української мови або інших предметів. Класні керівники провели роз’яснювальну роботу серед учнів, батьків із метою допомоги дітям - переселенцям почуватися бажаними та прийнятими, підтримуючи їх культурні традиції та ввімкненням їх у діалог з іншими учнями. Вчителями- предметниками, під час освітньої діяльності, використовуються додаткові ресурси: відео, зображення та інші інтерактивні засоби, які допомагають дітям з різним рівнем знань зрозуміти матеріал. Колектив закладу всіляко підтримує батьків, залучаючи їх до освітнього процесу, організовуючи матеріальну допомогу,  рекомендуючи засоби для домашнього навчання, надаючи доступ до необхідних матеріалів: електронних підручників, посібників, навчального обладнання, ТЗН.</w:t>
      </w:r>
    </w:p>
    <w:p w14:paraId="7A80D348"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 Зверніть увагу на важливі моменти роботи з дітьми переселенцями:</w:t>
      </w:r>
    </w:p>
    <w:p w14:paraId="3B3660B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встановіть зв'язок, спочатку з дітьми потім з батьками. Покажіть їм, що вони вам важливі та що ви готові допомогти їм у будь-який момент;</w:t>
      </w:r>
    </w:p>
    <w:p w14:paraId="302984E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створіть безпечне середовище, де вони зможуть відчувати себе комфортно та захищено. Важливо також створити можливості для дітей зустрічатися та взаємодіяти з іншими дітьми;</w:t>
      </w:r>
    </w:p>
    <w:p w14:paraId="43DB864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розумійте та поважайте культурні відмінності, щоб краще вивчити потреби та досвід дітей. Наприклад, релігійні свята можуть мати особливе значення для дітей та їхніх родин, тому може бути корисним враховувати це при плануванні активностей;</w:t>
      </w:r>
    </w:p>
    <w:p w14:paraId="57BA2F4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підтримуйте мовлення, навіть якщо їм важко правильно говорити. Спілкуйтеся з ними мовою, яку вони розуміють, та стимулюйте їхній розвиток мовлення, допомагаючи їм вивчати нові слова та висловлювання;</w:t>
      </w:r>
    </w:p>
    <w:p w14:paraId="1CB46B1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 враховуйте травми, багато дітей переселенців можуть мати досвід травматичних подій. Важливо бути чутливими до їхньої ситуації та допомогти їм знайти підтримку.</w:t>
      </w:r>
    </w:p>
    <w:p w14:paraId="507D4951"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 Троє учнів тимчасово перебувають за межами країни і для них організовано освітній процес за Сімейною формою навчання. Сімейна форма навчання змушує дітей самостійно організовувати графік роботи та відпочинку, виконувати завдання, спілкуватися з вчителями, і мати стабільний зв’язок та швидкісний інтернет. Не завжди є можливість отримати все це в повній мірі, інколи сім-картка для мобільних телефонів та планшетів, є можливістю використання мобільного пристрою у режимі точки доступу.</w:t>
      </w:r>
    </w:p>
    <w:p w14:paraId="71727AD8"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Треба звертати увагу на те, що наші вчителі мають високий рівень роботи з інструментами Google та організували дистанційне навчання через Classroom та Meet. Через часті повітряні тривоги, зв’язок пропадає, уроки перериваються і продовжуються в асинхронному режимі. Через віялові відключення електроенергії, домашні завдання не завжди викладаються та перевіряються вчасно, бувають складнощі з оцінюванням та багато інших проблем. Якщо підсумувати потік спостережень і порад, то все зводиться до такого: ваше завдання зараз – опанувати свій страх і не створювати дитині ситуацію, за якої вона через ваш тиск не зможе бути успішною ніде, бо ви хочете сидіти на двох стільцях. Дайте можливість дитині адаптуватися і знайти себе на новому місці. Ваше завдання – підтримати дитину в непростому процесі звикання до навчання в новому середовищі, підтримати її впевненість у своїх силах і в тому, що їй усе вдасться.</w:t>
      </w:r>
    </w:p>
    <w:p w14:paraId="4FDFA92D"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Тож зверніть увагу на декілька головних моментів:</w:t>
      </w:r>
    </w:p>
    <w:p w14:paraId="526A152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 проаналізуйте, наскільки дитина завантажена, адже вона може одночасно навчатися і в закладі за кордоном: </w:t>
      </w:r>
    </w:p>
    <w:p w14:paraId="4ABAC2B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прислухайтесь до того, що хоче сама дитина: постійної комунікації з учителем чи їй достатньо відеоуроків, навчальних платформ;</w:t>
      </w:r>
    </w:p>
    <w:p w14:paraId="79CD249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будьте гуманні, зрозумійте, що дитина більше часу надасть українській мові, англійській мові, математиці, історії, тобто тим предметам з яких у подальшому складатиме ДПА чи ЗНО;</w:t>
      </w:r>
    </w:p>
    <w:p w14:paraId="4E00EE6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акцентуйте увагу на найголовнішому, лише основні правила й теми, лише важливі твори, найважливіші історичні події і причинно-наслідкові звʼязки, критичний мінімум.</w:t>
      </w:r>
    </w:p>
    <w:p w14:paraId="14C788F8"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 xml:space="preserve">Яким би сильним не було наше прагнення дати дітям якісну освіту, як би сам учень чи учениця не бажали залишатися «на зв’язку» зі своєю українською школою, варто подумати ось про що. Якщо вчителі, батьки підтримуватимуть впевненість дитини у своїх силах – вона опанує все необхідне для подальшого розвитку. Війна рано чи пізно скінчиться, і наші діти повернуться додому. Їм відбудовувати країну, їм налагоджувати нове життя, їм створювати майбутнє. Навіть якщо вони не будуть знати якихось тем, навіть якщо вони деякий час будуть говорити українською з англійською чи польською вимовою, це не так вже й важливо. Головне, щоб вони лишалися українцями. </w:t>
      </w:r>
    </w:p>
    <w:p w14:paraId="45DE3C81"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79C3F35B"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ВИСТУПИЛИ:</w:t>
      </w:r>
    </w:p>
    <w:p w14:paraId="6D5BE9BC"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ab/>
      </w:r>
      <w:r w:rsidRPr="00960793">
        <w:rPr>
          <w:rFonts w:ascii="Times New Roman" w:eastAsia="Calibri" w:hAnsi="Times New Roman" w:cs="Times New Roman"/>
          <w:i/>
          <w:sz w:val="28"/>
          <w:szCs w:val="28"/>
          <w:lang w:eastAsia="uk-UA"/>
        </w:rPr>
        <w:t>Ірина КОСИНЧУК</w:t>
      </w:r>
      <w:r w:rsidRPr="00960793">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i/>
          <w:sz w:val="28"/>
          <w:szCs w:val="28"/>
          <w:lang w:eastAsia="uk-UA"/>
        </w:rPr>
        <w:t>заступник директора з НВР,</w:t>
      </w:r>
      <w:r w:rsidRPr="00960793">
        <w:rPr>
          <w:rFonts w:ascii="Times New Roman" w:eastAsia="Calibri" w:hAnsi="Times New Roman" w:cs="Times New Roman"/>
          <w:sz w:val="28"/>
          <w:szCs w:val="28"/>
          <w:lang w:eastAsia="uk-UA"/>
        </w:rPr>
        <w:t xml:space="preserve"> яка запропонувала педагогічним працівникам пройти опитування щодо готовності роботи із дітьми з ООП та роботи в інклюзивних класах (анкета додається).</w:t>
      </w:r>
    </w:p>
    <w:p w14:paraId="7A22BEE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Опрацювавши результати повідомляю, що:</w:t>
      </w:r>
    </w:p>
    <w:p w14:paraId="22030D5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 опитуванні взяли участь 14 педагогічних працівників;</w:t>
      </w:r>
    </w:p>
    <w:p w14:paraId="6A22D56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90% педагогічних працівників чітко називають категорії, які ми відносимо до дітей з ООП;</w:t>
      </w:r>
    </w:p>
    <w:p w14:paraId="5562EA9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знають, які завдання ставить заклад перед собою щодо організації роботи з дітьми з ООП;</w:t>
      </w:r>
    </w:p>
    <w:p w14:paraId="4ECDEEC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орієнтуються скільки дітей з ООП навчається в закладі;</w:t>
      </w:r>
    </w:p>
    <w:p w14:paraId="4D4E3F4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80% педагогічних працівників характеризують  категорії дітей з ООП, які навчаються в нашому закладі;</w:t>
      </w:r>
    </w:p>
    <w:p w14:paraId="4DDE71B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називають переваги інклюзивного навчання;</w:t>
      </w:r>
    </w:p>
    <w:p w14:paraId="69BD5B0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переконані, що в закладі повинні працювати фахівці, спеціалісти;</w:t>
      </w:r>
    </w:p>
    <w:p w14:paraId="205A552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вказують, що в закладі обладнано кімнати загального користування, ресурсна кімната, є вказівники, використовуються сучасні технології, мультимедійне обладнання, обладнано зони відпочинку, ігрові майданчики, підвищено кваліфікацію вчителів щодо роботи з дітьми з ООП;</w:t>
      </w:r>
    </w:p>
    <w:p w14:paraId="44811CF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зазначили, що готуються до роботи з дітьми з ООП, стають учасниками вебінарів, тренінгів, проходять навчання на освітніх платформах, зареєструватися для підвищення кваліфікації при ОІПОПП;</w:t>
      </w:r>
    </w:p>
    <w:p w14:paraId="2842311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готові до роботи в інклюзивних класах та роботи з дітьми з ООП;</w:t>
      </w:r>
    </w:p>
    <w:p w14:paraId="0E61F9A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100% педагогічних працівників використовують індивідуальні підходи, до роботи з невстигаючими дітьми, обдарованими дітьми та тимчасово переселеними і тими, що перебувають за кордоном, враховуючи їх побажання;</w:t>
      </w:r>
    </w:p>
    <w:p w14:paraId="5FB33B4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12% педагогічних працівників наголосили, що хотіли б отримати додаткову інформацію з питань психолого-педагогічного супровід учнів з ООП та налагоджені співпраці з батьками таких дітей.</w:t>
      </w:r>
    </w:p>
    <w:p w14:paraId="79F61B29"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t>Ірина Миколаївна</w:t>
      </w:r>
      <w:r w:rsidRPr="00960793">
        <w:rPr>
          <w:rFonts w:ascii="Times New Roman" w:eastAsia="Calibri" w:hAnsi="Times New Roman" w:cs="Times New Roman"/>
          <w:color w:val="FF0000"/>
          <w:sz w:val="28"/>
          <w:szCs w:val="28"/>
          <w:lang w:eastAsia="uk-UA"/>
        </w:rPr>
        <w:t xml:space="preserve"> </w:t>
      </w:r>
      <w:r w:rsidRPr="00960793">
        <w:rPr>
          <w:rFonts w:ascii="Times New Roman" w:eastAsia="Calibri" w:hAnsi="Times New Roman" w:cs="Times New Roman"/>
          <w:sz w:val="28"/>
          <w:szCs w:val="28"/>
          <w:lang w:eastAsia="uk-UA"/>
        </w:rPr>
        <w:t>звернулась до присутніх з пропозицією виробити, за результатами проведеної педагогічної ради, спільні поради та рекомендації педагогічним працівникам щодо роботи з дітьми з ООП, готовності до роботи в інклюзивних класах та попросила озвучити свої варіанти. Рекомендації педагогічним працівникам щодо роботи з дітьми з ООП та роботи в інклюзивних класах:</w:t>
      </w:r>
    </w:p>
    <w:p w14:paraId="717CE43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 Розуміння потреб дитини. Важливо зрозуміти, які конкретні потреби має кожна дитина. Це може включати фізичні обмеження, проблеми з мовою, розумові чи емоційні проблеми. Завданням педагогічних працівників є визначення цих потреб і створення індивідуального підходу, індивідуального плану навчання та розвитку для дитини.</w:t>
      </w:r>
    </w:p>
    <w:p w14:paraId="5F4BD03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2. Створення дружнього комфортного безпечного середовища. Це допоможе дітям з особливими освітніми потребами почуватися потрібними і бажаними. Важливо створювати можливості для спілкування та спільної взаємодії, що дасть можливість дітям відчувати себе частиною групи, класу, колективу.</w:t>
      </w:r>
    </w:p>
    <w:p w14:paraId="7A80D8A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3. Бути чуйним, терплячим та уважним. Робота з дітьми з особливими освітніми потребами вимагає додаткових зусиль та спеціальної методики.</w:t>
      </w:r>
    </w:p>
    <w:p w14:paraId="3C0366D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4. Використання сучасних освітніх інструментів. Навчання дітей з особливими освітніми потребами може вимагати використання різних методів, прийомів та форм роботи, спеціального обладнання, ТЗН.</w:t>
      </w:r>
    </w:p>
    <w:p w14:paraId="698E061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5. Використання позитивного посилення. Похвала та визнання зусиль дитини, може допомогти їй зміцнити мотивацію до навчання.</w:t>
      </w:r>
    </w:p>
    <w:p w14:paraId="088DCB4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6. Робота з батьками. Співпраця з батьками може допомогти вам зрозуміти, як працювати з дитиною, що їй подобається, які методи їй підходять чи не підходять, на що вона яскраво реагує. </w:t>
      </w:r>
    </w:p>
    <w:p w14:paraId="42BCFC0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7. Встановлення та підтримання зв'язку. Спілкуйтеся з батьками і дітьми із початку процесу. Зробіть батьків і дитину частинами команди, щоб вони могли бути частиною освітнього процесу.</w:t>
      </w:r>
    </w:p>
    <w:p w14:paraId="671C5A3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8. Прозорість і відкритість. Робіть часті звіти для батьків про прогрес їх дитини. звертайте увагу на успіхи, прогрес дитини. Важливо забезпечувати регулярний зв'язок, щоб батьки могли бути в курсі розвитку своєї дитини та відчували підтримку з вашого боку.</w:t>
      </w:r>
    </w:p>
    <w:p w14:paraId="45BE2ED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9. Допомога та підтримка. Забезпечення підтримки допоможе впоратися зі стресом та труднощами, рухатися в правильному напрямку.</w:t>
      </w:r>
    </w:p>
    <w:p w14:paraId="2C1720A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10. Постійний розвиток і вдосконалення. Читайте фахову літературу, навчайтесь на курсах, розвивайтесь разом із дітьми, долучайте їх до різних заходів, заручившись підтримкою спеціалістів, логопедів, психологів, працівників ІРЦ.</w:t>
      </w:r>
    </w:p>
    <w:p w14:paraId="0E4BA160"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067A8E09"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ВИРІШИЛИ:</w:t>
      </w:r>
    </w:p>
    <w:p w14:paraId="26A79E8D"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3.1. Педагогічним працівникам закладу:</w:t>
      </w:r>
    </w:p>
    <w:p w14:paraId="077A524E"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3.1.1. Опрацювати, детально, рекомендації педагогічним працівникам щодо роботи з дітьми з ООП та роботи в інклюзивних класах.</w:t>
      </w:r>
    </w:p>
    <w:p w14:paraId="7AB42DF5" w14:textId="77777777" w:rsidR="00960793" w:rsidRPr="00960793" w:rsidRDefault="00960793" w:rsidP="00960793">
      <w:pPr>
        <w:shd w:val="clear" w:color="auto" w:fill="FFFFFF"/>
        <w:spacing w:after="0" w:line="240"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До 27.12.2024 року</w:t>
      </w:r>
    </w:p>
    <w:p w14:paraId="6D5415F9"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3.1.2. Пройти підвищення кваліфікації</w:t>
      </w:r>
      <w:r w:rsidRPr="00960793">
        <w:rPr>
          <w:rFonts w:ascii="Times New Roman" w:eastAsia="Times New Roman" w:hAnsi="Times New Roman" w:cs="Times New Roman"/>
          <w:sz w:val="28"/>
          <w:szCs w:val="28"/>
          <w:lang w:eastAsia="ru-RU"/>
        </w:rPr>
        <w:t xml:space="preserve"> </w:t>
      </w:r>
      <w:r w:rsidRPr="00960793">
        <w:rPr>
          <w:rFonts w:ascii="Times New Roman" w:eastAsia="Times New Roman" w:hAnsi="Times New Roman" w:cs="Times New Roman"/>
          <w:bCs/>
          <w:sz w:val="28"/>
          <w:szCs w:val="28"/>
          <w:lang w:eastAsia="ru-RU"/>
        </w:rPr>
        <w:t>з теми «Створення безбар’єрного освітнього простору для дітей з ООП» на спеціалізованих курсах при ОІПОПП, надавши копію сертифікату керівнику закладу в особову справу.</w:t>
      </w:r>
    </w:p>
    <w:p w14:paraId="4DDBE8F8" w14:textId="77777777" w:rsidR="00960793" w:rsidRPr="00960793" w:rsidRDefault="00960793" w:rsidP="00960793">
      <w:pPr>
        <w:shd w:val="clear" w:color="auto" w:fill="FFFFFF"/>
        <w:spacing w:after="0" w:line="240"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Упродовж 2024-2025 навчального року</w:t>
      </w:r>
    </w:p>
    <w:p w14:paraId="08854126"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3.2. Психологічній службі закладу:</w:t>
      </w:r>
    </w:p>
    <w:p w14:paraId="7B20F41E"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 xml:space="preserve">3.2.1. Розмістити на спільному </w:t>
      </w:r>
      <w:r w:rsidRPr="00960793">
        <w:rPr>
          <w:rFonts w:ascii="Times New Roman" w:eastAsia="Times New Roman" w:hAnsi="Times New Roman" w:cs="Times New Roman"/>
          <w:bCs/>
          <w:sz w:val="28"/>
          <w:szCs w:val="28"/>
          <w:lang w:val="en-US" w:eastAsia="ru-RU"/>
        </w:rPr>
        <w:t>Google</w:t>
      </w:r>
      <w:r w:rsidRPr="00960793">
        <w:rPr>
          <w:rFonts w:ascii="Times New Roman" w:eastAsia="Times New Roman" w:hAnsi="Times New Roman" w:cs="Times New Roman"/>
          <w:bCs/>
          <w:sz w:val="28"/>
          <w:szCs w:val="28"/>
          <w:lang w:eastAsia="ru-RU"/>
        </w:rPr>
        <w:t>-диску</w:t>
      </w:r>
      <w:r w:rsidRPr="00960793">
        <w:rPr>
          <w:rFonts w:ascii="Times New Roman" w:eastAsia="Times New Roman" w:hAnsi="Times New Roman" w:cs="Times New Roman"/>
          <w:sz w:val="28"/>
          <w:szCs w:val="28"/>
          <w:lang w:eastAsia="ru-RU"/>
        </w:rPr>
        <w:t xml:space="preserve"> </w:t>
      </w:r>
      <w:r w:rsidRPr="00960793">
        <w:rPr>
          <w:rFonts w:ascii="Times New Roman" w:eastAsia="Times New Roman" w:hAnsi="Times New Roman" w:cs="Times New Roman"/>
          <w:bCs/>
          <w:sz w:val="28"/>
          <w:szCs w:val="28"/>
          <w:lang w:eastAsia="ru-RU"/>
        </w:rPr>
        <w:t>рекомендації педагогічним працівникам щодо роботи з дітьми з ООП та роботи в інклюзивних класах.</w:t>
      </w:r>
    </w:p>
    <w:p w14:paraId="3A420E45" w14:textId="77777777" w:rsidR="00960793" w:rsidRPr="00960793" w:rsidRDefault="00960793" w:rsidP="00960793">
      <w:pPr>
        <w:shd w:val="clear" w:color="auto" w:fill="FFFFFF"/>
        <w:spacing w:after="0" w:line="240"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До 27.12.2024 року</w:t>
      </w:r>
    </w:p>
    <w:p w14:paraId="132A5226"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3.2.2. Провести онлайн – опитування батьків ЗДО щодо виявлення дітей з ООП в ранньому віці.</w:t>
      </w:r>
    </w:p>
    <w:p w14:paraId="599E308E" w14:textId="77777777" w:rsidR="00960793" w:rsidRPr="00960793" w:rsidRDefault="00960793" w:rsidP="00960793">
      <w:pPr>
        <w:shd w:val="clear" w:color="auto" w:fill="FFFFFF"/>
        <w:spacing w:after="0" w:line="240"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До 10.01.2025 року</w:t>
      </w:r>
    </w:p>
    <w:p w14:paraId="24B98CA2"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lastRenderedPageBreak/>
        <w:t>3.2.3. Провести тренінг</w:t>
      </w:r>
      <w:r w:rsidRPr="00960793">
        <w:rPr>
          <w:rFonts w:ascii="Times New Roman" w:eastAsia="Times New Roman" w:hAnsi="Times New Roman" w:cs="Times New Roman"/>
          <w:sz w:val="28"/>
          <w:szCs w:val="28"/>
          <w:lang w:eastAsia="ru-RU"/>
        </w:rPr>
        <w:t xml:space="preserve"> для педагогічним працівників закладу </w:t>
      </w:r>
      <w:r w:rsidRPr="00960793">
        <w:rPr>
          <w:rFonts w:ascii="Times New Roman" w:eastAsia="Times New Roman" w:hAnsi="Times New Roman" w:cs="Times New Roman"/>
          <w:bCs/>
          <w:sz w:val="28"/>
          <w:szCs w:val="28"/>
          <w:lang w:eastAsia="ru-RU"/>
        </w:rPr>
        <w:t>Психологічний супровід дітей з особливими освітніми потребами в умовах війни».</w:t>
      </w:r>
    </w:p>
    <w:p w14:paraId="7D54DC8B" w14:textId="77777777" w:rsidR="00960793" w:rsidRPr="00960793" w:rsidRDefault="00960793" w:rsidP="00960793">
      <w:pPr>
        <w:shd w:val="clear" w:color="auto" w:fill="FFFFFF"/>
        <w:spacing w:after="0" w:line="240"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31.01.2025 року</w:t>
      </w:r>
    </w:p>
    <w:p w14:paraId="3B9DBB74" w14:textId="77777777" w:rsidR="00960793" w:rsidRPr="00960793" w:rsidRDefault="00960793" w:rsidP="00960793">
      <w:pPr>
        <w:shd w:val="clear" w:color="auto" w:fill="FFFFFF"/>
        <w:spacing w:after="0" w:line="240" w:lineRule="auto"/>
        <w:jc w:val="both"/>
        <w:rPr>
          <w:rFonts w:ascii="Times New Roman" w:eastAsia="Times New Roman" w:hAnsi="Times New Roman" w:cs="Times New Roman"/>
          <w:bCs/>
          <w:sz w:val="28"/>
          <w:szCs w:val="28"/>
          <w:lang w:eastAsia="ru-RU"/>
        </w:rPr>
      </w:pPr>
      <w:r w:rsidRPr="00960793">
        <w:rPr>
          <w:rFonts w:ascii="Times New Roman" w:eastAsia="Times New Roman" w:hAnsi="Times New Roman" w:cs="Times New Roman"/>
          <w:bCs/>
          <w:sz w:val="28"/>
          <w:szCs w:val="28"/>
          <w:lang w:eastAsia="ru-RU"/>
        </w:rPr>
        <w:t>3.2.4.  Розмістити матеріали тренінгу та поради батькам щодо підтримки дітей з ООП на офіційній сторінці закладу ФБ.</w:t>
      </w:r>
    </w:p>
    <w:p w14:paraId="2D2D2DD4" w14:textId="77777777" w:rsidR="00960793" w:rsidRPr="00960793" w:rsidRDefault="00960793" w:rsidP="00960793">
      <w:pPr>
        <w:shd w:val="clear" w:color="auto" w:fill="FFFFFF"/>
        <w:spacing w:after="0" w:line="276" w:lineRule="auto"/>
        <w:jc w:val="right"/>
        <w:rPr>
          <w:rFonts w:ascii="Times New Roman" w:eastAsia="Times New Roman" w:hAnsi="Times New Roman" w:cs="Times New Roman"/>
          <w:bCs/>
          <w:i/>
          <w:sz w:val="28"/>
          <w:szCs w:val="28"/>
          <w:lang w:eastAsia="ru-RU"/>
        </w:rPr>
      </w:pPr>
      <w:r w:rsidRPr="00960793">
        <w:rPr>
          <w:rFonts w:ascii="Times New Roman" w:eastAsia="Times New Roman" w:hAnsi="Times New Roman" w:cs="Times New Roman"/>
          <w:bCs/>
          <w:sz w:val="28"/>
          <w:szCs w:val="28"/>
          <w:lang w:eastAsia="ru-RU"/>
        </w:rPr>
        <w:t xml:space="preserve">                                                                                                    </w:t>
      </w:r>
      <w:r w:rsidRPr="00960793">
        <w:rPr>
          <w:rFonts w:ascii="Times New Roman" w:eastAsia="Times New Roman" w:hAnsi="Times New Roman" w:cs="Times New Roman"/>
          <w:bCs/>
          <w:i/>
          <w:sz w:val="28"/>
          <w:szCs w:val="28"/>
          <w:lang w:eastAsia="ru-RU"/>
        </w:rPr>
        <w:t>До 31.01.2025 року</w:t>
      </w:r>
    </w:p>
    <w:p w14:paraId="3943EBF1"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p>
    <w:p w14:paraId="7DBF52CA"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p>
    <w:p w14:paraId="2FD81235" w14:textId="77777777" w:rsidR="00960793" w:rsidRPr="00960793" w:rsidRDefault="00960793" w:rsidP="00960793">
      <w:pPr>
        <w:spacing w:after="0"/>
        <w:contextualSpacing/>
        <w:jc w:val="both"/>
        <w:rPr>
          <w:rFonts w:ascii="Times New Roman" w:eastAsia="Calibri" w:hAnsi="Times New Roman" w:cs="Times New Roman"/>
          <w:i/>
          <w:sz w:val="26"/>
          <w:szCs w:val="26"/>
          <w:lang w:eastAsia="uk-UA"/>
        </w:rPr>
      </w:pPr>
      <w:r w:rsidRPr="00960793">
        <w:rPr>
          <w:rFonts w:ascii="Times New Roman" w:eastAsia="Calibri" w:hAnsi="Times New Roman" w:cs="Times New Roman"/>
          <w:b/>
          <w:sz w:val="26"/>
          <w:szCs w:val="26"/>
          <w:lang w:eastAsia="uk-UA"/>
        </w:rPr>
        <w:t xml:space="preserve">По четвертому питанню </w:t>
      </w:r>
      <w:r w:rsidRPr="00960793">
        <w:rPr>
          <w:rFonts w:ascii="Times New Roman" w:eastAsia="Calibri" w:hAnsi="Times New Roman" w:cs="Times New Roman"/>
          <w:i/>
          <w:iCs/>
          <w:sz w:val="26"/>
          <w:szCs w:val="26"/>
          <w:lang w:eastAsia="uk-UA"/>
        </w:rPr>
        <w:t>«</w:t>
      </w:r>
      <w:r w:rsidRPr="00960793">
        <w:rPr>
          <w:rFonts w:ascii="Times New Roman" w:eastAsia="Calibri" w:hAnsi="Times New Roman" w:cs="Times New Roman"/>
          <w:i/>
          <w:sz w:val="26"/>
          <w:szCs w:val="26"/>
          <w:lang w:eastAsia="uk-UA"/>
        </w:rPr>
        <w:t>Формування високого рівня життєвої компетентності та удосконалення  роботи учнівського самоврядування у закладі освіти, створення моделі учнівського самоврядування в класі</w:t>
      </w:r>
      <w:r w:rsidRPr="00960793">
        <w:rPr>
          <w:rFonts w:ascii="Times New Roman" w:eastAsia="Calibri" w:hAnsi="Times New Roman" w:cs="Times New Roman"/>
          <w:i/>
          <w:iCs/>
          <w:sz w:val="26"/>
          <w:szCs w:val="26"/>
          <w:lang w:eastAsia="uk-UA"/>
        </w:rPr>
        <w:t>»</w:t>
      </w:r>
    </w:p>
    <w:p w14:paraId="0F3F5ACA"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p>
    <w:p w14:paraId="0C8AC191" w14:textId="77777777" w:rsidR="00960793" w:rsidRPr="00960793" w:rsidRDefault="00960793" w:rsidP="00960793">
      <w:pPr>
        <w:spacing w:after="0"/>
        <w:contextualSpacing/>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СЛУХАЛИ:</w:t>
      </w:r>
    </w:p>
    <w:p w14:paraId="42308468"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Ірину ТАРАСЮК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педагога-організатора закладу освіти</w:t>
      </w:r>
      <w:r w:rsidRPr="00960793">
        <w:rPr>
          <w:rFonts w:ascii="Times New Roman" w:eastAsia="Calibri" w:hAnsi="Times New Roman" w:cs="Times New Roman"/>
          <w:sz w:val="26"/>
          <w:szCs w:val="26"/>
          <w:lang w:eastAsia="uk-UA"/>
        </w:rPr>
        <w:t>, яка  зазначила, що</w:t>
      </w:r>
      <w:r w:rsidRPr="00960793">
        <w:rPr>
          <w:rFonts w:ascii="Times New Roman" w:eastAsia="Calibri" w:hAnsi="Times New Roman" w:cs="Times New Roman"/>
          <w:i/>
          <w:sz w:val="26"/>
          <w:szCs w:val="26"/>
          <w:lang w:eastAsia="uk-UA"/>
        </w:rPr>
        <w:t xml:space="preserve"> </w:t>
      </w:r>
      <w:r w:rsidRPr="00960793">
        <w:rPr>
          <w:rFonts w:ascii="Times New Roman" w:eastAsia="Calibri" w:hAnsi="Times New Roman" w:cs="Times New Roman"/>
          <w:sz w:val="26"/>
          <w:szCs w:val="26"/>
          <w:lang w:eastAsia="uk-UA"/>
        </w:rPr>
        <w:t>формування високого рівня життєвої компетентності та удосконалення  роботи учнівського самоврядування у закладі освіти можна реалізувати за допомогою виконання здобувачами освіти колективної творчої справи. Ірина Петрівна</w:t>
      </w:r>
      <w:r w:rsidRPr="00960793">
        <w:rPr>
          <w:rFonts w:ascii="Times New Roman" w:eastAsia="Calibri" w:hAnsi="Times New Roman" w:cs="Times New Roman"/>
          <w:color w:val="FF0000"/>
          <w:sz w:val="26"/>
          <w:szCs w:val="26"/>
          <w:lang w:eastAsia="uk-UA"/>
        </w:rPr>
        <w:t xml:space="preserve"> </w:t>
      </w:r>
      <w:r w:rsidRPr="00960793">
        <w:rPr>
          <w:rFonts w:ascii="Times New Roman" w:eastAsia="Calibri" w:hAnsi="Times New Roman" w:cs="Times New Roman"/>
          <w:sz w:val="26"/>
          <w:szCs w:val="26"/>
          <w:lang w:eastAsia="uk-UA"/>
        </w:rPr>
        <w:t>зазначила, що колективна творча справа — це сукупність певних дій, спрямованих на загальну користь. Це справа колективна, оскільки в її плануванні, підготовці, проведенні, обговоренні беруть участь усі члени колективу. Це творча справа, оскільки на кожній стадії її здійснення всі вихованці разом із вихователем мають змогу виявити свої творчі можливості у пошуку засобів, методів, прийомів, які б забезпечили успіх.  Тарасюк І.П.</w:t>
      </w:r>
      <w:r w:rsidRPr="00960793">
        <w:rPr>
          <w:rFonts w:ascii="Times New Roman" w:eastAsia="Calibri" w:hAnsi="Times New Roman" w:cs="Times New Roman"/>
          <w:color w:val="FF0000"/>
          <w:sz w:val="26"/>
          <w:szCs w:val="26"/>
          <w:lang w:eastAsia="uk-UA"/>
        </w:rPr>
        <w:t xml:space="preserve"> </w:t>
      </w:r>
      <w:r w:rsidRPr="00960793">
        <w:rPr>
          <w:rFonts w:ascii="Times New Roman" w:eastAsia="Calibri" w:hAnsi="Times New Roman" w:cs="Times New Roman"/>
          <w:sz w:val="26"/>
          <w:szCs w:val="26"/>
          <w:lang w:eastAsia="uk-UA"/>
        </w:rPr>
        <w:t>ознайомила присутніх</w:t>
      </w:r>
      <w:r w:rsidRPr="00960793">
        <w:rPr>
          <w:rFonts w:ascii="Times New Roman" w:eastAsia="Calibri" w:hAnsi="Times New Roman" w:cs="Times New Roman"/>
          <w:color w:val="FF0000"/>
          <w:sz w:val="26"/>
          <w:szCs w:val="26"/>
          <w:lang w:eastAsia="uk-UA"/>
        </w:rPr>
        <w:t xml:space="preserve"> </w:t>
      </w:r>
      <w:r w:rsidRPr="00960793">
        <w:rPr>
          <w:rFonts w:ascii="Times New Roman" w:eastAsia="Calibri" w:hAnsi="Times New Roman" w:cs="Times New Roman"/>
          <w:sz w:val="26"/>
          <w:szCs w:val="26"/>
          <w:lang w:eastAsia="uk-UA"/>
        </w:rPr>
        <w:t>з етапами підготовки і проведення заходу за технологією колективної творчої справи.</w:t>
      </w:r>
    </w:p>
    <w:p w14:paraId="5A54747A"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p>
    <w:p w14:paraId="75055F55" w14:textId="77777777" w:rsidR="00960793" w:rsidRPr="00960793" w:rsidRDefault="00960793" w:rsidP="00960793">
      <w:pPr>
        <w:spacing w:after="0"/>
        <w:contextualSpacing/>
        <w:jc w:val="both"/>
        <w:rPr>
          <w:rFonts w:ascii="Times New Roman" w:eastAsia="Calibri" w:hAnsi="Times New Roman" w:cs="Times New Roman"/>
          <w:b/>
          <w:color w:val="000000"/>
          <w:sz w:val="26"/>
          <w:szCs w:val="26"/>
          <w:lang w:eastAsia="uk-UA"/>
        </w:rPr>
      </w:pPr>
      <w:r w:rsidRPr="00960793">
        <w:rPr>
          <w:rFonts w:ascii="Times New Roman" w:eastAsia="Calibri" w:hAnsi="Times New Roman" w:cs="Times New Roman"/>
          <w:b/>
          <w:color w:val="000000"/>
          <w:sz w:val="26"/>
          <w:szCs w:val="26"/>
          <w:lang w:eastAsia="uk-UA"/>
        </w:rPr>
        <w:t>ВИСТУПИЛИ:</w:t>
      </w:r>
    </w:p>
    <w:p w14:paraId="6A27391C"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Лариса ГРОМИК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класний керівник 5 класу</w:t>
      </w:r>
      <w:r w:rsidRPr="00960793">
        <w:rPr>
          <w:rFonts w:ascii="Times New Roman" w:eastAsia="Calibri" w:hAnsi="Times New Roman" w:cs="Times New Roman"/>
          <w:sz w:val="26"/>
          <w:szCs w:val="26"/>
          <w:lang w:eastAsia="uk-UA"/>
        </w:rPr>
        <w:t>, яка зауважила, що колективна творча справа сприяє:</w:t>
      </w:r>
    </w:p>
    <w:p w14:paraId="7DC6E379"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Розвитку організаторських і комунікативних умінь;</w:t>
      </w:r>
    </w:p>
    <w:p w14:paraId="5211A645"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Формування відповідальності за справу;</w:t>
      </w:r>
    </w:p>
    <w:p w14:paraId="0A249516"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Прищепленню загальнолюдських та національних цінностей;</w:t>
      </w:r>
    </w:p>
    <w:p w14:paraId="387835AC"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Формування лідерських якостей;</w:t>
      </w:r>
    </w:p>
    <w:p w14:paraId="76AFE8AA"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Розвитку креативності;</w:t>
      </w:r>
    </w:p>
    <w:p w14:paraId="557DB226"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Розвитку особистісних здібностей;</w:t>
      </w:r>
    </w:p>
    <w:p w14:paraId="52284753"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Набуттю досвіду роботи в команді;</w:t>
      </w:r>
    </w:p>
    <w:p w14:paraId="6E452E17" w14:textId="77777777" w:rsidR="00960793" w:rsidRPr="00960793" w:rsidRDefault="00960793" w:rsidP="00960793">
      <w:pPr>
        <w:spacing w:after="0"/>
        <w:ind w:firstLine="566"/>
        <w:contextualSpacing/>
        <w:jc w:val="both"/>
        <w:rPr>
          <w:rFonts w:ascii="Times New Roman" w:eastAsia="Calibri" w:hAnsi="Times New Roman" w:cs="Times New Roman"/>
          <w:b/>
          <w:sz w:val="26"/>
          <w:szCs w:val="26"/>
          <w:lang w:eastAsia="uk-UA"/>
        </w:rPr>
      </w:pPr>
      <w:r w:rsidRPr="00960793">
        <w:rPr>
          <w:rFonts w:ascii="Times New Roman" w:eastAsia="Calibri" w:hAnsi="Times New Roman" w:cs="Times New Roman"/>
          <w:sz w:val="26"/>
          <w:szCs w:val="26"/>
          <w:lang w:eastAsia="uk-UA"/>
        </w:rPr>
        <w:t>Розвитку самостійності.</w:t>
      </w:r>
    </w:p>
    <w:p w14:paraId="6F061A9E"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Ірина ТАРАСЮК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педагог-організатор закладу освіти</w:t>
      </w:r>
      <w:r w:rsidRPr="00960793">
        <w:rPr>
          <w:rFonts w:ascii="Times New Roman" w:eastAsia="Calibri" w:hAnsi="Times New Roman" w:cs="Times New Roman"/>
          <w:sz w:val="26"/>
          <w:szCs w:val="26"/>
          <w:lang w:eastAsia="uk-UA"/>
        </w:rPr>
        <w:t xml:space="preserve">, яка надала рекомендації педагогічним працівникам щодо організаторської роботи учнівського самоврядування в закладі освіти: </w:t>
      </w:r>
    </w:p>
    <w:p w14:paraId="58381FC0"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допомога дітям реалізувати свої можливості у спільних справах дитячого самоврядування;</w:t>
      </w:r>
    </w:p>
    <w:p w14:paraId="7C26E86E"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надати їм можливість та ініціативу самим розробляти та проводити заходи для лідерів дитячого самоврядування;</w:t>
      </w:r>
    </w:p>
    <w:p w14:paraId="7BAFC270"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організація участі у волонтерському русі;</w:t>
      </w:r>
    </w:p>
    <w:p w14:paraId="20C333E8"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lastRenderedPageBreak/>
        <w:t xml:space="preserve">розвиток та стимулювання творчої ініціативи, пізнавального інтересу, позитивних рис емоційно-вольової сфери, розкриваючи їх творчу індивідуальність; </w:t>
      </w:r>
    </w:p>
    <w:p w14:paraId="7BAB1070"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формування національної свідомості, гідності громадянина, виховування поваги й любові до рідної землі й українських традицій;</w:t>
      </w:r>
    </w:p>
    <w:p w14:paraId="6CA28BA0"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надання дітям певних знань, навчити їх самостійно визначатися у світі, приймати обґрунтовані рішення щодо власного майбутнього.</w:t>
      </w:r>
    </w:p>
    <w:p w14:paraId="32D36B8B" w14:textId="77777777" w:rsidR="00960793" w:rsidRPr="00960793" w:rsidRDefault="00960793" w:rsidP="00960793">
      <w:pPr>
        <w:spacing w:after="0"/>
        <w:ind w:firstLine="709"/>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Олег ПОРУЦКО,</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класний керівник 9 класу</w:t>
      </w:r>
      <w:r w:rsidRPr="00960793">
        <w:rPr>
          <w:rFonts w:ascii="Times New Roman" w:eastAsia="Calibri" w:hAnsi="Times New Roman" w:cs="Times New Roman"/>
          <w:sz w:val="26"/>
          <w:szCs w:val="26"/>
          <w:lang w:eastAsia="uk-UA"/>
        </w:rPr>
        <w:t>, який зауважив, що формування лідерських якостей буде ефективним, якщо в особистісно орієнтованому процесі реалізувати в комплексі визначені педагогічні  умови.</w:t>
      </w:r>
    </w:p>
    <w:p w14:paraId="73D1750E"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Тарас НАДАШКЕВИЧ</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класний керівник 8 класу</w:t>
      </w:r>
      <w:r w:rsidRPr="00960793">
        <w:rPr>
          <w:rFonts w:ascii="Times New Roman" w:eastAsia="Calibri" w:hAnsi="Times New Roman" w:cs="Times New Roman"/>
          <w:sz w:val="26"/>
          <w:szCs w:val="26"/>
          <w:lang w:eastAsia="uk-UA"/>
        </w:rPr>
        <w:t>, який вніс пропозицію залучати також батьків до виховного процесу в закладі освіти для допомоги в організації родинних свят, конкурсів, змагань, у вирішенні різних питань з виховання.</w:t>
      </w:r>
    </w:p>
    <w:p w14:paraId="458497D1" w14:textId="77777777" w:rsidR="00960793" w:rsidRPr="00960793" w:rsidRDefault="00960793" w:rsidP="00960793">
      <w:pPr>
        <w:spacing w:after="0"/>
        <w:ind w:firstLine="566"/>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i/>
          <w:sz w:val="26"/>
          <w:szCs w:val="26"/>
          <w:lang w:eastAsia="uk-UA"/>
        </w:rPr>
        <w:t>Ірина ТАРАСЮК</w:t>
      </w:r>
      <w:r w:rsidRPr="00960793">
        <w:rPr>
          <w:rFonts w:ascii="Times New Roman" w:eastAsia="Calibri" w:hAnsi="Times New Roman" w:cs="Times New Roman"/>
          <w:sz w:val="26"/>
          <w:szCs w:val="26"/>
          <w:lang w:eastAsia="uk-UA"/>
        </w:rPr>
        <w:t xml:space="preserve">, </w:t>
      </w:r>
      <w:r w:rsidRPr="00960793">
        <w:rPr>
          <w:rFonts w:ascii="Times New Roman" w:eastAsia="Calibri" w:hAnsi="Times New Roman" w:cs="Times New Roman"/>
          <w:i/>
          <w:sz w:val="26"/>
          <w:szCs w:val="26"/>
          <w:lang w:eastAsia="uk-UA"/>
        </w:rPr>
        <w:t>педагог-організатор</w:t>
      </w:r>
      <w:r w:rsidRPr="00960793">
        <w:rPr>
          <w:rFonts w:ascii="Times New Roman" w:eastAsia="Calibri" w:hAnsi="Times New Roman" w:cs="Times New Roman"/>
          <w:sz w:val="26"/>
          <w:szCs w:val="26"/>
          <w:lang w:eastAsia="uk-UA"/>
        </w:rPr>
        <w:t xml:space="preserve">, яка зазначила, що ефективність виховання дитини у класі засобами учнівського самоврядування, зокрема формування лідерських якостей, можлива тільки за умови взаємодії з батьками. Вона запропонувала педагогічним працівникам запрошувати батьків до співробітництва. </w:t>
      </w:r>
    </w:p>
    <w:p w14:paraId="0AC0FEFA"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r w:rsidRPr="00960793">
        <w:rPr>
          <w:rFonts w:ascii="Times New Roman" w:eastAsia="Calibri" w:hAnsi="Times New Roman" w:cs="Times New Roman"/>
          <w:color w:val="FF0000"/>
          <w:sz w:val="26"/>
          <w:szCs w:val="26"/>
          <w:lang w:eastAsia="uk-UA"/>
        </w:rPr>
        <w:t xml:space="preserve"> </w:t>
      </w:r>
    </w:p>
    <w:p w14:paraId="29026C54" w14:textId="77777777" w:rsidR="00960793" w:rsidRPr="00960793" w:rsidRDefault="00960793" w:rsidP="00960793">
      <w:pPr>
        <w:spacing w:after="0"/>
        <w:contextualSpacing/>
        <w:jc w:val="both"/>
        <w:rPr>
          <w:rFonts w:ascii="Times New Roman" w:eastAsia="Calibri" w:hAnsi="Times New Roman" w:cs="Times New Roman"/>
          <w:b/>
          <w:sz w:val="26"/>
          <w:szCs w:val="26"/>
          <w:lang w:eastAsia="uk-UA"/>
        </w:rPr>
      </w:pPr>
      <w:r w:rsidRPr="00960793">
        <w:rPr>
          <w:rFonts w:ascii="Times New Roman" w:eastAsia="Calibri" w:hAnsi="Times New Roman" w:cs="Times New Roman"/>
          <w:b/>
          <w:sz w:val="26"/>
          <w:szCs w:val="26"/>
          <w:lang w:eastAsia="uk-UA"/>
        </w:rPr>
        <w:t>ВИРІШИЛИ:</w:t>
      </w:r>
    </w:p>
    <w:p w14:paraId="5D028C22"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4.1. Таким чином, організація навчально-творчої діяльності та лідерсько-організаторських якостей здобувачів освіти є цілеспрямованою взаємодією вчителя й учнів на засадах діалогу, співробітництва і співтворчості з метою активізації та розвитку мислення, почуттів, волі, творчого потенціалу, узгодження мотивів, цінностей, знань, умінь та рефлексивної поведінки учнів, поступового їх переведення на рівень самоорганізації власної діяльності.</w:t>
      </w:r>
    </w:p>
    <w:p w14:paraId="45C6E857"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sz w:val="26"/>
          <w:szCs w:val="26"/>
          <w:shd w:val="clear" w:color="auto" w:fill="FFFFFF"/>
          <w:lang w:eastAsia="uk-UA"/>
        </w:rPr>
        <w:t xml:space="preserve">4.2. Враховувати при формуванні лідерських якостей у здобувачів освіти в особистісно орієнтованому процесі наступні педагогічні умови: </w:t>
      </w:r>
    </w:p>
    <w:p w14:paraId="7ACC3256"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sz w:val="26"/>
          <w:szCs w:val="26"/>
          <w:shd w:val="clear" w:color="auto" w:fill="FFFFFF"/>
          <w:lang w:eastAsia="uk-UA"/>
        </w:rPr>
        <w:t xml:space="preserve">4.2.1. Урахування   особливостей  і   розвиток  мотивації  лідерства старшокласників; </w:t>
      </w:r>
    </w:p>
    <w:p w14:paraId="06B3FA31" w14:textId="77777777" w:rsidR="00960793" w:rsidRPr="00960793" w:rsidRDefault="00960793" w:rsidP="00960793">
      <w:pPr>
        <w:spacing w:after="0"/>
        <w:contextualSpacing/>
        <w:jc w:val="both"/>
        <w:rPr>
          <w:rFonts w:ascii="Times New Roman" w:eastAsia="Calibri" w:hAnsi="Times New Roman" w:cs="Times New Roman"/>
          <w:sz w:val="26"/>
          <w:szCs w:val="26"/>
          <w:shd w:val="clear" w:color="auto" w:fill="FFFFFF"/>
          <w:lang w:eastAsia="uk-UA"/>
        </w:rPr>
      </w:pPr>
      <w:r w:rsidRPr="00960793">
        <w:rPr>
          <w:rFonts w:ascii="Times New Roman" w:eastAsia="Calibri" w:hAnsi="Times New Roman" w:cs="Times New Roman"/>
          <w:sz w:val="26"/>
          <w:szCs w:val="26"/>
          <w:shd w:val="clear" w:color="auto" w:fill="FFFFFF"/>
          <w:lang w:eastAsia="uk-UA"/>
        </w:rPr>
        <w:t>4.2.2. Забезпечення цілеспрямованого розвитку лідерських якостей старшокласників; 4.2.3. Створення стимулювального і розвивального середовища  з використанням інтерактивних форм роботи (КТС, тренінги, рольові ігри) та створення гуманних відносин суб’єктів виховання.</w:t>
      </w:r>
    </w:p>
    <w:p w14:paraId="4191E179"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4.3. З метою залучення батьків до освітнього процесу здійснювати у закладі освіти наступні заходи:</w:t>
      </w:r>
    </w:p>
    <w:p w14:paraId="1483B73A"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4.3.2. Дні відкритих дверей, з відвідуванням батьків виховних годин та колективних творчих справ.</w:t>
      </w:r>
    </w:p>
    <w:p w14:paraId="1C18DE80"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4.3.3. Батьківські збори, тематичні вечори запитань і відповідей (розв’язуються й обговорюються педагогічні ситуації).</w:t>
      </w:r>
    </w:p>
    <w:p w14:paraId="011C9159" w14:textId="77777777" w:rsidR="00960793" w:rsidRPr="00960793" w:rsidRDefault="00960793" w:rsidP="00960793">
      <w:pPr>
        <w:spacing w:after="0"/>
        <w:contextualSpacing/>
        <w:jc w:val="both"/>
        <w:rPr>
          <w:rFonts w:ascii="Times New Roman" w:eastAsia="Calibri" w:hAnsi="Times New Roman" w:cs="Times New Roman"/>
          <w:sz w:val="26"/>
          <w:szCs w:val="26"/>
          <w:lang w:eastAsia="uk-UA"/>
        </w:rPr>
      </w:pPr>
      <w:r w:rsidRPr="00960793">
        <w:rPr>
          <w:rFonts w:ascii="Times New Roman" w:eastAsia="Calibri" w:hAnsi="Times New Roman" w:cs="Times New Roman"/>
          <w:sz w:val="26"/>
          <w:szCs w:val="26"/>
          <w:lang w:eastAsia="uk-UA"/>
        </w:rPr>
        <w:t xml:space="preserve"> 4.3.4. Організовувати зустрічі батьків з фахівцями, які опікуються проблемами виховання дітей і молоді, консультації та індивідуальну роботу з психологом закладу освіти.</w:t>
      </w:r>
    </w:p>
    <w:p w14:paraId="4000A354" w14:textId="77777777" w:rsidR="00960793" w:rsidRPr="00960793" w:rsidRDefault="00960793" w:rsidP="00960793">
      <w:pPr>
        <w:spacing w:after="0"/>
        <w:ind w:firstLine="709"/>
        <w:contextualSpacing/>
        <w:jc w:val="both"/>
        <w:rPr>
          <w:rFonts w:ascii="Times New Roman" w:eastAsia="Calibri" w:hAnsi="Times New Roman" w:cs="Times New Roman"/>
          <w:sz w:val="26"/>
          <w:szCs w:val="26"/>
          <w:lang w:eastAsia="uk-UA"/>
        </w:rPr>
      </w:pPr>
    </w:p>
    <w:p w14:paraId="7386967E" w14:textId="77777777" w:rsidR="00960793" w:rsidRPr="00960793" w:rsidRDefault="00960793" w:rsidP="00960793">
      <w:pPr>
        <w:spacing w:after="0"/>
        <w:ind w:firstLine="709"/>
        <w:contextualSpacing/>
        <w:jc w:val="both"/>
        <w:rPr>
          <w:rFonts w:ascii="Times New Roman" w:eastAsia="Calibri" w:hAnsi="Times New Roman" w:cs="Times New Roman"/>
          <w:sz w:val="26"/>
          <w:szCs w:val="26"/>
          <w:lang w:eastAsia="uk-UA"/>
        </w:rPr>
      </w:pPr>
    </w:p>
    <w:p w14:paraId="0D48684C" w14:textId="77777777" w:rsidR="00960793" w:rsidRPr="00960793" w:rsidRDefault="00960793" w:rsidP="00960793">
      <w:pPr>
        <w:spacing w:after="0"/>
        <w:contextualSpacing/>
        <w:jc w:val="both"/>
        <w:rPr>
          <w:rFonts w:ascii="Times New Roman" w:eastAsia="Calibri" w:hAnsi="Times New Roman" w:cs="Times New Roman"/>
          <w:i/>
          <w:sz w:val="28"/>
          <w:szCs w:val="26"/>
          <w:lang w:eastAsia="uk-UA"/>
        </w:rPr>
      </w:pPr>
      <w:r w:rsidRPr="00960793">
        <w:rPr>
          <w:rFonts w:ascii="Times New Roman" w:eastAsia="Calibri" w:hAnsi="Times New Roman" w:cs="Times New Roman"/>
          <w:b/>
          <w:sz w:val="28"/>
          <w:szCs w:val="26"/>
          <w:lang w:eastAsia="uk-UA"/>
        </w:rPr>
        <w:t>По</w:t>
      </w:r>
      <w:r w:rsidRPr="00960793">
        <w:rPr>
          <w:rFonts w:ascii="Times New Roman" w:eastAsia="Calibri" w:hAnsi="Times New Roman" w:cs="Times New Roman"/>
          <w:b/>
          <w:sz w:val="26"/>
          <w:szCs w:val="26"/>
          <w:lang w:eastAsia="uk-UA"/>
        </w:rPr>
        <w:t xml:space="preserve"> </w:t>
      </w:r>
      <w:r w:rsidRPr="00960793">
        <w:rPr>
          <w:rFonts w:ascii="Times New Roman" w:eastAsia="Calibri" w:hAnsi="Times New Roman" w:cs="Times New Roman"/>
          <w:b/>
          <w:sz w:val="28"/>
          <w:szCs w:val="26"/>
          <w:lang w:eastAsia="uk-UA"/>
        </w:rPr>
        <w:t xml:space="preserve">п’ятому питанню </w:t>
      </w:r>
      <w:r w:rsidRPr="00960793">
        <w:rPr>
          <w:rFonts w:ascii="Times New Roman" w:eastAsia="Calibri" w:hAnsi="Times New Roman" w:cs="Times New Roman"/>
          <w:b/>
          <w:i/>
          <w:iCs/>
          <w:sz w:val="28"/>
          <w:szCs w:val="26"/>
          <w:lang w:eastAsia="uk-UA"/>
        </w:rPr>
        <w:t>«</w:t>
      </w:r>
      <w:r w:rsidRPr="00960793">
        <w:rPr>
          <w:rFonts w:ascii="Times New Roman" w:eastAsia="Calibri" w:hAnsi="Times New Roman" w:cs="Times New Roman"/>
          <w:i/>
          <w:sz w:val="28"/>
          <w:szCs w:val="26"/>
          <w:lang w:eastAsia="uk-UA"/>
        </w:rPr>
        <w:t>Оцінювання результатів навчання та оформлення Свідоцтва досягнень учнів 5-9 класів НУШ: нові вимоги та підходи</w:t>
      </w:r>
      <w:r w:rsidRPr="00960793">
        <w:rPr>
          <w:rFonts w:ascii="Times New Roman" w:eastAsia="Calibri" w:hAnsi="Times New Roman" w:cs="Times New Roman"/>
          <w:i/>
          <w:iCs/>
          <w:sz w:val="28"/>
          <w:szCs w:val="26"/>
          <w:lang w:eastAsia="uk-UA"/>
        </w:rPr>
        <w:t>»</w:t>
      </w:r>
    </w:p>
    <w:p w14:paraId="2DD5DD4A" w14:textId="77777777" w:rsidR="00960793" w:rsidRPr="00960793" w:rsidRDefault="00960793" w:rsidP="00960793">
      <w:pPr>
        <w:spacing w:after="0"/>
        <w:contextualSpacing/>
        <w:rPr>
          <w:rFonts w:ascii="Times New Roman" w:eastAsia="Calibri" w:hAnsi="Times New Roman" w:cs="Times New Roman"/>
          <w:b/>
          <w:sz w:val="28"/>
          <w:szCs w:val="26"/>
          <w:lang w:eastAsia="uk-UA"/>
        </w:rPr>
      </w:pPr>
    </w:p>
    <w:p w14:paraId="009723C6" w14:textId="77777777" w:rsidR="00960793" w:rsidRPr="00960793" w:rsidRDefault="00960793" w:rsidP="00960793">
      <w:pPr>
        <w:spacing w:after="0"/>
        <w:contextualSpacing/>
        <w:rPr>
          <w:rFonts w:ascii="Times New Roman" w:eastAsia="Calibri" w:hAnsi="Times New Roman" w:cs="Times New Roman"/>
          <w:b/>
          <w:sz w:val="28"/>
          <w:szCs w:val="26"/>
          <w:lang w:eastAsia="uk-UA"/>
        </w:rPr>
      </w:pPr>
      <w:r w:rsidRPr="00960793">
        <w:rPr>
          <w:rFonts w:ascii="Times New Roman" w:eastAsia="Calibri" w:hAnsi="Times New Roman" w:cs="Times New Roman"/>
          <w:b/>
          <w:sz w:val="28"/>
          <w:szCs w:val="26"/>
          <w:lang w:eastAsia="uk-UA"/>
        </w:rPr>
        <w:lastRenderedPageBreak/>
        <w:t>СЛУХАЛИ:</w:t>
      </w:r>
    </w:p>
    <w:p w14:paraId="414405C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sz w:val="28"/>
          <w:szCs w:val="26"/>
          <w:lang w:eastAsia="uk-UA"/>
        </w:rPr>
        <w:t>Тетяну ГЛУЩУК</w:t>
      </w:r>
      <w:r w:rsidRPr="00960793">
        <w:rPr>
          <w:rFonts w:ascii="Times New Roman" w:eastAsia="Calibri" w:hAnsi="Times New Roman" w:cs="Times New Roman"/>
          <w:sz w:val="28"/>
          <w:szCs w:val="26"/>
          <w:lang w:eastAsia="uk-UA"/>
        </w:rPr>
        <w:t xml:space="preserve">, </w:t>
      </w:r>
      <w:r w:rsidRPr="00960793">
        <w:rPr>
          <w:rFonts w:ascii="Times New Roman" w:eastAsia="Calibri" w:hAnsi="Times New Roman" w:cs="Times New Roman"/>
          <w:i/>
          <w:sz w:val="28"/>
          <w:szCs w:val="26"/>
          <w:lang w:eastAsia="uk-UA"/>
        </w:rPr>
        <w:t>директора закладу освіти</w:t>
      </w:r>
      <w:r w:rsidRPr="00960793">
        <w:rPr>
          <w:rFonts w:ascii="Times New Roman" w:eastAsia="Calibri" w:hAnsi="Times New Roman" w:cs="Times New Roman"/>
          <w:sz w:val="28"/>
          <w:szCs w:val="26"/>
          <w:lang w:eastAsia="uk-UA"/>
        </w:rPr>
        <w:t>, яка повідомила, що</w:t>
      </w:r>
      <w:r w:rsidRPr="00960793">
        <w:rPr>
          <w:rFonts w:ascii="Times New Roman" w:eastAsia="Calibri" w:hAnsi="Times New Roman" w:cs="Times New Roman"/>
          <w:sz w:val="32"/>
          <w:szCs w:val="28"/>
          <w:lang w:eastAsia="uk-UA"/>
        </w:rPr>
        <w:t xml:space="preserve"> </w:t>
      </w:r>
      <w:r w:rsidRPr="00960793">
        <w:rPr>
          <w:rFonts w:ascii="Times New Roman" w:eastAsia="Calibri" w:hAnsi="Times New Roman" w:cs="Times New Roman"/>
          <w:sz w:val="28"/>
          <w:szCs w:val="28"/>
          <w:lang w:eastAsia="uk-UA"/>
        </w:rPr>
        <w:t>наказом МОН від 02.08.2024 №1093 скасовано наказ МОН від 01.04.2022 №289 та затверджено рекомендації щодо оцінювання результатів навчання учнів 5-9 класів НУШ (далі – Рекомендації). І цей документ містить чимало нововведень! Аби допомогти педагогічним працівникам опрацювати нові вимоги та підготуватись до їх реалізації, ми підготували вибірковий огляд цього документа.</w:t>
      </w:r>
    </w:p>
    <w:p w14:paraId="699E422A"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Критерії оцінювання</w:t>
      </w:r>
    </w:p>
    <w:p w14:paraId="775D244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Результати навчання – це знання, уміння, навички, ставлення, цінності, набуті в процесі навчання, виховання та розвитку, які учень здатний продемонструвати після завершення освітньої програми на кожному рівні (циклі) загальної середньої освіти та які можна:</w:t>
      </w:r>
    </w:p>
    <w:p w14:paraId="4B452AD4" w14:textId="77777777" w:rsidR="00960793" w:rsidRPr="00960793" w:rsidRDefault="00960793" w:rsidP="00960793">
      <w:pPr>
        <w:numPr>
          <w:ilvl w:val="0"/>
          <w:numId w:val="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ідентифікувати;</w:t>
      </w:r>
    </w:p>
    <w:p w14:paraId="3788F709" w14:textId="77777777" w:rsidR="00960793" w:rsidRPr="00960793" w:rsidRDefault="00960793" w:rsidP="00960793">
      <w:pPr>
        <w:numPr>
          <w:ilvl w:val="0"/>
          <w:numId w:val="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спланувати;</w:t>
      </w:r>
    </w:p>
    <w:p w14:paraId="1C79DCF4" w14:textId="77777777" w:rsidR="00960793" w:rsidRPr="00960793" w:rsidRDefault="00960793" w:rsidP="00960793">
      <w:pPr>
        <w:numPr>
          <w:ilvl w:val="0"/>
          <w:numId w:val="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виміряти;</w:t>
      </w:r>
    </w:p>
    <w:p w14:paraId="0A1E3777" w14:textId="77777777" w:rsidR="00960793" w:rsidRPr="00960793" w:rsidRDefault="00960793" w:rsidP="00960793">
      <w:pPr>
        <w:numPr>
          <w:ilvl w:val="0"/>
          <w:numId w:val="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оцінити.</w:t>
      </w:r>
    </w:p>
    <w:p w14:paraId="444273E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Результати оцінювання виражаються в балах (від 1 до 12) та/або в оціночних судженнях. Також, за вибором закладу освіти, оцінювання може здійснюватись за власного шкалою за умови визначення та опису правил її переведення до 12-бальної шкали в освітній програмі закладу освіти. </w:t>
      </w:r>
    </w:p>
    <w:p w14:paraId="446503B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i/>
          <w:iCs/>
          <w:sz w:val="28"/>
          <w:szCs w:val="28"/>
          <w:lang w:eastAsia="uk-UA"/>
        </w:rPr>
        <w:t>Загальні критерії оцінювання</w:t>
      </w:r>
    </w:p>
    <w:p w14:paraId="724C500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Держстандартом, і фактичними результатами навчання учнів. У додатку 1 до Рекомендацій наведено загальні критерії оцінювання, які визначають загальні підходи до встановлення результатів навчання учнів і реалізуються за чотирма рівнями, що дає змогу здійснювати оцінювання за 12-бальною шкалою:</w:t>
      </w:r>
    </w:p>
    <w:p w14:paraId="74A81B59" w14:textId="77777777" w:rsidR="00960793" w:rsidRPr="00960793" w:rsidRDefault="00960793" w:rsidP="00960793">
      <w:pPr>
        <w:numPr>
          <w:ilvl w:val="0"/>
          <w:numId w:val="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початковий (1-3 бали);</w:t>
      </w:r>
    </w:p>
    <w:p w14:paraId="702E25AE" w14:textId="77777777" w:rsidR="00960793" w:rsidRPr="00960793" w:rsidRDefault="00960793" w:rsidP="00960793">
      <w:pPr>
        <w:numPr>
          <w:ilvl w:val="0"/>
          <w:numId w:val="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середній (4-6 балів);</w:t>
      </w:r>
    </w:p>
    <w:p w14:paraId="35688A42" w14:textId="77777777" w:rsidR="00960793" w:rsidRPr="00960793" w:rsidRDefault="00960793" w:rsidP="00960793">
      <w:pPr>
        <w:numPr>
          <w:ilvl w:val="0"/>
          <w:numId w:val="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достатній (7-9 балів);</w:t>
      </w:r>
    </w:p>
    <w:p w14:paraId="068CDE2C" w14:textId="77777777" w:rsidR="00960793" w:rsidRPr="00960793" w:rsidRDefault="00960793" w:rsidP="00960793">
      <w:pPr>
        <w:numPr>
          <w:ilvl w:val="0"/>
          <w:numId w:val="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високий (10-12 балів).</w:t>
      </w:r>
    </w:p>
    <w:p w14:paraId="6533E97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Кожний наступний рівень охоплює вимоги до попереднього, а також додає нові. </w:t>
      </w:r>
    </w:p>
    <w:p w14:paraId="138F7B6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i/>
          <w:iCs/>
          <w:sz w:val="28"/>
          <w:szCs w:val="28"/>
          <w:lang w:eastAsia="uk-UA"/>
        </w:rPr>
        <w:t>Галузеві критерії оцінювання </w:t>
      </w:r>
    </w:p>
    <w:p w14:paraId="027CFE3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Загальні критерії оцінювання слугують основою критеріїв оцінювання за освітніми галузями (додаток 2 до Рекомендацій). У додатку визначені галузеві критерії із чітким описом кожного балу відповідно до груп результатів освітніх галузей:</w:t>
      </w:r>
    </w:p>
    <w:p w14:paraId="10319D3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Мовно-літературна (українська мова, література, зарубіжна література, мови та літератури нацменшин):</w:t>
      </w:r>
    </w:p>
    <w:p w14:paraId="5A68E58D" w14:textId="77777777" w:rsidR="00960793" w:rsidRPr="00960793" w:rsidRDefault="00960793" w:rsidP="00960793">
      <w:pPr>
        <w:numPr>
          <w:ilvl w:val="0"/>
          <w:numId w:val="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Взаємодія з іншими особами усно, сприймання і використання інформації для досягнення життєвих цілей у різних комунікативних ситуаціях.</w:t>
      </w:r>
    </w:p>
    <w:p w14:paraId="053B4744" w14:textId="77777777" w:rsidR="00960793" w:rsidRPr="00960793" w:rsidRDefault="00960793" w:rsidP="00960793">
      <w:pPr>
        <w:numPr>
          <w:ilvl w:val="0"/>
          <w:numId w:val="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Сприйняття, аналіз, інтерпретація, критичне оцінювання інформації в текстах різних видів і використання її для збагачення власного досвіду.</w:t>
      </w:r>
    </w:p>
    <w:p w14:paraId="4E29A48A" w14:textId="77777777" w:rsidR="00960793" w:rsidRPr="00960793" w:rsidRDefault="00960793" w:rsidP="00960793">
      <w:pPr>
        <w:numPr>
          <w:ilvl w:val="0"/>
          <w:numId w:val="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Висловлювання думок, почуттів і ставлень, письмова взаємодія з іншими особами, зокрема інтерпретація літературних творів українських і зарубіжних письменників; взаємодія з іншими особами у цифровому середовищі, дотримання норм літературної мови.</w:t>
      </w:r>
    </w:p>
    <w:p w14:paraId="2E9A1BC0" w14:textId="77777777" w:rsidR="00960793" w:rsidRPr="00960793" w:rsidRDefault="00960793" w:rsidP="00960793">
      <w:pPr>
        <w:numPr>
          <w:ilvl w:val="0"/>
          <w:numId w:val="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Дослідження індивідуального мовлення, використання мови для власної мовної творчості, спостереження за мовними та літературними явищами, проведення їх аналізу.</w:t>
      </w:r>
    </w:p>
    <w:p w14:paraId="6927518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Мовно-літературна (іноземні мови):</w:t>
      </w:r>
    </w:p>
    <w:p w14:paraId="246F1AB5" w14:textId="77777777" w:rsidR="00960793" w:rsidRPr="00960793" w:rsidRDefault="00960793" w:rsidP="00960793">
      <w:pPr>
        <w:numPr>
          <w:ilvl w:val="0"/>
          <w:numId w:val="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Сприйняття усної інформації та письмових текстів іноземною мовою в умовах безпосереднього та опосередкованого міжкультурного спілкування.</w:t>
      </w:r>
    </w:p>
    <w:p w14:paraId="55605EDB" w14:textId="77777777" w:rsidR="00960793" w:rsidRPr="00960793" w:rsidRDefault="00960793" w:rsidP="00960793">
      <w:pPr>
        <w:numPr>
          <w:ilvl w:val="0"/>
          <w:numId w:val="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Взаємодія з іншими особами в усній і письмовій формі та в режимі реального часу через засоби іноземної мови.</w:t>
      </w:r>
    </w:p>
    <w:p w14:paraId="6D23CDE0" w14:textId="77777777" w:rsidR="00960793" w:rsidRPr="00960793" w:rsidRDefault="00960793" w:rsidP="00960793">
      <w:pPr>
        <w:numPr>
          <w:ilvl w:val="0"/>
          <w:numId w:val="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Надання інформації, висловлювання думок, почуттів та ставлень іноземною мовою.</w:t>
      </w:r>
    </w:p>
    <w:p w14:paraId="119DEDC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Математична:</w:t>
      </w:r>
    </w:p>
    <w:p w14:paraId="72B8D32C" w14:textId="77777777" w:rsidR="00960793" w:rsidRPr="00960793" w:rsidRDefault="00960793" w:rsidP="00960793">
      <w:pPr>
        <w:numPr>
          <w:ilvl w:val="0"/>
          <w:numId w:val="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Дослідження ситуацій та створення математичних моделей.</w:t>
      </w:r>
    </w:p>
    <w:p w14:paraId="378A28EF" w14:textId="77777777" w:rsidR="00960793" w:rsidRPr="00960793" w:rsidRDefault="00960793" w:rsidP="00960793">
      <w:pPr>
        <w:numPr>
          <w:ilvl w:val="0"/>
          <w:numId w:val="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Розв'язання математичних задач.</w:t>
      </w:r>
    </w:p>
    <w:p w14:paraId="4A512CAB" w14:textId="77777777" w:rsidR="00960793" w:rsidRPr="00960793" w:rsidRDefault="00960793" w:rsidP="00960793">
      <w:pPr>
        <w:numPr>
          <w:ilvl w:val="0"/>
          <w:numId w:val="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Інтерпретація та критичний аналіз результатів.</w:t>
      </w:r>
    </w:p>
    <w:p w14:paraId="272B7FC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Громадянська та історична:</w:t>
      </w:r>
    </w:p>
    <w:p w14:paraId="4AD1BF19" w14:textId="77777777" w:rsidR="00960793" w:rsidRPr="00960793" w:rsidRDefault="00960793" w:rsidP="00960793">
      <w:pPr>
        <w:numPr>
          <w:ilvl w:val="0"/>
          <w:numId w:val="1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Орієнтація в історичному часі та просторі, виявлення взаємозв'язків та явищ.</w:t>
      </w:r>
    </w:p>
    <w:p w14:paraId="6B9CF8B2" w14:textId="77777777" w:rsidR="00960793" w:rsidRPr="00960793" w:rsidRDefault="00960793" w:rsidP="00960793">
      <w:pPr>
        <w:numPr>
          <w:ilvl w:val="0"/>
          <w:numId w:val="1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Робота з інформацією історичного та суспільствознавчого змісту.</w:t>
      </w:r>
    </w:p>
    <w:p w14:paraId="7FFDC3F7" w14:textId="77777777" w:rsidR="00960793" w:rsidRPr="00960793" w:rsidRDefault="00960793" w:rsidP="00960793">
      <w:pPr>
        <w:numPr>
          <w:ilvl w:val="0"/>
          <w:numId w:val="1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Виявлення здатності до співпраці, толерантності, громадянської позиції. </w:t>
      </w:r>
    </w:p>
    <w:p w14:paraId="4553CBF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Природнича:</w:t>
      </w:r>
    </w:p>
    <w:p w14:paraId="3AC3EE70" w14:textId="77777777" w:rsidR="00960793" w:rsidRPr="00960793" w:rsidRDefault="00960793" w:rsidP="00960793">
      <w:pPr>
        <w:numPr>
          <w:ilvl w:val="0"/>
          <w:numId w:val="1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Проведення досліджень природи.</w:t>
      </w:r>
    </w:p>
    <w:p w14:paraId="099F0B45" w14:textId="77777777" w:rsidR="00960793" w:rsidRPr="00960793" w:rsidRDefault="00960793" w:rsidP="00960793">
      <w:pPr>
        <w:numPr>
          <w:ilvl w:val="0"/>
          <w:numId w:val="1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Здійснення пошуку та опрацювання інформації.</w:t>
      </w:r>
    </w:p>
    <w:p w14:paraId="357FFB9B" w14:textId="77777777" w:rsidR="00960793" w:rsidRPr="00960793" w:rsidRDefault="00960793" w:rsidP="00960793">
      <w:pPr>
        <w:numPr>
          <w:ilvl w:val="0"/>
          <w:numId w:val="1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Усвідомлення закономірностей природи.</w:t>
      </w:r>
    </w:p>
    <w:p w14:paraId="09E4433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Інформатична:</w:t>
      </w:r>
    </w:p>
    <w:p w14:paraId="14F3BA5A" w14:textId="77777777" w:rsidR="00960793" w:rsidRPr="00960793" w:rsidRDefault="00960793" w:rsidP="00960793">
      <w:pPr>
        <w:numPr>
          <w:ilvl w:val="0"/>
          <w:numId w:val="1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Робота з інформацією, даними, моделями.</w:t>
      </w:r>
    </w:p>
    <w:p w14:paraId="6540BD99" w14:textId="77777777" w:rsidR="00960793" w:rsidRPr="00960793" w:rsidRDefault="00960793" w:rsidP="00960793">
      <w:pPr>
        <w:numPr>
          <w:ilvl w:val="0"/>
          <w:numId w:val="1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Створення інформаційних продуктів.</w:t>
      </w:r>
    </w:p>
    <w:p w14:paraId="7FB68B8B" w14:textId="77777777" w:rsidR="00960793" w:rsidRPr="00960793" w:rsidRDefault="00960793" w:rsidP="00960793">
      <w:pPr>
        <w:numPr>
          <w:ilvl w:val="0"/>
          <w:numId w:val="1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Робота в цифровому середовищі.</w:t>
      </w:r>
    </w:p>
    <w:p w14:paraId="19144218" w14:textId="77777777" w:rsidR="00960793" w:rsidRPr="00960793" w:rsidRDefault="00960793" w:rsidP="00960793">
      <w:pPr>
        <w:numPr>
          <w:ilvl w:val="0"/>
          <w:numId w:val="1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Безпечна та відповідальна робота з інформаційними технологіями.</w:t>
      </w:r>
    </w:p>
    <w:p w14:paraId="39384A1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Соціальна та здоров'язбережувальна:</w:t>
      </w:r>
    </w:p>
    <w:p w14:paraId="3F7F371C" w14:textId="77777777" w:rsidR="00960793" w:rsidRPr="00960793" w:rsidRDefault="00960793" w:rsidP="00960793">
      <w:pPr>
        <w:numPr>
          <w:ilvl w:val="0"/>
          <w:numId w:val="1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Безпека. Уникання загроз для життя власного та інших осіб, прийняття рішень з користю для власної та громадської безпеки.</w:t>
      </w:r>
    </w:p>
    <w:p w14:paraId="0E721673" w14:textId="77777777" w:rsidR="00960793" w:rsidRPr="00960793" w:rsidRDefault="00960793" w:rsidP="00960793">
      <w:pPr>
        <w:numPr>
          <w:ilvl w:val="0"/>
          <w:numId w:val="1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Здоров'я. Турбота про особисте здоров'я. Аргументований вибір здорового способу життя.</w:t>
      </w:r>
    </w:p>
    <w:p w14:paraId="49D3F51F" w14:textId="77777777" w:rsidR="00960793" w:rsidRPr="00960793" w:rsidRDefault="00960793" w:rsidP="00960793">
      <w:pPr>
        <w:numPr>
          <w:ilvl w:val="0"/>
          <w:numId w:val="1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Добробут. Підприємливість та етична поведінка для поліпшення добробуту.</w:t>
      </w:r>
    </w:p>
    <w:p w14:paraId="636F7AB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Технологічна:</w:t>
      </w:r>
    </w:p>
    <w:p w14:paraId="46C3406E" w14:textId="77777777" w:rsidR="00960793" w:rsidRPr="00960793" w:rsidRDefault="00960793" w:rsidP="00960793">
      <w:pPr>
        <w:numPr>
          <w:ilvl w:val="0"/>
          <w:numId w:val="1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Втілення задуму в готовий продукт за алгоритмом проєктно-технологічної діяльності.</w:t>
      </w:r>
    </w:p>
    <w:p w14:paraId="4B8B8B29" w14:textId="77777777" w:rsidR="00960793" w:rsidRPr="00960793" w:rsidRDefault="00960793" w:rsidP="00960793">
      <w:pPr>
        <w:numPr>
          <w:ilvl w:val="0"/>
          <w:numId w:val="1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Творче застосування традиційних і сучасних технологій декоративно-ужиткового мистецтва.</w:t>
      </w:r>
    </w:p>
    <w:p w14:paraId="43667D82" w14:textId="77777777" w:rsidR="00960793" w:rsidRPr="00960793" w:rsidRDefault="00960793" w:rsidP="00960793">
      <w:pPr>
        <w:numPr>
          <w:ilvl w:val="0"/>
          <w:numId w:val="1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Ефективне використання техніки і матеріалів без заподіяння шкоди навколишньому середовищі.</w:t>
      </w:r>
    </w:p>
    <w:p w14:paraId="4DE9C75B" w14:textId="77777777" w:rsidR="00960793" w:rsidRPr="00960793" w:rsidRDefault="00960793" w:rsidP="00960793">
      <w:pPr>
        <w:numPr>
          <w:ilvl w:val="0"/>
          <w:numId w:val="1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Турбота про власний побут, задоволення власних потреб і потреб інших осіб.</w:t>
      </w:r>
    </w:p>
    <w:p w14:paraId="1C91D3D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Мистецька:</w:t>
      </w:r>
    </w:p>
    <w:p w14:paraId="21779FAA" w14:textId="77777777" w:rsidR="00960793" w:rsidRPr="00960793" w:rsidRDefault="00960793" w:rsidP="00960793">
      <w:pPr>
        <w:numPr>
          <w:ilvl w:val="0"/>
          <w:numId w:val="1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Пізнання мистецтва, художнє мислення.</w:t>
      </w:r>
    </w:p>
    <w:p w14:paraId="05351314" w14:textId="77777777" w:rsidR="00960793" w:rsidRPr="00960793" w:rsidRDefault="00960793" w:rsidP="00960793">
      <w:pPr>
        <w:numPr>
          <w:ilvl w:val="0"/>
          <w:numId w:val="1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Художньо-творча діяльність, мистецька комунікація.</w:t>
      </w:r>
    </w:p>
    <w:p w14:paraId="6029A355" w14:textId="77777777" w:rsidR="00960793" w:rsidRPr="00960793" w:rsidRDefault="00960793" w:rsidP="00960793">
      <w:pPr>
        <w:numPr>
          <w:ilvl w:val="0"/>
          <w:numId w:val="1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Емоційний досвід, художньо-естетичне мислення.</w:t>
      </w:r>
    </w:p>
    <w:p w14:paraId="386BCF2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«Фізична культура»:</w:t>
      </w:r>
    </w:p>
    <w:p w14:paraId="1AF67B10" w14:textId="77777777" w:rsidR="00960793" w:rsidRPr="00960793" w:rsidRDefault="00960793" w:rsidP="00960793">
      <w:pPr>
        <w:numPr>
          <w:ilvl w:val="0"/>
          <w:numId w:val="1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Формування психічної та соціально-психологічної сфер засобами фізичного виховання.</w:t>
      </w:r>
    </w:p>
    <w:p w14:paraId="7CDBC643" w14:textId="77777777" w:rsidR="00960793" w:rsidRPr="00960793" w:rsidRDefault="00960793" w:rsidP="00960793">
      <w:pPr>
        <w:numPr>
          <w:ilvl w:val="0"/>
          <w:numId w:val="1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Систематичні заняття фізичними вправами, володіння технікою фізичних вправ. </w:t>
      </w:r>
    </w:p>
    <w:p w14:paraId="1651F40D" w14:textId="77777777" w:rsidR="00960793" w:rsidRPr="00960793" w:rsidRDefault="00960793" w:rsidP="00960793">
      <w:pPr>
        <w:numPr>
          <w:ilvl w:val="0"/>
          <w:numId w:val="1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Усвідомлення значення фізичної/рухової активності для підтримування стану здоров'я та задоволення у процесі фізичного виховання.</w:t>
      </w:r>
    </w:p>
    <w:p w14:paraId="610C4600"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Основні функції оцінювання </w:t>
      </w:r>
    </w:p>
    <w:p w14:paraId="2EE65F7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Оцінювання має надавати інформацію про досягнення результатів навчання учнів на певному етапі освітнього процесу та виконувати такі функції:</w:t>
      </w:r>
    </w:p>
    <w:p w14:paraId="56E84C0A"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формувальна (відстеження динаміки навчального поступу); </w:t>
      </w:r>
    </w:p>
    <w:p w14:paraId="28B9FB3E"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констатувальна (встановлення рівня досягнення результатів навчання); </w:t>
      </w:r>
    </w:p>
    <w:p w14:paraId="01E84AAD"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діагностувальна (надання інформації про стан досягнення результатів навчання, наявність навчальних втрат, причин виникнення утруднень);</w:t>
      </w:r>
    </w:p>
    <w:p w14:paraId="47857775"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коригувальна (адаптація освітнього процесу відповідним чином); </w:t>
      </w:r>
    </w:p>
    <w:p w14:paraId="6644AE94"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орієнтувальна (відстеження динаміки формування результатів навчання та прогнозування його розвитку); </w:t>
      </w:r>
    </w:p>
    <w:p w14:paraId="73EA43E5"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мотиваційно-стимулювальна (активізація внутрішніх і зовнішніх мотивів до навчання); </w:t>
      </w:r>
    </w:p>
    <w:p w14:paraId="7D3BAA1D"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розвивальна (мотивація до рефлексії та самовдосконалення); </w:t>
      </w:r>
    </w:p>
    <w:p w14:paraId="74FA1989"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прогностична (планування майбутніх цілей навчання); </w:t>
      </w:r>
    </w:p>
    <w:p w14:paraId="39B2987A" w14:textId="77777777" w:rsidR="00960793" w:rsidRPr="00960793" w:rsidRDefault="00960793" w:rsidP="00960793">
      <w:pPr>
        <w:numPr>
          <w:ilvl w:val="0"/>
          <w:numId w:val="1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виховна (виховання в учнів свідомої дисципліни, наполегливості в роботі, працьовитості, почуття відповідальності, обов'язку). </w:t>
      </w:r>
    </w:p>
    <w:p w14:paraId="139055F7"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Основні види оцінювання</w:t>
      </w:r>
    </w:p>
    <w:p w14:paraId="233EAFD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Основними видами оцінювання результатів навчання учнів є:</w:t>
      </w:r>
    </w:p>
    <w:p w14:paraId="36EB723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Формувальне оцінювання</w:t>
      </w:r>
    </w:p>
    <w:p w14:paraId="01887B0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Формувальне оцінювання – інтерактивне оцінювання учнівського прогресу протягом навчального року, яке дозволяє визначати потреби учнів і  адаптувати до них процес навчання. Воно передбачає використання різноманітних методів збору інформації і має відповідати цілям і завданням, які встановлені для конкретного навчального предмета. Його здійснюють у таких формах:</w:t>
      </w:r>
    </w:p>
    <w:p w14:paraId="6BE54C81" w14:textId="77777777" w:rsidR="00960793" w:rsidRPr="00960793" w:rsidRDefault="00960793" w:rsidP="00960793">
      <w:pPr>
        <w:numPr>
          <w:ilvl w:val="0"/>
          <w:numId w:val="1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самооцінювання;</w:t>
      </w:r>
    </w:p>
    <w:p w14:paraId="56B4E633" w14:textId="77777777" w:rsidR="00960793" w:rsidRPr="00960793" w:rsidRDefault="00960793" w:rsidP="00960793">
      <w:pPr>
        <w:numPr>
          <w:ilvl w:val="0"/>
          <w:numId w:val="1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взаємооцінювання;</w:t>
      </w:r>
    </w:p>
    <w:p w14:paraId="74F02923" w14:textId="77777777" w:rsidR="00960793" w:rsidRPr="00960793" w:rsidRDefault="00960793" w:rsidP="00960793">
      <w:pPr>
        <w:numPr>
          <w:ilvl w:val="0"/>
          <w:numId w:val="1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оцінювання із використанням окремих інструментів (карток, шкал, щоденника спостережень учителя, портфоліо результатів навчальної діяльності учнів тощо).</w:t>
      </w:r>
    </w:p>
    <w:p w14:paraId="3C67122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Завдання для оцінювання мають бути спрямовані на отримання об’єктивної інформації про рівень досягнення учнями обов’язкових результатів навчання певної групи, яка охоплює споріднені загальні результати відповідної освітньої галузі. Окремі завдання можуть бути диференційовані з урахуванням таксономії освітніх цілей за когнітивними рівнями діяльності, які передбачають:</w:t>
      </w:r>
    </w:p>
    <w:p w14:paraId="59307ED8" w14:textId="77777777" w:rsidR="00960793" w:rsidRPr="00960793" w:rsidRDefault="00960793" w:rsidP="00960793">
      <w:pPr>
        <w:numPr>
          <w:ilvl w:val="0"/>
          <w:numId w:val="1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завдання початкового рівня – розпізнавання, пригадування, відтворення окремих елементів змісту навчання; </w:t>
      </w:r>
    </w:p>
    <w:p w14:paraId="347EF70A" w14:textId="77777777" w:rsidR="00960793" w:rsidRPr="00960793" w:rsidRDefault="00960793" w:rsidP="00960793">
      <w:pPr>
        <w:numPr>
          <w:ilvl w:val="0"/>
          <w:numId w:val="1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завдання середнього рівня – розуміння та застосування елементів змісту навчання; </w:t>
      </w:r>
    </w:p>
    <w:p w14:paraId="05D81AEB" w14:textId="77777777" w:rsidR="00960793" w:rsidRPr="00960793" w:rsidRDefault="00960793" w:rsidP="00960793">
      <w:pPr>
        <w:numPr>
          <w:ilvl w:val="0"/>
          <w:numId w:val="1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достатнього – аналіз навчальної інформації (класифікація, порівняння, узагальнення, інтеграція, уточнення, упорядкування); </w:t>
      </w:r>
    </w:p>
    <w:p w14:paraId="4E8D6C82" w14:textId="77777777" w:rsidR="00960793" w:rsidRPr="00960793" w:rsidRDefault="00960793" w:rsidP="00960793">
      <w:pPr>
        <w:numPr>
          <w:ilvl w:val="0"/>
          <w:numId w:val="1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високого – оцінювання навчальної інформації та власної навчальної діяльності, рефлексія, перекодування інформації з текстової у схематичну, графічну та навпаки, створення, продукування. </w:t>
      </w:r>
    </w:p>
    <w:p w14:paraId="2288877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Кожний наступний рівень (від початкового до високого) охоплює показники результатів навчання попереднього рівня та містить нові показники результатів навчання. </w:t>
      </w:r>
    </w:p>
    <w:p w14:paraId="6AC21B6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Для оцінювання рівня досягнення очікуваних результатів навчання учнями за окремим елементом навчальної програми (тема, розділ тощо) здійснюється тематичне оцінювання. Його результати можуть бути використані для коригування освітнього процесу. </w:t>
      </w:r>
    </w:p>
    <w:p w14:paraId="33A20E38" w14:textId="77777777" w:rsidR="00960793" w:rsidRPr="00960793" w:rsidRDefault="00960793" w:rsidP="00960793">
      <w:pPr>
        <w:spacing w:after="0" w:line="240" w:lineRule="auto"/>
        <w:ind w:firstLine="709"/>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Підсумкове оцінювання</w:t>
      </w:r>
    </w:p>
    <w:p w14:paraId="6B083EF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Метою підсумкового оцінювання є об'єктивне співвіднесення фактичних результатів навчання учнів з обов'язковими (очікуваними) результатами навчання, визначеними Держстандартом / модельною навчальною програмою за певний період навчання. </w:t>
      </w:r>
    </w:p>
    <w:p w14:paraId="3664E55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Підсумкове оцінювання здійснюється періодично і може охоплювати один, декілька або всі групи результатів, визначених у Держстандарті. Кількість підсумкових робіт, час їхнього проведення вчитель  може встановлювати самостійно. </w:t>
      </w:r>
    </w:p>
    <w:p w14:paraId="57BF49C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Підсумкове оцінювання за семестр</w:t>
      </w:r>
      <w:r w:rsidRPr="00960793">
        <w:rPr>
          <w:rFonts w:ascii="Times New Roman" w:eastAsia="Calibri" w:hAnsi="Times New Roman" w:cs="Times New Roman"/>
          <w:sz w:val="28"/>
          <w:szCs w:val="28"/>
          <w:lang w:eastAsia="uk-UA"/>
        </w:rPr>
        <w:t xml:space="preserve">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 Для формування </w:t>
      </w:r>
      <w:r w:rsidRPr="00960793">
        <w:rPr>
          <w:rFonts w:ascii="Times New Roman" w:eastAsia="Calibri" w:hAnsi="Times New Roman" w:cs="Times New Roman"/>
          <w:sz w:val="28"/>
          <w:szCs w:val="28"/>
          <w:lang w:eastAsia="uk-UA"/>
        </w:rPr>
        <w:lastRenderedPageBreak/>
        <w:t>висновків щодо рівня досягнення обов’язкових результатів навчання за семестр учитель може запропонувати учням: </w:t>
      </w:r>
    </w:p>
    <w:p w14:paraId="607ECF01" w14:textId="77777777" w:rsidR="00960793" w:rsidRPr="00960793" w:rsidRDefault="00960793" w:rsidP="00960793">
      <w:pPr>
        <w:numPr>
          <w:ilvl w:val="0"/>
          <w:numId w:val="2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виконати комплексну підсумкову роботу за всіма групами результатів, визначеними в Критеріях оцінювання за освітніми галузями; </w:t>
      </w:r>
    </w:p>
    <w:p w14:paraId="7BD84688" w14:textId="77777777" w:rsidR="00960793" w:rsidRPr="00960793" w:rsidRDefault="00960793" w:rsidP="00960793">
      <w:pPr>
        <w:numPr>
          <w:ilvl w:val="0"/>
          <w:numId w:val="2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виконати окремі підсумкові роботи для кожної групи результатів, визначеної у Критеріях оцінювання за освітніми галузями. </w:t>
      </w:r>
    </w:p>
    <w:p w14:paraId="3316C23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Відомості, отримані під час підсумкового семестрового оцінювання застосовують для вироблення навчальних цілей на наступний період, визначення труднощів учнів у навчанні та коригування освітнього процесу. </w:t>
      </w:r>
    </w:p>
    <w:p w14:paraId="0B24DC7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Свідоцтві досягнень виставляють семестрові оцінки за групами результатів і на їх підставі виставляють загальну оцінку за семестр з кожного навчального предмета. </w:t>
      </w:r>
    </w:p>
    <w:p w14:paraId="202BAFE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Підсумкове оцінювання за рік</w:t>
      </w:r>
      <w:r w:rsidRPr="00960793">
        <w:rPr>
          <w:rFonts w:ascii="Times New Roman" w:eastAsia="Calibri" w:hAnsi="Times New Roman" w:cs="Times New Roman"/>
          <w:sz w:val="28"/>
          <w:szCs w:val="28"/>
          <w:lang w:eastAsia="uk-UA"/>
        </w:rPr>
        <w:t> не здійснюють. Річну оцінку виставляють на підставі загальних оцінок за І та II семестри, але вона не обов’язково є їхнім середнім арифметичним і має враховувати динаміку особистих досягнень учня протягом року. </w:t>
      </w:r>
    </w:p>
    <w:p w14:paraId="4709155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Оцінки за семестри і за рік можуть бути скоригованими. Результати семестрового та річного оцінювання фіксують у класному журналі та Свідоцтві досягнень. </w:t>
      </w:r>
    </w:p>
    <w:p w14:paraId="4284FA02" w14:textId="77777777" w:rsidR="00960793" w:rsidRPr="00960793" w:rsidRDefault="00960793" w:rsidP="00960793">
      <w:pPr>
        <w:spacing w:after="0" w:line="240" w:lineRule="auto"/>
        <w:ind w:firstLine="709"/>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Державна підсумкова атестація</w:t>
      </w:r>
    </w:p>
    <w:p w14:paraId="0277F02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Державна підсумкова атестація передбачає оцінювання відповідності результатів навчання учнів, які завершили здобуття базової середньої освіти, вимогам Державного стандарту. </w:t>
      </w:r>
    </w:p>
    <w:p w14:paraId="4E45B2D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Результати ДПА фіксують у класному журналі та додатку до Свідоцтва про здобуття базової середньої освіти. </w:t>
      </w:r>
    </w:p>
    <w:p w14:paraId="62EA6FF8"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Правила і процедури проведення оцінювання</w:t>
      </w:r>
    </w:p>
    <w:p w14:paraId="56D65EB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Оцінювання може здійснюватися як у процесі навчання (поточне), так і на різних його етапах (підсумкове). Під час організації оцінювання результатів навчання учнів МОН рекомендує: </w:t>
      </w:r>
    </w:p>
    <w:p w14:paraId="78FCD30B"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планування освітнього процесу на семестр визначати форми поточного і підсумкового оцінювання; </w:t>
      </w:r>
    </w:p>
    <w:p w14:paraId="16394628"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формулювати об’єктивні та зрозумілі для учнів навчальні цілі, які відповідають обов’язковим і очікуваним результатам навчання, визначених Держстандартом та модельним навчальним програмам;</w:t>
      </w:r>
    </w:p>
    <w:p w14:paraId="2E453B6F"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ознайомлювати учнів із критеріями та засобами оцінювання, за якими буде встановлюватись рівень досягнення ними результатів навчання на кінець навчального семестру та року; </w:t>
      </w:r>
    </w:p>
    <w:p w14:paraId="3105CF11"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надавати учням зрозумілий, чіткий, доброзичливий і своєчасний зворотний зв’язок щодо їхніх результатів навчання за певний період. Залежно від дидактичної мети й виду навчальної діяльності його можна надавати в письмовій, усній або електронній формі;</w:t>
      </w:r>
    </w:p>
    <w:p w14:paraId="46E58C6D"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не протиставляти учнів один одному; </w:t>
      </w:r>
    </w:p>
    <w:p w14:paraId="6F4915D9"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акцентувати увагу лише на позитивній динаміці досягнень; </w:t>
      </w:r>
    </w:p>
    <w:p w14:paraId="61D82762"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індивідуально обговорювати з учнями труднощі в навчанні; </w:t>
      </w:r>
    </w:p>
    <w:p w14:paraId="3C6BB6B0"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створювати умови для формування вміння учнів аналізувати власну навчальну діяльність (рефлексія);</w:t>
      </w:r>
    </w:p>
    <w:p w14:paraId="0B4C60D9"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спрямовувати учнів на спостереження своїх дій і дій однокласників, осмислення своїх суджень і дій з огляду на їх відповідність навчальним цілям  під час навчальної діяльності; </w:t>
      </w:r>
    </w:p>
    <w:p w14:paraId="0C2C0F52"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створювати умови для активної участі учнів у процесі оцінювання, зокрема шляхом самооцінювання та взаємооцінювання, та спільно визначати подальші кроки для покращення результатів навчання; </w:t>
      </w:r>
    </w:p>
    <w:p w14:paraId="11546FE5" w14:textId="77777777" w:rsidR="00960793" w:rsidRPr="00960793" w:rsidRDefault="00960793" w:rsidP="00960793">
      <w:pPr>
        <w:numPr>
          <w:ilvl w:val="0"/>
          <w:numId w:val="2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коригувати освітній процес з урахуванням результатів оцінювання та навчальних потреб учнів. </w:t>
      </w:r>
    </w:p>
    <w:p w14:paraId="6F55530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Інструменти оцінювання</w:t>
      </w:r>
    </w:p>
    <w:p w14:paraId="375ED4D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вибору методів оцінювання слід враховувати особливості змісту навчального предмета, його обсяг, рівень узагальнення та вікові особливості учнів. Оцінювання результатів навчання можна проводити із застосуванням таких способів і засобів: </w:t>
      </w:r>
    </w:p>
    <w:p w14:paraId="4C16FBEA"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усне опитування (індивідуальне, групове тощо); </w:t>
      </w:r>
    </w:p>
    <w:p w14:paraId="28CB1D5F"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спостереження; </w:t>
      </w:r>
    </w:p>
    <w:p w14:paraId="1332856E"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аналіз портфоліо; </w:t>
      </w:r>
    </w:p>
    <w:p w14:paraId="14357E1E"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письмові завдання (окремі навчальні завдання, зокрема тестові з використанням ІТ, перекази, диктанти тощо, а також діагностувальні, підсумкові роботи); </w:t>
      </w:r>
    </w:p>
    <w:p w14:paraId="6333FE5E"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практичні завдання (завдання на лабораторному обладнанні, реальних об’єктах; </w:t>
      </w:r>
    </w:p>
    <w:p w14:paraId="5CB24233"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розрахункові та розрахунково-графічні роботи; </w:t>
      </w:r>
    </w:p>
    <w:p w14:paraId="3DA28781"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навчальні проєкти; </w:t>
      </w:r>
    </w:p>
    <w:p w14:paraId="1F3525B3"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робота з картами, діаграмами; </w:t>
      </w:r>
    </w:p>
    <w:p w14:paraId="54F40297"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заповнення таблиць, побудова схем, моделей, зокрема з використанням електронних засобів навчання тощо; </w:t>
      </w:r>
    </w:p>
    <w:p w14:paraId="30144E65"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завдання з використанням ІТ (онлайн-тести, презентації результатів виконаних завдань та досліджень, комп’ютерні продукти тощо); самооцінювання, взаємооцінювання; </w:t>
      </w:r>
    </w:p>
    <w:p w14:paraId="161055FB" w14:textId="77777777" w:rsidR="00960793" w:rsidRPr="00960793" w:rsidRDefault="00960793" w:rsidP="00960793">
      <w:pPr>
        <w:numPr>
          <w:ilvl w:val="0"/>
          <w:numId w:val="2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комплексне оцінювання. </w:t>
      </w:r>
    </w:p>
    <w:p w14:paraId="0BBF372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 умови навчання в дистанційному та змішаному режимах оцінювання результатів навчання учнів може здійснюватися очно або дистанційно з використанням можливостей цифрових технологій, зокрема відеоконференц-зв’язку. </w:t>
      </w:r>
    </w:p>
    <w:p w14:paraId="41B2C8A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оцінювання слід застосовувати завдання різних когнітивних рівнів: </w:t>
      </w:r>
    </w:p>
    <w:p w14:paraId="02C78196" w14:textId="77777777" w:rsidR="00960793" w:rsidRPr="00960793" w:rsidRDefault="00960793" w:rsidP="00960793">
      <w:pPr>
        <w:numPr>
          <w:ilvl w:val="0"/>
          <w:numId w:val="2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 відтворення знань;</w:t>
      </w:r>
    </w:p>
    <w:p w14:paraId="3AC31AB4" w14:textId="77777777" w:rsidR="00960793" w:rsidRPr="00960793" w:rsidRDefault="00960793" w:rsidP="00960793">
      <w:pPr>
        <w:numPr>
          <w:ilvl w:val="0"/>
          <w:numId w:val="2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 розуміння;</w:t>
      </w:r>
    </w:p>
    <w:p w14:paraId="69E4429B" w14:textId="77777777" w:rsidR="00960793" w:rsidRPr="00960793" w:rsidRDefault="00960793" w:rsidP="00960793">
      <w:pPr>
        <w:numPr>
          <w:ilvl w:val="0"/>
          <w:numId w:val="2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 застосування в стандартних і змінених навчальних ситуаціях;</w:t>
      </w:r>
    </w:p>
    <w:p w14:paraId="74DC35A2" w14:textId="77777777" w:rsidR="00960793" w:rsidRPr="00960793" w:rsidRDefault="00960793" w:rsidP="00960793">
      <w:pPr>
        <w:numPr>
          <w:ilvl w:val="0"/>
          <w:numId w:val="2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уміння висловлювати власні судження, ставлення тощо. </w:t>
      </w:r>
    </w:p>
    <w:p w14:paraId="3F02755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Частотність, процедури проведення та види діяльності, результати яких підлягають оцінюванню, визначають педагогічні працівники з урахуванням:</w:t>
      </w:r>
    </w:p>
    <w:p w14:paraId="5C5BB32A" w14:textId="77777777" w:rsidR="00960793" w:rsidRPr="00960793" w:rsidRDefault="00960793" w:rsidP="00960793">
      <w:pPr>
        <w:numPr>
          <w:ilvl w:val="0"/>
          <w:numId w:val="2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дидактичної мети;</w:t>
      </w:r>
    </w:p>
    <w:p w14:paraId="44F52D12" w14:textId="77777777" w:rsidR="00960793" w:rsidRPr="00960793" w:rsidRDefault="00960793" w:rsidP="00960793">
      <w:pPr>
        <w:numPr>
          <w:ilvl w:val="0"/>
          <w:numId w:val="2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особливостей змісту навчального предмета (інтегрованого курсу);</w:t>
      </w:r>
    </w:p>
    <w:p w14:paraId="0CCEEB13" w14:textId="77777777" w:rsidR="00960793" w:rsidRPr="00960793" w:rsidRDefault="00960793" w:rsidP="00960793">
      <w:pPr>
        <w:numPr>
          <w:ilvl w:val="0"/>
          <w:numId w:val="2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етапу опанування програмовим матеріалом та етапу досягнення очікуваного результату навчання. </w:t>
      </w:r>
    </w:p>
    <w:p w14:paraId="791D021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Дотримання академічної доброчесності</w:t>
      </w:r>
    </w:p>
    <w:p w14:paraId="68E5B2B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оцінювання результатів навчання слід враховувати дотримання учнями принципів академічної доброчесності, зокрема:</w:t>
      </w:r>
    </w:p>
    <w:p w14:paraId="4F064DFB" w14:textId="77777777" w:rsidR="00960793" w:rsidRPr="00960793" w:rsidRDefault="00960793" w:rsidP="00960793">
      <w:pPr>
        <w:numPr>
          <w:ilvl w:val="0"/>
          <w:numId w:val="2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самостійне виконання навчальних завдань, завдань поточного та підсумкового контролю результатів навчання; </w:t>
      </w:r>
    </w:p>
    <w:p w14:paraId="3FEA69CE" w14:textId="77777777" w:rsidR="00960793" w:rsidRPr="00960793" w:rsidRDefault="00960793" w:rsidP="00960793">
      <w:pPr>
        <w:numPr>
          <w:ilvl w:val="0"/>
          <w:numId w:val="2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посилання на джерела інформації в разі використання ідей, розробок, тверджень, відомостей.</w:t>
      </w:r>
    </w:p>
    <w:p w14:paraId="1EE9D29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разі їх порушення, зокрема списування (виконання письмових робіт із залученням зовнішніх джерел інформації, крім дозволених для використання), учитель може ухвалити рішення не оцінювати результат такої навчальної діяльності і запропонувати учню повторне проходження оцінювання. </w:t>
      </w:r>
    </w:p>
    <w:p w14:paraId="0B409AA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Оцінка є конфіденційною інформацією, доступною лише для учня та його законних представників. Інформування батьків про результати навчання може відбуватися:</w:t>
      </w:r>
    </w:p>
    <w:p w14:paraId="487A1AE3" w14:textId="77777777" w:rsidR="00960793" w:rsidRPr="00960793" w:rsidRDefault="00960793" w:rsidP="00960793">
      <w:pPr>
        <w:numPr>
          <w:ilvl w:val="0"/>
          <w:numId w:val="2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індивідуальних зустрічей;</w:t>
      </w:r>
    </w:p>
    <w:p w14:paraId="0F6659F9" w14:textId="77777777" w:rsidR="00960793" w:rsidRPr="00960793" w:rsidRDefault="00960793" w:rsidP="00960793">
      <w:pPr>
        <w:numPr>
          <w:ilvl w:val="0"/>
          <w:numId w:val="2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шляхом записів оцінювальних суджень у носіях зворотного зв’язку з батьками (паперових / електронних щоденниках учнів тощо);</w:t>
      </w:r>
    </w:p>
    <w:p w14:paraId="64966153" w14:textId="77777777" w:rsidR="00960793" w:rsidRPr="00960793" w:rsidRDefault="00960793" w:rsidP="00960793">
      <w:pPr>
        <w:numPr>
          <w:ilvl w:val="0"/>
          <w:numId w:val="2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фіксації результатів навчання у свідоцтві досягнень. </w:t>
      </w:r>
    </w:p>
    <w:p w14:paraId="78208C0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 оцінювання наскрізних умінь може долучатися шкільний психолог. </w:t>
      </w:r>
    </w:p>
    <w:p w14:paraId="13A82749"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Свідоцтво досягнень</w:t>
      </w:r>
    </w:p>
    <w:p w14:paraId="34F7C70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Свідоцтво досягнень складається з двох частин:</w:t>
      </w:r>
    </w:p>
    <w:p w14:paraId="209C2C0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«Характеристика навчальної діяльності»</w:t>
      </w:r>
    </w:p>
    <w:p w14:paraId="22517DA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частина сформована відповідно до </w:t>
      </w:r>
      <w:r w:rsidRPr="00960793">
        <w:rPr>
          <w:rFonts w:ascii="Times New Roman" w:eastAsia="Calibri" w:hAnsi="Times New Roman" w:cs="Times New Roman"/>
          <w:b/>
          <w:bCs/>
          <w:sz w:val="28"/>
          <w:szCs w:val="28"/>
          <w:lang w:eastAsia="uk-UA"/>
        </w:rPr>
        <w:t>конкретизованого</w:t>
      </w:r>
      <w:r w:rsidRPr="00960793">
        <w:rPr>
          <w:rFonts w:ascii="Times New Roman" w:eastAsia="Calibri" w:hAnsi="Times New Roman" w:cs="Times New Roman"/>
          <w:sz w:val="28"/>
          <w:szCs w:val="28"/>
          <w:lang w:eastAsia="uk-UA"/>
        </w:rPr>
        <w:t> переліку наскрізних умінь, визначених Держстандартом. Результатом спостереження за їх розвитком є виставлення відповідної позначки в стовпцях:</w:t>
      </w:r>
    </w:p>
    <w:p w14:paraId="2B4F4917" w14:textId="77777777" w:rsidR="00960793" w:rsidRPr="00960793" w:rsidRDefault="00960793" w:rsidP="00960793">
      <w:pPr>
        <w:numPr>
          <w:ilvl w:val="0"/>
          <w:numId w:val="2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Має значні успіхи.</w:t>
      </w:r>
    </w:p>
    <w:p w14:paraId="1BB3B8C5" w14:textId="77777777" w:rsidR="00960793" w:rsidRPr="00960793" w:rsidRDefault="00960793" w:rsidP="00960793">
      <w:pPr>
        <w:numPr>
          <w:ilvl w:val="0"/>
          <w:numId w:val="2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Демонструє помітний прогрес.</w:t>
      </w:r>
    </w:p>
    <w:p w14:paraId="58C426FF" w14:textId="77777777" w:rsidR="00960793" w:rsidRPr="00960793" w:rsidRDefault="00960793" w:rsidP="00960793">
      <w:pPr>
        <w:numPr>
          <w:ilvl w:val="0"/>
          <w:numId w:val="2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Потребує уваги і допомоги. </w:t>
      </w:r>
    </w:p>
    <w:p w14:paraId="7818DEC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частина заповнюється після завершення кожного навчального року або в разі зміни учнями закладу освіти. </w:t>
      </w:r>
    </w:p>
    <w:p w14:paraId="6D273F79" w14:textId="77777777" w:rsidR="00960793" w:rsidRPr="00960793" w:rsidRDefault="00960793" w:rsidP="00960793">
      <w:pPr>
        <w:spacing w:after="0" w:line="240" w:lineRule="auto"/>
        <w:ind w:firstLine="709"/>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2. «Характеристика результатів навчання»</w:t>
      </w:r>
    </w:p>
    <w:p w14:paraId="15BAF46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Заповнення цієї частини Свідоцтва здійснюють після завершення навчальних періодів (І семестр, ІІ семестр, Рік) відповідно до переліку навчальних предметів / інтегрованих курсів, визначених затвердженою освітньою програмою закладу освіти. Тут фіксують результатів навчання за групами результатів, визначеними Держстандартом для певних освітніх галузей, а способи фіксації педагогічні колективи визначають самостійно.</w:t>
      </w:r>
    </w:p>
    <w:p w14:paraId="403DE49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Свідоцтві зазначається рішення педагогічної ради про переведення на наступний рік навчання (№ протоколу та дата), рекомендації вчителя. Слід звернути увагу на те, що Свідоцтво підписує вчитель.</w:t>
      </w:r>
    </w:p>
    <w:p w14:paraId="2178176E" w14:textId="77777777" w:rsidR="00960793" w:rsidRPr="00960793" w:rsidRDefault="00960793" w:rsidP="00960793">
      <w:pPr>
        <w:shd w:val="clear" w:color="auto" w:fill="FFFFFF"/>
        <w:spacing w:after="0" w:line="332" w:lineRule="atLeast"/>
        <w:ind w:firstLine="709"/>
        <w:jc w:val="both"/>
        <w:textAlignment w:val="baseline"/>
        <w:rPr>
          <w:rFonts w:ascii="Montserrat" w:eastAsia="Times New Roman" w:hAnsi="Montserrat" w:cs="Times New Roman"/>
          <w:b/>
          <w:bCs/>
          <w:sz w:val="26"/>
          <w:szCs w:val="26"/>
          <w:bdr w:val="none" w:sz="0" w:space="0" w:color="auto" w:frame="1"/>
          <w:lang w:eastAsia="uk-UA"/>
        </w:rPr>
      </w:pPr>
      <w:r w:rsidRPr="00960793">
        <w:rPr>
          <w:rFonts w:ascii="Times New Roman" w:eastAsia="Calibri" w:hAnsi="Times New Roman" w:cs="Times New Roman"/>
          <w:i/>
          <w:sz w:val="28"/>
          <w:szCs w:val="26"/>
          <w:lang w:eastAsia="uk-UA"/>
        </w:rPr>
        <w:lastRenderedPageBreak/>
        <w:t>Тетяна ГЛУЩУК</w:t>
      </w:r>
      <w:r w:rsidRPr="00960793">
        <w:rPr>
          <w:rFonts w:ascii="Times New Roman" w:eastAsia="Calibri" w:hAnsi="Times New Roman" w:cs="Times New Roman"/>
          <w:sz w:val="28"/>
          <w:szCs w:val="26"/>
          <w:lang w:eastAsia="uk-UA"/>
        </w:rPr>
        <w:t xml:space="preserve">, </w:t>
      </w:r>
      <w:r w:rsidRPr="00960793">
        <w:rPr>
          <w:rFonts w:ascii="Times New Roman" w:eastAsia="Calibri" w:hAnsi="Times New Roman" w:cs="Times New Roman"/>
          <w:i/>
          <w:sz w:val="28"/>
          <w:szCs w:val="26"/>
          <w:lang w:eastAsia="uk-UA"/>
        </w:rPr>
        <w:t>директор закладу освіти</w:t>
      </w:r>
      <w:r w:rsidRPr="00960793">
        <w:rPr>
          <w:rFonts w:ascii="Times New Roman" w:eastAsia="Calibri" w:hAnsi="Times New Roman" w:cs="Times New Roman"/>
          <w:sz w:val="28"/>
          <w:szCs w:val="26"/>
          <w:lang w:eastAsia="uk-UA"/>
        </w:rPr>
        <w:t xml:space="preserve">, ознайомила педагогічних працівників із </w:t>
      </w:r>
      <w:r w:rsidRPr="00960793">
        <w:rPr>
          <w:rFonts w:ascii="Montserrat" w:eastAsia="Times New Roman" w:hAnsi="Montserrat" w:cs="Times New Roman"/>
          <w:b/>
          <w:bCs/>
          <w:sz w:val="26"/>
          <w:szCs w:val="26"/>
          <w:bdr w:val="none" w:sz="0" w:space="0" w:color="auto" w:frame="1"/>
          <w:lang w:eastAsia="uk-UA"/>
        </w:rPr>
        <w:t xml:space="preserve">загальними критеріями оцінювання результатів  навчання здобувачів освіти відповідно до нового Державного стандарту базової середньої освіти </w:t>
      </w:r>
      <w:r w:rsidRPr="00960793">
        <w:rPr>
          <w:rFonts w:ascii="Montserrat" w:eastAsia="Times New Roman" w:hAnsi="Montserrat" w:cs="Times New Roman"/>
          <w:bCs/>
          <w:sz w:val="26"/>
          <w:szCs w:val="26"/>
          <w:bdr w:val="none" w:sz="0" w:space="0" w:color="auto" w:frame="1"/>
          <w:lang w:eastAsia="uk-UA"/>
        </w:rPr>
        <w:t>(відповідно до наказу МОН № 1093 від 02.08.2024 року)</w:t>
      </w:r>
    </w:p>
    <w:p w14:paraId="172799E0" w14:textId="77777777" w:rsidR="00960793" w:rsidRPr="00960793" w:rsidRDefault="00960793" w:rsidP="00960793">
      <w:pPr>
        <w:shd w:val="clear" w:color="auto" w:fill="FFFFFF"/>
        <w:spacing w:after="0" w:line="332" w:lineRule="atLeast"/>
        <w:jc w:val="center"/>
        <w:textAlignment w:val="baseline"/>
        <w:rPr>
          <w:rFonts w:ascii="Montserrat" w:eastAsia="Times New Roman" w:hAnsi="Montserrat" w:cs="Times New Roman"/>
          <w:sz w:val="26"/>
          <w:szCs w:val="26"/>
          <w:lang w:eastAsia="uk-UA"/>
        </w:rPr>
      </w:pPr>
    </w:p>
    <w:tbl>
      <w:tblPr>
        <w:tblW w:w="10500" w:type="dxa"/>
        <w:tblInd w:w="-31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498"/>
        <w:gridCol w:w="1113"/>
        <w:gridCol w:w="7889"/>
      </w:tblGrid>
      <w:tr w:rsidR="00960793" w:rsidRPr="00960793" w14:paraId="4BBCB24C" w14:textId="77777777" w:rsidTr="00AF52BC">
        <w:tc>
          <w:tcPr>
            <w:tcW w:w="1498" w:type="dxa"/>
            <w:shd w:val="clear" w:color="auto" w:fill="auto"/>
            <w:hideMark/>
          </w:tcPr>
          <w:p w14:paraId="6546E1B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Рівень</w:t>
            </w:r>
          </w:p>
        </w:tc>
        <w:tc>
          <w:tcPr>
            <w:tcW w:w="1113" w:type="dxa"/>
            <w:shd w:val="clear" w:color="auto" w:fill="auto"/>
            <w:hideMark/>
          </w:tcPr>
          <w:p w14:paraId="6B4E244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Бал</w:t>
            </w:r>
          </w:p>
        </w:tc>
        <w:tc>
          <w:tcPr>
            <w:tcW w:w="7889" w:type="dxa"/>
            <w:shd w:val="clear" w:color="auto" w:fill="auto"/>
            <w:hideMark/>
          </w:tcPr>
          <w:p w14:paraId="2FD2F98F"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Загальна характеристика</w:t>
            </w:r>
          </w:p>
        </w:tc>
      </w:tr>
      <w:tr w:rsidR="00960793" w:rsidRPr="00960793" w14:paraId="221BD655" w14:textId="77777777" w:rsidTr="00AF52BC">
        <w:tc>
          <w:tcPr>
            <w:tcW w:w="1498" w:type="dxa"/>
            <w:vMerge w:val="restart"/>
            <w:shd w:val="clear" w:color="auto" w:fill="auto"/>
            <w:hideMark/>
          </w:tcPr>
          <w:p w14:paraId="2110F52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229A00C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091CDF2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33A9EDF4"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Початковий</w:t>
            </w:r>
          </w:p>
        </w:tc>
        <w:tc>
          <w:tcPr>
            <w:tcW w:w="1113" w:type="dxa"/>
            <w:shd w:val="clear" w:color="auto" w:fill="auto"/>
            <w:hideMark/>
          </w:tcPr>
          <w:p w14:paraId="191A7D1D"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1</w:t>
            </w:r>
          </w:p>
        </w:tc>
        <w:tc>
          <w:tcPr>
            <w:tcW w:w="7889" w:type="dxa"/>
            <w:shd w:val="clear" w:color="auto" w:fill="auto"/>
            <w:hideMark/>
          </w:tcPr>
          <w:p w14:paraId="283E825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011B6EBF"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147443C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частину простих завдань / навчальних дій за наданим зразком з допомогою вчителя;</w:t>
            </w:r>
          </w:p>
          <w:p w14:paraId="4B58A0C1"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передає інформацію, намагається висловлювати свої думки, використовуючи короткі однотипні фрази.</w:t>
            </w:r>
          </w:p>
        </w:tc>
      </w:tr>
      <w:tr w:rsidR="00960793" w:rsidRPr="00960793" w14:paraId="2B766009" w14:textId="77777777" w:rsidTr="00AF52BC">
        <w:tc>
          <w:tcPr>
            <w:tcW w:w="0" w:type="auto"/>
            <w:vMerge/>
            <w:shd w:val="clear" w:color="auto" w:fill="auto"/>
            <w:hideMark/>
          </w:tcPr>
          <w:p w14:paraId="20FA3E51"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3B356F2F"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2</w:t>
            </w:r>
          </w:p>
        </w:tc>
        <w:tc>
          <w:tcPr>
            <w:tcW w:w="7889" w:type="dxa"/>
            <w:shd w:val="clear" w:color="auto" w:fill="auto"/>
            <w:hideMark/>
          </w:tcPr>
          <w:p w14:paraId="0BF73C0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26C6F692"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39EDF59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прості завдання / навчальні дії за наданим зразком з допомогою вчителя; показує свою зацікавленість до ідей, висловлених іншими.</w:t>
            </w:r>
          </w:p>
          <w:p w14:paraId="78F35E52"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комунікує з іншими за потреби, використовує прості однотипні фрази.</w:t>
            </w:r>
          </w:p>
        </w:tc>
      </w:tr>
      <w:tr w:rsidR="00960793" w:rsidRPr="00960793" w14:paraId="33970DAB" w14:textId="77777777" w:rsidTr="00AF52BC">
        <w:tc>
          <w:tcPr>
            <w:tcW w:w="0" w:type="auto"/>
            <w:vMerge/>
            <w:shd w:val="clear" w:color="auto" w:fill="auto"/>
            <w:hideMark/>
          </w:tcPr>
          <w:p w14:paraId="774EF0A3"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2A72A65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3</w:t>
            </w:r>
          </w:p>
        </w:tc>
        <w:tc>
          <w:tcPr>
            <w:tcW w:w="7889" w:type="dxa"/>
            <w:shd w:val="clear" w:color="auto" w:fill="auto"/>
            <w:hideMark/>
          </w:tcPr>
          <w:p w14:paraId="0B63F44E"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14A01D9E"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14:paraId="5D9D029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завдання / навчальні дії за наданим зразком з допомогою вчителя; долучається до роботи в групі.</w:t>
            </w:r>
          </w:p>
          <w:p w14:paraId="6B799D5E"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960793" w:rsidRPr="00960793" w14:paraId="72F82B25" w14:textId="77777777" w:rsidTr="00AF52BC">
        <w:tc>
          <w:tcPr>
            <w:tcW w:w="1498" w:type="dxa"/>
            <w:vMerge w:val="restart"/>
            <w:shd w:val="clear" w:color="auto" w:fill="auto"/>
            <w:hideMark/>
          </w:tcPr>
          <w:p w14:paraId="44F42FF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66E0DE3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5BB9A26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7B97E24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Середній</w:t>
            </w:r>
          </w:p>
        </w:tc>
        <w:tc>
          <w:tcPr>
            <w:tcW w:w="1113" w:type="dxa"/>
            <w:shd w:val="clear" w:color="auto" w:fill="auto"/>
            <w:hideMark/>
          </w:tcPr>
          <w:p w14:paraId="0CD13CC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4</w:t>
            </w:r>
          </w:p>
        </w:tc>
        <w:tc>
          <w:tcPr>
            <w:tcW w:w="7889" w:type="dxa"/>
            <w:shd w:val="clear" w:color="auto" w:fill="auto"/>
            <w:hideMark/>
          </w:tcPr>
          <w:p w14:paraId="52155690"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17A6BBF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7285AA8D"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завдання /навчальні дії за зразком під керівництвом учителя; виконує обов'язки, розподілені в групі;</w:t>
            </w:r>
          </w:p>
          <w:p w14:paraId="0CECC96E"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використовує прості фрази / речення; сприяє спілкуванню та може надати пояснення у межах запропонованої теми.</w:t>
            </w:r>
          </w:p>
        </w:tc>
      </w:tr>
      <w:tr w:rsidR="00960793" w:rsidRPr="00960793" w14:paraId="3DAFCDF1" w14:textId="77777777" w:rsidTr="00AF52BC">
        <w:tc>
          <w:tcPr>
            <w:tcW w:w="0" w:type="auto"/>
            <w:vMerge/>
            <w:shd w:val="clear" w:color="auto" w:fill="auto"/>
            <w:hideMark/>
          </w:tcPr>
          <w:p w14:paraId="359C0E66"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3EE11E8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5</w:t>
            </w:r>
          </w:p>
        </w:tc>
        <w:tc>
          <w:tcPr>
            <w:tcW w:w="7889" w:type="dxa"/>
            <w:shd w:val="clear" w:color="auto" w:fill="auto"/>
            <w:hideMark/>
          </w:tcPr>
          <w:p w14:paraId="5D5CA862"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46B4B02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14:paraId="1CD6F8B4"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завдання в групі відповідно до своєї ролі;</w:t>
            </w:r>
          </w:p>
          <w:p w14:paraId="7E0FC2C4"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підтримує спілкування в межах запропонованої теми, використовує прості фрази / речення.</w:t>
            </w:r>
          </w:p>
        </w:tc>
      </w:tr>
      <w:tr w:rsidR="00960793" w:rsidRPr="00960793" w14:paraId="268B9237" w14:textId="77777777" w:rsidTr="00AF52BC">
        <w:tc>
          <w:tcPr>
            <w:tcW w:w="0" w:type="auto"/>
            <w:vMerge/>
            <w:shd w:val="clear" w:color="auto" w:fill="auto"/>
            <w:hideMark/>
          </w:tcPr>
          <w:p w14:paraId="1C7C7064"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6CF07DFF"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6</w:t>
            </w:r>
          </w:p>
        </w:tc>
        <w:tc>
          <w:tcPr>
            <w:tcW w:w="7889" w:type="dxa"/>
            <w:shd w:val="clear" w:color="auto" w:fill="auto"/>
            <w:hideMark/>
          </w:tcPr>
          <w:p w14:paraId="611E9F63"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6ED58DA0"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14:paraId="11A72C3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xml:space="preserve">·         виконує навчальні дії за запропонованим алгоритмом самостійно; розпізнає проблемні ситуації і висловлює припущення щодо розв'язання їх з </w:t>
            </w:r>
            <w:r w:rsidRPr="00960793">
              <w:rPr>
                <w:rFonts w:ascii="Roboto" w:eastAsia="Times New Roman" w:hAnsi="Roboto" w:cs="Times New Roman"/>
                <w:sz w:val="21"/>
                <w:szCs w:val="21"/>
                <w:lang w:eastAsia="uk-UA"/>
              </w:rPr>
              <w:lastRenderedPageBreak/>
              <w:t>допомогою вчителя; виконує спільне завдання в групі відповідно до визначених обов'язків та своєї ролі;</w:t>
            </w:r>
          </w:p>
          <w:p w14:paraId="5557DB7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спілкується у межах запропонованої теми, використовує прості фрази / речення.</w:t>
            </w:r>
          </w:p>
        </w:tc>
      </w:tr>
      <w:tr w:rsidR="00960793" w:rsidRPr="00960793" w14:paraId="069A481F" w14:textId="77777777" w:rsidTr="00AF52BC">
        <w:tc>
          <w:tcPr>
            <w:tcW w:w="1498" w:type="dxa"/>
            <w:vMerge w:val="restart"/>
            <w:shd w:val="clear" w:color="auto" w:fill="auto"/>
            <w:hideMark/>
          </w:tcPr>
          <w:p w14:paraId="537518F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lastRenderedPageBreak/>
              <w:t> </w:t>
            </w:r>
          </w:p>
          <w:p w14:paraId="4E4C163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57FD55A8"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2CCBFCC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Достатній</w:t>
            </w:r>
          </w:p>
        </w:tc>
        <w:tc>
          <w:tcPr>
            <w:tcW w:w="1113" w:type="dxa"/>
            <w:shd w:val="clear" w:color="auto" w:fill="auto"/>
            <w:hideMark/>
          </w:tcPr>
          <w:p w14:paraId="28AD239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7</w:t>
            </w:r>
          </w:p>
        </w:tc>
        <w:tc>
          <w:tcPr>
            <w:tcW w:w="7889" w:type="dxa"/>
            <w:shd w:val="clear" w:color="auto" w:fill="auto"/>
            <w:hideMark/>
          </w:tcPr>
          <w:p w14:paraId="153BA57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2C47638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49C20CB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346E4D5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долучається до спілкування в межах запропонованої теми та визначає завдання через поставленні запитання.</w:t>
            </w:r>
          </w:p>
        </w:tc>
      </w:tr>
      <w:tr w:rsidR="00960793" w:rsidRPr="00960793" w14:paraId="31941B42" w14:textId="77777777" w:rsidTr="00AF52BC">
        <w:tc>
          <w:tcPr>
            <w:tcW w:w="0" w:type="auto"/>
            <w:vMerge/>
            <w:shd w:val="clear" w:color="auto" w:fill="auto"/>
            <w:hideMark/>
          </w:tcPr>
          <w:p w14:paraId="67CD793E"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50B13144"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8</w:t>
            </w:r>
          </w:p>
        </w:tc>
        <w:tc>
          <w:tcPr>
            <w:tcW w:w="7889" w:type="dxa"/>
            <w:shd w:val="clear" w:color="auto" w:fill="auto"/>
            <w:hideMark/>
          </w:tcPr>
          <w:p w14:paraId="38BBCD34"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17BC130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2532531A"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16AACD5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запрошує до спілкування, чітко формулюючи питання та пріоритети для обговорення та у межах запропонованої теми.</w:t>
            </w:r>
          </w:p>
        </w:tc>
      </w:tr>
      <w:tr w:rsidR="00960793" w:rsidRPr="00960793" w14:paraId="704903E0" w14:textId="77777777" w:rsidTr="00AF52BC">
        <w:tc>
          <w:tcPr>
            <w:tcW w:w="0" w:type="auto"/>
            <w:vMerge/>
            <w:shd w:val="clear" w:color="auto" w:fill="auto"/>
            <w:hideMark/>
          </w:tcPr>
          <w:p w14:paraId="19E6839A"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3B536F81"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9</w:t>
            </w:r>
          </w:p>
        </w:tc>
        <w:tc>
          <w:tcPr>
            <w:tcW w:w="7889" w:type="dxa"/>
            <w:shd w:val="clear" w:color="auto" w:fill="auto"/>
            <w:hideMark/>
          </w:tcPr>
          <w:p w14:paraId="0AE9896C"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3C49BABE"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738DE1F0"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2521A901"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ініціює спілкування та обмінюється інформацією у межах запропонованої теми.</w:t>
            </w:r>
          </w:p>
          <w:p w14:paraId="175D45BC"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tc>
      </w:tr>
      <w:tr w:rsidR="00960793" w:rsidRPr="00960793" w14:paraId="0DB455B8" w14:textId="77777777" w:rsidTr="00AF52BC">
        <w:tc>
          <w:tcPr>
            <w:tcW w:w="1498" w:type="dxa"/>
            <w:vMerge w:val="restart"/>
            <w:shd w:val="clear" w:color="auto" w:fill="auto"/>
            <w:hideMark/>
          </w:tcPr>
          <w:p w14:paraId="3C26ACA0"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32B94088"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07ED630C"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p w14:paraId="38FD7B55"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Високий</w:t>
            </w:r>
          </w:p>
        </w:tc>
        <w:tc>
          <w:tcPr>
            <w:tcW w:w="1113" w:type="dxa"/>
            <w:shd w:val="clear" w:color="auto" w:fill="auto"/>
            <w:hideMark/>
          </w:tcPr>
          <w:p w14:paraId="6F7139A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10</w:t>
            </w:r>
          </w:p>
        </w:tc>
        <w:tc>
          <w:tcPr>
            <w:tcW w:w="7889" w:type="dxa"/>
            <w:shd w:val="clear" w:color="auto" w:fill="auto"/>
            <w:hideMark/>
          </w:tcPr>
          <w:p w14:paraId="65BDAA5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383C8A0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0587C76C"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44FA396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14:paraId="4E78DC9D"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tc>
      </w:tr>
      <w:tr w:rsidR="00960793" w:rsidRPr="00960793" w14:paraId="4200E950" w14:textId="77777777" w:rsidTr="00AF52BC">
        <w:tc>
          <w:tcPr>
            <w:tcW w:w="0" w:type="auto"/>
            <w:vMerge/>
            <w:shd w:val="clear" w:color="auto" w:fill="auto"/>
            <w:hideMark/>
          </w:tcPr>
          <w:p w14:paraId="5A492FC9"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44BB17D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11</w:t>
            </w:r>
          </w:p>
        </w:tc>
        <w:tc>
          <w:tcPr>
            <w:tcW w:w="7889" w:type="dxa"/>
            <w:shd w:val="clear" w:color="auto" w:fill="auto"/>
            <w:hideMark/>
          </w:tcPr>
          <w:p w14:paraId="588EB3E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7598771D"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751E7756"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2CD51C5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lastRenderedPageBreak/>
              <w:t>·         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14:paraId="06AD50C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tc>
      </w:tr>
      <w:tr w:rsidR="00960793" w:rsidRPr="00960793" w14:paraId="7E81E543" w14:textId="77777777" w:rsidTr="00AF52BC">
        <w:tc>
          <w:tcPr>
            <w:tcW w:w="0" w:type="auto"/>
            <w:vMerge/>
            <w:shd w:val="clear" w:color="auto" w:fill="auto"/>
            <w:hideMark/>
          </w:tcPr>
          <w:p w14:paraId="3803880A" w14:textId="77777777" w:rsidR="00960793" w:rsidRPr="00960793" w:rsidRDefault="00960793" w:rsidP="00960793">
            <w:pPr>
              <w:spacing w:after="0" w:line="240" w:lineRule="auto"/>
              <w:rPr>
                <w:rFonts w:ascii="Roboto" w:eastAsia="Times New Roman" w:hAnsi="Roboto" w:cs="Times New Roman"/>
                <w:sz w:val="21"/>
                <w:szCs w:val="21"/>
                <w:lang w:eastAsia="uk-UA"/>
              </w:rPr>
            </w:pPr>
          </w:p>
        </w:tc>
        <w:tc>
          <w:tcPr>
            <w:tcW w:w="1113" w:type="dxa"/>
            <w:shd w:val="clear" w:color="auto" w:fill="auto"/>
            <w:hideMark/>
          </w:tcPr>
          <w:p w14:paraId="7A86C9A3"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12</w:t>
            </w:r>
          </w:p>
        </w:tc>
        <w:tc>
          <w:tcPr>
            <w:tcW w:w="7889" w:type="dxa"/>
            <w:shd w:val="clear" w:color="auto" w:fill="auto"/>
            <w:hideMark/>
          </w:tcPr>
          <w:p w14:paraId="1FF2628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Montserrat" w:eastAsia="Times New Roman" w:hAnsi="Montserrat" w:cs="Times New Roman"/>
                <w:i/>
                <w:iCs/>
                <w:sz w:val="26"/>
                <w:szCs w:val="26"/>
                <w:bdr w:val="none" w:sz="0" w:space="0" w:color="auto" w:frame="1"/>
                <w:lang w:eastAsia="uk-UA"/>
              </w:rPr>
              <w:t>Учень / учениця:</w:t>
            </w:r>
          </w:p>
          <w:p w14:paraId="30BAE009"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оцінює отриману інформацію, отриману з різних джерел, порівнює та зіставляє її; використовує усвідомлено інформацію в різних ситуаціях;</w:t>
            </w:r>
          </w:p>
          <w:p w14:paraId="0C3190F0"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14:paraId="64920E98"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sz w:val="21"/>
                <w:szCs w:val="21"/>
                <w:lang w:eastAsia="uk-UA"/>
              </w:rPr>
              <w:t>·         виступає посередником у спілкуванні у межах запропонованої теми, демонструє толерантність до різних точок зору і надає роз'яснення за потреби іншим учасникам.</w:t>
            </w:r>
          </w:p>
          <w:p w14:paraId="5246BB07" w14:textId="77777777" w:rsidR="00960793" w:rsidRPr="00960793" w:rsidRDefault="00960793" w:rsidP="00960793">
            <w:pPr>
              <w:spacing w:after="0" w:line="240" w:lineRule="atLeast"/>
              <w:jc w:val="center"/>
              <w:textAlignment w:val="center"/>
              <w:rPr>
                <w:rFonts w:ascii="Roboto" w:eastAsia="Times New Roman" w:hAnsi="Roboto" w:cs="Times New Roman"/>
                <w:sz w:val="21"/>
                <w:szCs w:val="21"/>
                <w:lang w:eastAsia="uk-UA"/>
              </w:rPr>
            </w:pPr>
            <w:r w:rsidRPr="00960793">
              <w:rPr>
                <w:rFonts w:ascii="Roboto" w:eastAsia="Times New Roman" w:hAnsi="Roboto" w:cs="Times New Roman"/>
                <w:b/>
                <w:bCs/>
                <w:sz w:val="21"/>
                <w:szCs w:val="21"/>
                <w:bdr w:val="none" w:sz="0" w:space="0" w:color="auto" w:frame="1"/>
                <w:lang w:eastAsia="uk-UA"/>
              </w:rPr>
              <w:t> </w:t>
            </w:r>
          </w:p>
        </w:tc>
      </w:tr>
    </w:tbl>
    <w:p w14:paraId="584546DB" w14:textId="77777777" w:rsidR="00960793" w:rsidRPr="00960793" w:rsidRDefault="00960793" w:rsidP="00960793">
      <w:pPr>
        <w:spacing w:after="0" w:line="240" w:lineRule="auto"/>
        <w:ind w:firstLine="709"/>
        <w:jc w:val="both"/>
        <w:rPr>
          <w:rFonts w:ascii="Times New Roman" w:eastAsia="Times New Roman" w:hAnsi="Times New Roman" w:cs="Times New Roman"/>
          <w:bCs/>
          <w:sz w:val="28"/>
          <w:szCs w:val="28"/>
          <w:lang w:eastAsia="ru-RU"/>
        </w:rPr>
      </w:pPr>
    </w:p>
    <w:p w14:paraId="74BC21C9" w14:textId="77777777" w:rsidR="00960793" w:rsidRPr="00960793" w:rsidRDefault="00960793" w:rsidP="00960793">
      <w:pPr>
        <w:spacing w:after="0" w:line="240" w:lineRule="auto"/>
        <w:contextualSpacing/>
        <w:jc w:val="both"/>
        <w:rPr>
          <w:rFonts w:ascii="Times New Roman" w:eastAsia="Calibri" w:hAnsi="Times New Roman" w:cs="Times New Roman"/>
          <w:sz w:val="28"/>
          <w:szCs w:val="28"/>
          <w:lang w:eastAsia="uk-UA"/>
        </w:rPr>
      </w:pPr>
    </w:p>
    <w:p w14:paraId="7069213D"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ВИСТУПИЛИ:</w:t>
      </w:r>
    </w:p>
    <w:p w14:paraId="0C2D1FDE"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i/>
          <w:sz w:val="28"/>
          <w:szCs w:val="28"/>
          <w:lang w:eastAsia="uk-UA"/>
        </w:rPr>
        <w:t>Ірину КОСИНЧУК</w:t>
      </w:r>
      <w:r w:rsidRPr="00960793">
        <w:rPr>
          <w:rFonts w:ascii="Times New Roman" w:eastAsia="Calibri" w:hAnsi="Times New Roman" w:cs="Times New Roman"/>
          <w:sz w:val="28"/>
          <w:szCs w:val="28"/>
          <w:lang w:eastAsia="uk-UA"/>
        </w:rPr>
        <w:t xml:space="preserve">, заступник </w:t>
      </w:r>
      <w:r w:rsidRPr="00960793">
        <w:rPr>
          <w:rFonts w:ascii="Times New Roman" w:eastAsia="Calibri" w:hAnsi="Times New Roman" w:cs="Times New Roman"/>
          <w:i/>
          <w:sz w:val="28"/>
          <w:szCs w:val="28"/>
          <w:lang w:eastAsia="uk-UA"/>
        </w:rPr>
        <w:t>директора закладу освіти з НВР,</w:t>
      </w:r>
      <w:r w:rsidRPr="00960793">
        <w:rPr>
          <w:rFonts w:ascii="Times New Roman" w:eastAsia="Calibri" w:hAnsi="Times New Roman" w:cs="Times New Roman"/>
          <w:sz w:val="28"/>
          <w:szCs w:val="28"/>
          <w:lang w:eastAsia="uk-UA"/>
        </w:rPr>
        <w:t xml:space="preserve"> яка запропонувала обговорити питання </w:t>
      </w:r>
      <w:r w:rsidRPr="00960793">
        <w:rPr>
          <w:rFonts w:ascii="Times New Roman" w:eastAsia="Calibri" w:hAnsi="Times New Roman" w:cs="Times New Roman"/>
          <w:b/>
          <w:bCs/>
          <w:sz w:val="28"/>
          <w:szCs w:val="28"/>
          <w:lang w:eastAsia="uk-UA"/>
        </w:rPr>
        <w:t xml:space="preserve">Як заповнювати журнал і виставляти оцінки за групами результатів:  про нові рекомендації оцінювання учнів 5-9-х класів. </w:t>
      </w:r>
      <w:r w:rsidRPr="00960793">
        <w:rPr>
          <w:rFonts w:ascii="Times New Roman" w:eastAsia="Calibri" w:hAnsi="Times New Roman" w:cs="Times New Roman"/>
          <w:sz w:val="28"/>
          <w:szCs w:val="28"/>
          <w:lang w:eastAsia="uk-UA"/>
        </w:rPr>
        <w:t>На початку серпня 2024 року Міністерство освіти і науки затвердило нові рекомендації оцінювання учнів 5–9-х класів. Тепер учителі мають оцінювати не лише знання учнівства, а і їхні навички, розвиток, уміння, які охоплені в кожній галузі трьома чи чотирма групами результатів (</w:t>
      </w:r>
      <w:r w:rsidRPr="00960793">
        <w:rPr>
          <w:rFonts w:ascii="Times New Roman" w:eastAsia="Calibri" w:hAnsi="Times New Roman" w:cs="Times New Roman"/>
          <w:i/>
          <w:sz w:val="28"/>
          <w:szCs w:val="28"/>
          <w:lang w:eastAsia="uk-UA"/>
        </w:rPr>
        <w:t>наприклад,</w:t>
      </w:r>
      <w:r w:rsidRPr="00960793">
        <w:rPr>
          <w:rFonts w:ascii="Times New Roman" w:eastAsia="Calibri" w:hAnsi="Times New Roman" w:cs="Times New Roman"/>
          <w:sz w:val="28"/>
          <w:szCs w:val="28"/>
          <w:lang w:eastAsia="uk-UA"/>
        </w:rPr>
        <w:t xml:space="preserve"> у математичній освітній галузі визначено три групи результатів: досліджує ситуації та створює математичні моделі; розв’язує математичні задачі; інтерпретує та критично аналізує результати, а в інформатичній є чотири групи результатів: працює з інформацією, даними, моделями; створює інформаційні продукти; працює в цифровому середовищі; безпечно та відповідально працює з інформаційними технологіями).</w:t>
      </w:r>
    </w:p>
    <w:p w14:paraId="3A2C411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Нещодавно фахівці МОН провели вебінар про оцінювання учнів 5-9-х класів, які вчаться за програмами НУШ. З огляду на реакцію освітян, які долучилися до вебінару, розібратися з новими підходами до оцінювання не дуже просто, бо для цього треба як мінімум більше часу.</w:t>
      </w:r>
    </w:p>
    <w:p w14:paraId="4ECB01F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Найважливішими деталями вебінару були наступні питання:</w:t>
      </w:r>
    </w:p>
    <w:p w14:paraId="5D16B040"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 оцінювати учнів за новим стандартом;</w:t>
      </w:r>
    </w:p>
    <w:p w14:paraId="4A747372"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чому з’явилися оцінки за групами результатів;</w:t>
      </w:r>
    </w:p>
    <w:p w14:paraId="707DC157"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які моделі оцінювання та ведення журналу пропонує МОН;</w:t>
      </w:r>
    </w:p>
    <w:p w14:paraId="236F1A26"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яка роль поточних і тематичних оцінок;</w:t>
      </w:r>
    </w:p>
    <w:p w14:paraId="784ADAE0"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що обов’язково має включати семестрова оцінка;</w:t>
      </w:r>
    </w:p>
    <w:p w14:paraId="6ABBB09E" w14:textId="77777777" w:rsidR="00960793" w:rsidRPr="00960793" w:rsidRDefault="00960793" w:rsidP="00960793">
      <w:pPr>
        <w:numPr>
          <w:ilvl w:val="0"/>
          <w:numId w:val="6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чи обов’язкові підсумкові роботи.</w:t>
      </w:r>
    </w:p>
    <w:p w14:paraId="3D73974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 xml:space="preserve">ЯКЕ ОЦІНЮВАННЯ «ПРАЦЮЄ» У БАЗОВІЙ ШКОЛІ </w:t>
      </w:r>
      <w:r w:rsidRPr="00960793">
        <w:rPr>
          <w:rFonts w:ascii="Times New Roman" w:eastAsia="Calibri" w:hAnsi="Times New Roman" w:cs="Times New Roman"/>
          <w:sz w:val="28"/>
          <w:szCs w:val="28"/>
          <w:lang w:eastAsia="uk-UA"/>
        </w:rPr>
        <w:t>Батьки, учні та вчителі вже звикли, що початкова школа працює з формувальним та рівневим оцінюваннями, – коли діти одержують не бали, а словесні оцінки про свій розвиток, а в 3-4-х класах учительки й вчителі оцінюють їх за рівнями (високий, достатній, середній та початковий). Адже реформа НУШ передбачає, що діти здобувають у школі не лише тверді знання, а й м’які навички, як-от:</w:t>
      </w:r>
    </w:p>
    <w:p w14:paraId="1680797C" w14:textId="77777777" w:rsidR="00960793" w:rsidRPr="00960793" w:rsidRDefault="00960793" w:rsidP="00960793">
      <w:pPr>
        <w:numPr>
          <w:ilvl w:val="0"/>
          <w:numId w:val="68"/>
        </w:num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вміння вчитися впродовж життя;</w:t>
      </w:r>
    </w:p>
    <w:p w14:paraId="59C13DF9" w14:textId="77777777" w:rsidR="00960793" w:rsidRPr="00960793" w:rsidRDefault="00960793" w:rsidP="00960793">
      <w:pPr>
        <w:numPr>
          <w:ilvl w:val="0"/>
          <w:numId w:val="68"/>
        </w:num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вміння розв’язувати реальні проблеми на основі здобутих знань;</w:t>
      </w:r>
    </w:p>
    <w:p w14:paraId="65734E93" w14:textId="77777777" w:rsidR="00960793" w:rsidRPr="00960793" w:rsidRDefault="00960793" w:rsidP="00960793">
      <w:pPr>
        <w:numPr>
          <w:ilvl w:val="0"/>
          <w:numId w:val="68"/>
        </w:num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вміння бути гнучким до мінливого світу тощо.</w:t>
      </w:r>
    </w:p>
    <w:p w14:paraId="139A446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Відповідно, оцінюються не лише здобуті учнями знання, а й отримані навички або ж компетенції.</w:t>
      </w:r>
    </w:p>
    <w:p w14:paraId="2040007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Ці підходи логічно переходять із початкової в базову школу. Але </w:t>
      </w:r>
      <w:r w:rsidRPr="00960793">
        <w:rPr>
          <w:rFonts w:ascii="Times New Roman" w:eastAsia="Calibri" w:hAnsi="Times New Roman" w:cs="Times New Roman"/>
          <w:b/>
          <w:bCs/>
          <w:sz w:val="28"/>
          <w:szCs w:val="28"/>
          <w:lang w:eastAsia="uk-UA"/>
        </w:rPr>
        <w:t>для оцінювання навичок у 5–9-х класах з’являються ще і групи результатів, чого не було у 1–4-х класах.</w:t>
      </w:r>
      <w:r w:rsidRPr="00960793">
        <w:rPr>
          <w:rFonts w:ascii="Times New Roman" w:eastAsia="Calibri" w:hAnsi="Times New Roman" w:cs="Times New Roman"/>
          <w:sz w:val="28"/>
          <w:szCs w:val="28"/>
          <w:lang w:eastAsia="uk-UA"/>
        </w:rPr>
        <w:t> Це інструмент, який має допомогти вчителям оцінювати комплексно знання, уміння, навички та цінності, набуті в процесі навчання та розвитку. Тільки як ним користуватися – нині питання із зірочкою.</w:t>
      </w:r>
    </w:p>
    <w:p w14:paraId="525D7F4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Розберімося, як нові рекомендації оцінювання учнів 5-9-х класів пропонують оцінювати учнів (зауважмо, усі пояснення наводимо на основі вебінару МОН).</w:t>
      </w:r>
    </w:p>
    <w:p w14:paraId="67E9E37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Основними видами оцінювання у 5-9-х класах є</w:t>
      </w:r>
    </w:p>
    <w:p w14:paraId="12C96B43" w14:textId="77777777" w:rsidR="00960793" w:rsidRPr="00960793" w:rsidRDefault="00960793" w:rsidP="00960793">
      <w:pPr>
        <w:numPr>
          <w:ilvl w:val="0"/>
          <w:numId w:val="6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формувальне,</w:t>
      </w:r>
    </w:p>
    <w:p w14:paraId="5424A0F0" w14:textId="77777777" w:rsidR="00960793" w:rsidRPr="00960793" w:rsidRDefault="00960793" w:rsidP="00960793">
      <w:pPr>
        <w:numPr>
          <w:ilvl w:val="0"/>
          <w:numId w:val="6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підсумкове</w:t>
      </w:r>
    </w:p>
    <w:p w14:paraId="1C3EE87D" w14:textId="77777777" w:rsidR="00960793" w:rsidRPr="00960793" w:rsidRDefault="00960793" w:rsidP="00960793">
      <w:pPr>
        <w:numPr>
          <w:ilvl w:val="0"/>
          <w:numId w:val="6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й державна підсумкова атестація.</w:t>
      </w:r>
    </w:p>
    <w:p w14:paraId="3469B9F6" w14:textId="77777777" w:rsidR="00960793" w:rsidRPr="00960793" w:rsidRDefault="00960793" w:rsidP="00960793">
      <w:pPr>
        <w:spacing w:after="0" w:line="240" w:lineRule="auto"/>
        <w:ind w:firstLine="709"/>
        <w:jc w:val="both"/>
        <w:rPr>
          <w:rFonts w:ascii="Times New Roman" w:eastAsia="Calibri" w:hAnsi="Times New Roman" w:cs="Times New Roman"/>
          <w:i/>
          <w:sz w:val="28"/>
          <w:szCs w:val="28"/>
          <w:lang w:eastAsia="uk-UA"/>
        </w:rPr>
      </w:pPr>
      <w:r w:rsidRPr="00960793">
        <w:rPr>
          <w:rFonts w:ascii="Times New Roman" w:eastAsia="Calibri" w:hAnsi="Times New Roman" w:cs="Times New Roman"/>
          <w:i/>
          <w:sz w:val="28"/>
          <w:szCs w:val="28"/>
          <w:lang w:eastAsia="uk-UA"/>
        </w:rPr>
        <w:t>(Про ДПА нині не йдеться, адже учні НУШ вчаться в 7 класі, а пілотні – у 8. В Українському центрі оцінювання якості освіти наразі працюють над концепцією оновленої ДПА).</w:t>
      </w:r>
    </w:p>
    <w:p w14:paraId="570FCED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Формувальне оцінювання, </w:t>
      </w:r>
      <w:r w:rsidRPr="00960793">
        <w:rPr>
          <w:rFonts w:ascii="Times New Roman" w:eastAsia="Calibri" w:hAnsi="Times New Roman" w:cs="Times New Roman"/>
          <w:sz w:val="28"/>
          <w:szCs w:val="28"/>
          <w:lang w:eastAsia="uk-UA"/>
        </w:rPr>
        <w:t>як і в початковій школі, передбачає оцінювання процесу навчання та його результату. Щоб фіксувати поступ учнів, учителі можуть вести власні нотатки про досягнення дітей, їхню активність на уроках або ж помилки, з якими треба попрацювати додатково.</w:t>
      </w:r>
    </w:p>
    <w:p w14:paraId="147EB1A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Підсумкове оцінювання</w:t>
      </w:r>
      <w:r w:rsidRPr="00960793">
        <w:rPr>
          <w:rFonts w:ascii="Times New Roman" w:eastAsia="Calibri" w:hAnsi="Times New Roman" w:cs="Times New Roman"/>
          <w:sz w:val="28"/>
          <w:szCs w:val="28"/>
          <w:lang w:eastAsia="uk-UA"/>
        </w:rPr>
        <w:t> здійснюється впродовж семестру в різний час і з різною метою та має два види:</w:t>
      </w:r>
    </w:p>
    <w:p w14:paraId="5B70FE59" w14:textId="77777777" w:rsidR="00960793" w:rsidRPr="00960793" w:rsidRDefault="00960793" w:rsidP="00960793">
      <w:pPr>
        <w:numPr>
          <w:ilvl w:val="0"/>
          <w:numId w:val="7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семестрове,</w:t>
      </w:r>
    </w:p>
    <w:p w14:paraId="18DA7127" w14:textId="77777777" w:rsidR="00960793" w:rsidRPr="00960793" w:rsidRDefault="00960793" w:rsidP="00960793">
      <w:pPr>
        <w:numPr>
          <w:ilvl w:val="0"/>
          <w:numId w:val="7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річне.</w:t>
      </w:r>
    </w:p>
    <w:p w14:paraId="0F33B053"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p>
    <w:p w14:paraId="4D001AB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Семестрове передбачає, що оцінювання має бути здійснене за групами результатів із кожного предмета.</w:t>
      </w:r>
    </w:p>
    <w:p w14:paraId="180EECE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Підсумкове оцінювання може бути у двох форматах:</w:t>
      </w:r>
    </w:p>
    <w:p w14:paraId="0FA21EE6" w14:textId="77777777" w:rsidR="00960793" w:rsidRPr="00960793" w:rsidRDefault="00960793" w:rsidP="00960793">
      <w:pPr>
        <w:numPr>
          <w:ilvl w:val="0"/>
          <w:numId w:val="7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комплексна підсумкова робота;</w:t>
      </w:r>
    </w:p>
    <w:p w14:paraId="59882902" w14:textId="77777777" w:rsidR="00960793" w:rsidRPr="00960793" w:rsidRDefault="00960793" w:rsidP="00960793">
      <w:pPr>
        <w:numPr>
          <w:ilvl w:val="0"/>
          <w:numId w:val="7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окремі підсумкові роботи.</w:t>
      </w:r>
    </w:p>
    <w:p w14:paraId="579A083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Крім цього, на основі двох семестрових має бути виставлена загальна оцінка за предмет (</w:t>
      </w:r>
      <w:r w:rsidRPr="00960793">
        <w:rPr>
          <w:rFonts w:ascii="Times New Roman" w:eastAsia="Calibri" w:hAnsi="Times New Roman" w:cs="Times New Roman"/>
          <w:b/>
          <w:bCs/>
          <w:sz w:val="28"/>
          <w:szCs w:val="28"/>
          <w:lang w:eastAsia="uk-UA"/>
        </w:rPr>
        <w:t>річна</w:t>
      </w:r>
      <w:r w:rsidRPr="00960793">
        <w:rPr>
          <w:rFonts w:ascii="Times New Roman" w:eastAsia="Calibri" w:hAnsi="Times New Roman" w:cs="Times New Roman"/>
          <w:sz w:val="28"/>
          <w:szCs w:val="28"/>
          <w:lang w:eastAsia="uk-UA"/>
        </w:rPr>
        <w:t>).</w:t>
      </w:r>
    </w:p>
    <w:p w14:paraId="4B39312B" w14:textId="77777777" w:rsidR="00960793" w:rsidRPr="00960793" w:rsidRDefault="00960793" w:rsidP="00960793">
      <w:pPr>
        <w:numPr>
          <w:ilvl w:val="0"/>
          <w:numId w:val="7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Які саме критерії для оцінювання використовувати;</w:t>
      </w:r>
    </w:p>
    <w:p w14:paraId="6C2011A4" w14:textId="77777777" w:rsidR="00960793" w:rsidRPr="00960793" w:rsidRDefault="00960793" w:rsidP="00960793">
      <w:pPr>
        <w:numPr>
          <w:ilvl w:val="0"/>
          <w:numId w:val="7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 організувати процес підсумкового оцінювання – свій варіант може обрати та затвердити педагогічна рада, адже вчительство та заклади освіти мають автономію, нагадали в МОН.</w:t>
      </w:r>
    </w:p>
    <w:p w14:paraId="2551A44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Наприклад, учителі можуть визначити в календарно-тематичному плані, які форми контролю будуть проводити та коли саме.</w:t>
      </w:r>
    </w:p>
    <w:p w14:paraId="48193B8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i/>
          <w:iCs/>
          <w:sz w:val="28"/>
          <w:szCs w:val="28"/>
          <w:lang w:eastAsia="uk-UA"/>
        </w:rPr>
        <w:t xml:space="preserve">«Скажімо, учителька/-ль розуміє, що саме треба опрацьовувати на уроці сьогодні та завтра, щоби привести учнів до очікуваного результату. Відповідно до цього обирає частоту та процедури контролю, які мають враховувати </w:t>
      </w:r>
      <w:r w:rsidRPr="00960793">
        <w:rPr>
          <w:rFonts w:ascii="Times New Roman" w:eastAsia="Calibri" w:hAnsi="Times New Roman" w:cs="Times New Roman"/>
          <w:i/>
          <w:iCs/>
          <w:sz w:val="28"/>
          <w:szCs w:val="28"/>
          <w:lang w:eastAsia="uk-UA"/>
        </w:rPr>
        <w:lastRenderedPageBreak/>
        <w:t>підготовленість учнів. Тобто йдеться про гнучкість в оцінюванні”, – </w:t>
      </w:r>
      <w:r w:rsidRPr="00960793">
        <w:rPr>
          <w:rFonts w:ascii="Times New Roman" w:eastAsia="Calibri" w:hAnsi="Times New Roman" w:cs="Times New Roman"/>
          <w:sz w:val="28"/>
          <w:szCs w:val="28"/>
          <w:lang w:eastAsia="uk-UA"/>
        </w:rPr>
        <w:t>пояснювала слухачам вебінару </w:t>
      </w:r>
      <w:r w:rsidRPr="00960793">
        <w:rPr>
          <w:rFonts w:ascii="Times New Roman" w:eastAsia="Calibri" w:hAnsi="Times New Roman" w:cs="Times New Roman"/>
          <w:b/>
          <w:bCs/>
          <w:sz w:val="28"/>
          <w:szCs w:val="28"/>
          <w:lang w:eastAsia="uk-UA"/>
        </w:rPr>
        <w:t>Ірина Клименко, </w:t>
      </w:r>
      <w:r w:rsidRPr="00960793">
        <w:rPr>
          <w:rFonts w:ascii="Times New Roman" w:eastAsia="Calibri" w:hAnsi="Times New Roman" w:cs="Times New Roman"/>
          <w:sz w:val="28"/>
          <w:szCs w:val="28"/>
          <w:lang w:eastAsia="uk-UA"/>
        </w:rPr>
        <w:t>проєктна менеджерка з оцінювання команди підтримки відновлення та реформ МОН України.</w:t>
      </w:r>
    </w:p>
    <w:p w14:paraId="0B0E435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Фактично вчителям дають свободу вибору:</w:t>
      </w:r>
    </w:p>
    <w:p w14:paraId="3D399C59" w14:textId="77777777" w:rsidR="00960793" w:rsidRPr="00960793" w:rsidRDefault="00960793" w:rsidP="00960793">
      <w:pPr>
        <w:numPr>
          <w:ilvl w:val="0"/>
          <w:numId w:val="7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 саме вимірювати здобуті за певний проміжок часу знання та навички учнівства (якими завданнями, з якою частотою їхнього проведення тощо);</w:t>
      </w:r>
    </w:p>
    <w:p w14:paraId="662FC9F6" w14:textId="77777777" w:rsidR="00960793" w:rsidRPr="00960793" w:rsidRDefault="00960793" w:rsidP="00960793">
      <w:pPr>
        <w:numPr>
          <w:ilvl w:val="0"/>
          <w:numId w:val="7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 зафіксувати це в журналі (про декілька варіантів виставлення оцінок по-новому розповімо нижче).</w:t>
      </w:r>
    </w:p>
    <w:p w14:paraId="5263D51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 одного боку, чітких рекомендацій до оцінювання може й не бути, адже в базовій школі викладаються багатогодинні та півгодинні предмети, інтегровані курси тощо, у кожному з яких є свої групи результатів. Утім, запропоновані Міністерством освіти й науки бодай орієнтовні поради або зразки, якими інструментами фіксувати поступ учнів на різних предметах значно спростили б учителям роботу.</w:t>
      </w:r>
    </w:p>
    <w:p w14:paraId="5AF263F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Тематичне та поточне оцінювання</w:t>
      </w:r>
      <w:r w:rsidRPr="00960793">
        <w:rPr>
          <w:rFonts w:ascii="Times New Roman" w:eastAsia="Calibri" w:hAnsi="Times New Roman" w:cs="Times New Roman"/>
          <w:sz w:val="28"/>
          <w:szCs w:val="28"/>
          <w:lang w:eastAsia="uk-UA"/>
        </w:rPr>
        <w:t>, до якого звикли вчителі, загалом нікуди не зникає, але змінюється його роль. Нині це не обов’язкові форми оцінювання, учителі можуть використовувати їх за потреби. Та, як побачимо далі, поточне оцінювання може стати помічним під час виставлення семестрових оцінок.</w:t>
      </w:r>
    </w:p>
    <w:p w14:paraId="1FF2C73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w:t>
      </w:r>
      <w:r w:rsidRPr="00960793">
        <w:rPr>
          <w:rFonts w:ascii="Times New Roman" w:eastAsia="Calibri" w:hAnsi="Times New Roman" w:cs="Times New Roman"/>
          <w:i/>
          <w:iCs/>
          <w:sz w:val="28"/>
          <w:szCs w:val="28"/>
          <w:lang w:eastAsia="uk-UA"/>
        </w:rPr>
        <w:t>Щодо тематичного оцінювання, то</w:t>
      </w:r>
      <w:r w:rsidRPr="00960793">
        <w:rPr>
          <w:rFonts w:ascii="Times New Roman" w:eastAsia="Calibri" w:hAnsi="Times New Roman" w:cs="Times New Roman"/>
          <w:sz w:val="28"/>
          <w:szCs w:val="28"/>
          <w:lang w:eastAsia="uk-UA"/>
        </w:rPr>
        <w:t> </w:t>
      </w:r>
      <w:r w:rsidRPr="00960793">
        <w:rPr>
          <w:rFonts w:ascii="Times New Roman" w:eastAsia="Calibri" w:hAnsi="Times New Roman" w:cs="Times New Roman"/>
          <w:i/>
          <w:iCs/>
          <w:sz w:val="28"/>
          <w:szCs w:val="28"/>
          <w:lang w:eastAsia="uk-UA"/>
        </w:rPr>
        <w:t>раніше вчителі знали, що на завершення теми мають виставити тематичну оцінку.</w:t>
      </w:r>
    </w:p>
    <w:p w14:paraId="3FD053F4" w14:textId="77777777" w:rsidR="00960793" w:rsidRPr="00960793" w:rsidRDefault="00960793" w:rsidP="00960793">
      <w:pPr>
        <w:spacing w:after="0" w:line="240" w:lineRule="auto"/>
        <w:ind w:firstLine="709"/>
        <w:jc w:val="both"/>
        <w:rPr>
          <w:rFonts w:ascii="Times New Roman" w:eastAsia="Calibri" w:hAnsi="Times New Roman" w:cs="Times New Roman"/>
          <w:i/>
          <w:iCs/>
          <w:sz w:val="28"/>
          <w:szCs w:val="28"/>
          <w:lang w:eastAsia="uk-UA"/>
        </w:rPr>
      </w:pPr>
      <w:r w:rsidRPr="00960793">
        <w:rPr>
          <w:rFonts w:ascii="Times New Roman" w:eastAsia="Calibri" w:hAnsi="Times New Roman" w:cs="Times New Roman"/>
          <w:i/>
          <w:iCs/>
          <w:sz w:val="28"/>
          <w:szCs w:val="28"/>
          <w:lang w:eastAsia="uk-UA"/>
        </w:rPr>
        <w:t>Однак за Державним стандартом базової освіти не визначено жодної теми, адже вони розгортаються в модельних програмах. Автори модельних програм визначають, які групи результатів будуть досягнуті під час вивчення тієї чи тієї теми. Тобто тематичне оцінювання має охоплювати одну або всі групи результатів. Однак не в кожній галузі це можна зреалізувати”, – пояснювала Ірина Клименко.</w:t>
      </w:r>
    </w:p>
    <w:p w14:paraId="3631977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 її словами, тепер вчителі мають орієнтуватися не так на завершення теми, а на те, як її засвоїли учні. Наприклад, учитель/-ка розуміє, що певна тема достатньо опрацьована, учням запропоновано достатньо завдань чи активностей, щоб сформувалися ті чи ті очікувані результати, отже, можна виставити оцінки за групами результатів та переходити до нової теми.</w:t>
      </w:r>
    </w:p>
    <w:p w14:paraId="278CE30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 ФІКСУВАТИ В ЖУРНАЛІ РЕЗУЛЬТАТИ ОЦІНЮВАННЯ ЗА ГРУПАМИ</w:t>
      </w:r>
    </w:p>
    <w:p w14:paraId="62EDACB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Наразі вчителі керуються інструкцією щодо заповнення журналу від 2008 року, у якій вказаний алгоритм виведення семестрової оцінки на підставі тематичних.</w:t>
      </w:r>
    </w:p>
    <w:p w14:paraId="53073B3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Однак у рекомендаціях на 2024–2025 навчальний рік немає чіткого пояснення і вимог щодо фіксування результатів оцінювання в журналах. Але </w:t>
      </w:r>
      <w:r w:rsidRPr="00960793">
        <w:rPr>
          <w:rFonts w:ascii="Times New Roman" w:eastAsia="Calibri" w:hAnsi="Times New Roman" w:cs="Times New Roman"/>
          <w:b/>
          <w:bCs/>
          <w:sz w:val="28"/>
          <w:szCs w:val="28"/>
          <w:lang w:eastAsia="uk-UA"/>
        </w:rPr>
        <w:t>не буде помилкою чи порушенням інструкції, якщо вчителі робитимуть у журналах позначки про виставлення оцінок за групами результатів. </w:t>
      </w:r>
      <w:r w:rsidRPr="00960793">
        <w:rPr>
          <w:rFonts w:ascii="Times New Roman" w:eastAsia="Calibri" w:hAnsi="Times New Roman" w:cs="Times New Roman"/>
          <w:sz w:val="28"/>
          <w:szCs w:val="28"/>
          <w:lang w:eastAsia="uk-UA"/>
        </w:rPr>
        <w:t>Як йшлося під час вебінару, МОН планує внести зміни до наказу про заповнення журналу.</w:t>
      </w:r>
    </w:p>
    <w:p w14:paraId="5777DEA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Тобто вчителі можуть ставити ці позначки там, де дає змогу паперовий журнал або електронний – у вільних клітинках чи рядках із поміткою ГР1, чи ГР2 (група результатів перша або друга тощо).</w:t>
      </w:r>
    </w:p>
    <w:p w14:paraId="2CA4E06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МОН пропонують</w:t>
      </w:r>
      <w:r w:rsidRPr="00960793">
        <w:rPr>
          <w:rFonts w:ascii="Times New Roman" w:eastAsia="Calibri" w:hAnsi="Times New Roman" w:cs="Times New Roman"/>
          <w:b/>
          <w:bCs/>
          <w:sz w:val="28"/>
          <w:szCs w:val="28"/>
          <w:lang w:eastAsia="uk-UA"/>
        </w:rPr>
        <w:t> три моделі оцінювання та заповнення журналу </w:t>
      </w:r>
      <w:r w:rsidRPr="00960793">
        <w:rPr>
          <w:rFonts w:ascii="Times New Roman" w:eastAsia="Calibri" w:hAnsi="Times New Roman" w:cs="Times New Roman"/>
          <w:sz w:val="28"/>
          <w:szCs w:val="28"/>
          <w:lang w:eastAsia="uk-UA"/>
        </w:rPr>
        <w:t>відповідно до нових рекомендацій.</w:t>
      </w:r>
    </w:p>
    <w:p w14:paraId="4C41399D" w14:textId="77777777" w:rsidR="00960793" w:rsidRPr="00960793" w:rsidRDefault="00960793" w:rsidP="00960793">
      <w:pPr>
        <w:spacing w:after="0" w:line="240" w:lineRule="auto"/>
        <w:ind w:firstLine="709"/>
        <w:jc w:val="both"/>
        <w:rPr>
          <w:rFonts w:ascii="Times New Roman" w:eastAsia="Calibri" w:hAnsi="Times New Roman" w:cs="Times New Roman"/>
          <w:i/>
          <w:iCs/>
          <w:sz w:val="28"/>
          <w:szCs w:val="28"/>
          <w:lang w:eastAsia="uk-UA"/>
        </w:rPr>
      </w:pPr>
      <w:r w:rsidRPr="00960793">
        <w:rPr>
          <w:rFonts w:ascii="Times New Roman" w:eastAsia="Calibri" w:hAnsi="Times New Roman" w:cs="Times New Roman"/>
          <w:i/>
          <w:iCs/>
          <w:sz w:val="28"/>
          <w:szCs w:val="28"/>
          <w:lang w:eastAsia="uk-UA"/>
        </w:rPr>
        <w:t>1. У першій моделі вчитель/-ка може виводити семестрову оцінку, у якій враховуються підсумкові роботи за однією або декількома групами результатів, а також беруться до уваги поточні оцінки за групами результатів.</w:t>
      </w:r>
    </w:p>
    <w:p w14:paraId="7D4C1B57"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fldChar w:fldCharType="begin"/>
      </w:r>
      <w:r w:rsidRPr="00960793">
        <w:rPr>
          <w:rFonts w:ascii="Times New Roman" w:eastAsia="Calibri" w:hAnsi="Times New Roman" w:cs="Times New Roman"/>
          <w:sz w:val="28"/>
          <w:szCs w:val="28"/>
          <w:lang w:eastAsia="uk-UA"/>
        </w:rPr>
        <w:instrText xml:space="preserve"> INCLUDEPICTURE "https://osvita-info.com/wp-content/uploads/2024/10/word-image-58-1024x579-1-800x452.png" \* MERGEFORMATINET </w:instrText>
      </w:r>
      <w:r w:rsidRPr="00960793">
        <w:rPr>
          <w:rFonts w:ascii="Times New Roman" w:eastAsia="Calibri" w:hAnsi="Times New Roman" w:cs="Times New Roman"/>
          <w:sz w:val="28"/>
          <w:szCs w:val="28"/>
          <w:lang w:eastAsia="uk-UA"/>
        </w:rPr>
        <w:fldChar w:fldCharType="separate"/>
      </w:r>
      <w:r w:rsidRPr="00960793">
        <w:rPr>
          <w:rFonts w:ascii="Times New Roman" w:eastAsia="Calibri" w:hAnsi="Times New Roman" w:cs="Times New Roman"/>
          <w:sz w:val="28"/>
          <w:szCs w:val="28"/>
          <w:lang w:eastAsia="uk-UA"/>
        </w:rPr>
        <w:pict w14:anchorId="34E1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93.5pt;height:279pt">
            <v:imagedata r:id="rId7" r:href="rId8"/>
          </v:shape>
        </w:pict>
      </w:r>
      <w:r w:rsidRPr="00960793">
        <w:rPr>
          <w:rFonts w:ascii="Times New Roman" w:eastAsia="Calibri" w:hAnsi="Times New Roman" w:cs="Times New Roman"/>
          <w:sz w:val="28"/>
          <w:szCs w:val="28"/>
          <w:lang w:eastAsia="uk-UA"/>
        </w:rPr>
        <w:fldChar w:fldCharType="end"/>
      </w:r>
    </w:p>
    <w:p w14:paraId="6BC1DA9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Поточні оцінки за групами результатів відрізнятимуться від звичного освітянам поточного оцінювання.</w:t>
      </w:r>
    </w:p>
    <w:p w14:paraId="06EC4BD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Наприклад, на уроці української мови вчителька запланувала оцінювати дітей за двома групами результатів: письмовою та усною взаємодіями.</w:t>
      </w:r>
    </w:p>
    <w:p w14:paraId="322667B9" w14:textId="77777777" w:rsidR="00960793" w:rsidRPr="00960793" w:rsidRDefault="00960793" w:rsidP="00960793">
      <w:pPr>
        <w:numPr>
          <w:ilvl w:val="0"/>
          <w:numId w:val="7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вдалося пропрацювати обидві групи результатів за один урок, можна ставити дві оцінки в одну клітинку через дріб, а також позначити в журналі в колонці під датою (теж через дріб), що оцінки стоять за групи результатів 1 та 2 (ГР1/ГР2).</w:t>
      </w:r>
    </w:p>
    <w:p w14:paraId="0665FE46" w14:textId="77777777" w:rsidR="00960793" w:rsidRPr="00960793" w:rsidRDefault="00960793" w:rsidP="00960793">
      <w:pPr>
        <w:numPr>
          <w:ilvl w:val="0"/>
          <w:numId w:val="7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ж учителька розпланувала роботу за двома групами результатів на декілька уроків, відповідно, оцінки за кожну групу (усну та письмову взаємодію) виставляються в різні клітинки та різні дати журналу. У колонці під датою треба зробити помітку, яку саме групу результатів оцінено.</w:t>
      </w:r>
    </w:p>
    <w:p w14:paraId="11D883A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подальшого навчання вчителька оцінює інші групи результатів. За весь семестр вона поступово оцінить усі 4 групи результатів з української мови, виставляючи поточні оцінки. Їх може бути менше за кількістю, ніж раніше.</w:t>
      </w:r>
    </w:p>
    <w:p w14:paraId="3A3F1DF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Утім, щоб охопити всі чотири групи результатів за семестр, учительці якраз і треба спланувати завчасно відповідні види робіт та завдань у календарно-тематичному плануванні.</w:t>
      </w:r>
    </w:p>
    <w:p w14:paraId="226D8272" w14:textId="77777777" w:rsidR="00960793" w:rsidRPr="00960793" w:rsidRDefault="00960793" w:rsidP="00960793">
      <w:pPr>
        <w:numPr>
          <w:ilvl w:val="0"/>
          <w:numId w:val="7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Перша модель передбачає, що наприкінці семестру учні пишуть підсумкові роботи з кожної групи результатів, на основі яких виставлятиметься семестрова оцінка (виводиться середнє арифметичне за чотири роботи).</w:t>
      </w:r>
    </w:p>
    <w:p w14:paraId="5E32109A" w14:textId="77777777" w:rsidR="00960793" w:rsidRPr="00960793" w:rsidRDefault="00960793" w:rsidP="00960793">
      <w:pPr>
        <w:numPr>
          <w:ilvl w:val="0"/>
          <w:numId w:val="7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Або ж учитель/-ка може підібрати так завдання, щоб за один урок оцінити в одній підсумковій роботі одразу всі чотири групи результатів.</w:t>
      </w:r>
    </w:p>
    <w:p w14:paraId="41B3BED5" w14:textId="77777777" w:rsidR="00960793" w:rsidRPr="00960793" w:rsidRDefault="00960793" w:rsidP="00960793">
      <w:pPr>
        <w:numPr>
          <w:ilvl w:val="0"/>
          <w:numId w:val="7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Підсумкова робота може тривати не весь урок (45 хвилин), а 20 чи 30 хвилин.</w:t>
      </w:r>
    </w:p>
    <w:p w14:paraId="27ACD7E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учень чи учениця з певних причин показали в грудні кращі поточні результати ніж на початку семестру, а одну з підсумкових робіт пропустили, тоді під час виставлення семестрової оцінки можна враховувати поточні оцінки.</w:t>
      </w:r>
    </w:p>
    <w:p w14:paraId="2CE2BF2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Виходить, що поточне оцінювання не обов’язково враховувати в семестрову оцінку, але в разі певних обставин його роль може бути посутньою. Особливо, якщо поточне оцінювання показує прогрес учнівства.</w:t>
      </w:r>
    </w:p>
    <w:p w14:paraId="11CC5B5E" w14:textId="77777777" w:rsidR="00960793" w:rsidRPr="00960793" w:rsidRDefault="00960793" w:rsidP="00960793">
      <w:pPr>
        <w:spacing w:after="0" w:line="240" w:lineRule="auto"/>
        <w:ind w:firstLine="709"/>
        <w:jc w:val="both"/>
        <w:rPr>
          <w:rFonts w:ascii="Times New Roman" w:eastAsia="Calibri" w:hAnsi="Times New Roman" w:cs="Times New Roman"/>
          <w:i/>
          <w:iCs/>
          <w:sz w:val="28"/>
          <w:szCs w:val="28"/>
          <w:lang w:eastAsia="uk-UA"/>
        </w:rPr>
      </w:pPr>
      <w:r w:rsidRPr="00960793">
        <w:rPr>
          <w:rFonts w:ascii="Times New Roman" w:eastAsia="Calibri" w:hAnsi="Times New Roman" w:cs="Times New Roman"/>
          <w:i/>
          <w:iCs/>
          <w:sz w:val="28"/>
          <w:szCs w:val="28"/>
          <w:lang w:eastAsia="uk-UA"/>
        </w:rPr>
        <w:t>2) Друга модель оцінювання, як і перша, передбачає, що впродовж семестру фіксуються досягнення учнів за кожною групою результатів, а наприкінці семестру учнівству пропонується комплексна підсумкова робота за кожної з груп результатів.</w:t>
      </w:r>
    </w:p>
    <w:p w14:paraId="67D9E5F6"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fldChar w:fldCharType="begin"/>
      </w:r>
      <w:r w:rsidRPr="00960793">
        <w:rPr>
          <w:rFonts w:ascii="Times New Roman" w:eastAsia="Calibri" w:hAnsi="Times New Roman" w:cs="Times New Roman"/>
          <w:sz w:val="28"/>
          <w:szCs w:val="28"/>
          <w:lang w:eastAsia="uk-UA"/>
        </w:rPr>
        <w:instrText xml:space="preserve"> INCLUDEPICTURE "https://osvita-info.com/wp-content/uploads/2024/10/word-image-59-1024x564-1-800x441.png" \* MERGEFORMATINET </w:instrText>
      </w:r>
      <w:r w:rsidRPr="00960793">
        <w:rPr>
          <w:rFonts w:ascii="Times New Roman" w:eastAsia="Calibri" w:hAnsi="Times New Roman" w:cs="Times New Roman"/>
          <w:sz w:val="28"/>
          <w:szCs w:val="28"/>
          <w:lang w:eastAsia="uk-UA"/>
        </w:rPr>
        <w:fldChar w:fldCharType="separate"/>
      </w:r>
      <w:r w:rsidRPr="00960793">
        <w:rPr>
          <w:rFonts w:ascii="Times New Roman" w:eastAsia="Calibri" w:hAnsi="Times New Roman" w:cs="Times New Roman"/>
          <w:sz w:val="28"/>
          <w:szCs w:val="28"/>
          <w:lang w:eastAsia="uk-UA"/>
        </w:rPr>
        <w:pict w14:anchorId="5544C006">
          <v:shape id="_x0000_i1027" type="#_x0000_t75" style="width:486.75pt;height:267.75pt">
            <v:imagedata r:id="rId9" r:href="rId10"/>
          </v:shape>
        </w:pict>
      </w:r>
      <w:r w:rsidRPr="00960793">
        <w:rPr>
          <w:rFonts w:ascii="Times New Roman" w:eastAsia="Calibri" w:hAnsi="Times New Roman" w:cs="Times New Roman"/>
          <w:sz w:val="28"/>
          <w:szCs w:val="28"/>
          <w:lang w:eastAsia="uk-UA"/>
        </w:rPr>
        <w:fldChar w:fldCharType="end"/>
      </w:r>
    </w:p>
    <w:p w14:paraId="2D57ECC7" w14:textId="77777777" w:rsidR="00960793" w:rsidRPr="00960793" w:rsidRDefault="00960793" w:rsidP="00960793">
      <w:pPr>
        <w:spacing w:after="0" w:line="240" w:lineRule="auto"/>
        <w:ind w:firstLine="709"/>
        <w:jc w:val="both"/>
        <w:rPr>
          <w:rFonts w:ascii="Calibri" w:eastAsia="Calibri" w:hAnsi="Calibri" w:cs="Segoe UI Symbol"/>
          <w:sz w:val="28"/>
          <w:szCs w:val="28"/>
          <w:lang w:eastAsia="uk-UA"/>
        </w:rPr>
      </w:pPr>
    </w:p>
    <w:p w14:paraId="2123630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така підсумкова робота надто велика, можна провести її на двох уроках. Або ж, як і в першій моделі, підібрати завдання так, щоб за один урок оцінити всі чотири групи результатів.</w:t>
      </w:r>
    </w:p>
    <w:p w14:paraId="659B3AD1" w14:textId="77777777" w:rsidR="00960793" w:rsidRPr="00960793" w:rsidRDefault="00960793" w:rsidP="00960793">
      <w:pPr>
        <w:numPr>
          <w:ilvl w:val="0"/>
          <w:numId w:val="7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учні не з’явилися на комплексну підсумкову роботу, тоді до уваги беруться поточні оцінки, які виставлялися впродовж семестру за різні групи результатів.</w:t>
      </w:r>
    </w:p>
    <w:p w14:paraId="0F2C4902" w14:textId="77777777" w:rsidR="00960793" w:rsidRPr="00960793" w:rsidRDefault="00960793" w:rsidP="00960793">
      <w:pPr>
        <w:numPr>
          <w:ilvl w:val="0"/>
          <w:numId w:val="7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Раптом учень чи учениця написали комплексну підсумкову роботу гірше або погіршили оцінку з певної групи результатів (аудіювання і читання в англійській мові виконали на відмінно, а з граматики отримали </w:t>
      </w:r>
      <w:r w:rsidRPr="00960793">
        <w:rPr>
          <w:rFonts w:ascii="Times New Roman" w:eastAsia="Calibri" w:hAnsi="Times New Roman" w:cs="Times New Roman"/>
          <w:sz w:val="28"/>
          <w:szCs w:val="28"/>
          <w:lang w:eastAsia="uk-UA"/>
        </w:rPr>
        <w:lastRenderedPageBreak/>
        <w:t>6 балів), то враховується, чи була позитивна динаміка учнів під час семестру з тієї групи результатів, яка на контрольній проявилася слабше (у нашому прикладі – з граматики).</w:t>
      </w:r>
    </w:p>
    <w:p w14:paraId="30F9867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цій ситуації знову помічним є поточне оцінювання, яке демонструє загальну картину розвитку учня/учениці за семестр і дає змогу об’єктивно оцінити й вивести семестрову оцінку.</w:t>
      </w:r>
    </w:p>
    <w:p w14:paraId="6FA8CB5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w:t>
      </w:r>
      <w:r w:rsidRPr="00960793">
        <w:rPr>
          <w:rFonts w:ascii="Times New Roman" w:eastAsia="Calibri" w:hAnsi="Times New Roman" w:cs="Times New Roman"/>
          <w:i/>
          <w:iCs/>
          <w:sz w:val="28"/>
          <w:szCs w:val="28"/>
          <w:lang w:eastAsia="uk-UA"/>
        </w:rPr>
        <w:t>У підходах до оцінювання особливих змін не відбулося, крім того, що вчитель/-ка зараз має розуміти, як поєднати державний стандарт, тобто орієнтири для оцінювання, із самим оцінюванням і завданнями, – </w:t>
      </w:r>
      <w:r w:rsidRPr="00960793">
        <w:rPr>
          <w:rFonts w:ascii="Times New Roman" w:eastAsia="Calibri" w:hAnsi="Times New Roman" w:cs="Times New Roman"/>
          <w:sz w:val="28"/>
          <w:szCs w:val="28"/>
          <w:lang w:eastAsia="uk-UA"/>
        </w:rPr>
        <w:t>наголошує Ірина Клименко. – </w:t>
      </w:r>
      <w:r w:rsidRPr="00960793">
        <w:rPr>
          <w:rFonts w:ascii="Times New Roman" w:eastAsia="Calibri" w:hAnsi="Times New Roman" w:cs="Times New Roman"/>
          <w:i/>
          <w:iCs/>
          <w:sz w:val="28"/>
          <w:szCs w:val="28"/>
          <w:lang w:eastAsia="uk-UA"/>
        </w:rPr>
        <w:t>Адже орієнтири для оцінювання – це ті складники, які дають змогу запропонувати учням такі завдання, щоб вони показали, яких результатів досягли, виконуючи, наприклад, творче завдання, працюючи з текстом і даючи відповіді на певні питання”.</w:t>
      </w:r>
    </w:p>
    <w:p w14:paraId="398E8ED8" w14:textId="77777777" w:rsidR="00960793" w:rsidRPr="00960793" w:rsidRDefault="00960793" w:rsidP="00960793">
      <w:pPr>
        <w:spacing w:after="0" w:line="240" w:lineRule="auto"/>
        <w:ind w:firstLine="709"/>
        <w:jc w:val="both"/>
        <w:rPr>
          <w:rFonts w:ascii="Times New Roman" w:eastAsia="Calibri" w:hAnsi="Times New Roman" w:cs="Times New Roman"/>
          <w:i/>
          <w:iCs/>
          <w:sz w:val="28"/>
          <w:szCs w:val="28"/>
          <w:lang w:eastAsia="uk-UA"/>
        </w:rPr>
      </w:pPr>
      <w:r w:rsidRPr="00960793">
        <w:rPr>
          <w:rFonts w:ascii="Times New Roman" w:eastAsia="Calibri" w:hAnsi="Times New Roman" w:cs="Times New Roman"/>
          <w:i/>
          <w:iCs/>
          <w:sz w:val="28"/>
          <w:szCs w:val="28"/>
          <w:lang w:eastAsia="uk-UA"/>
        </w:rPr>
        <w:t>3) Третя модель оцінювання передбачає, що семестрова оцінка виставляється за підсумками комплексної підсумкової роботи або на основі підсумкових робіт за однією або декількома групами результатів з урахуванням тематичного оцінювання.</w:t>
      </w:r>
    </w:p>
    <w:p w14:paraId="2D0AC937"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fldChar w:fldCharType="begin"/>
      </w:r>
      <w:r w:rsidRPr="00960793">
        <w:rPr>
          <w:rFonts w:ascii="Times New Roman" w:eastAsia="Calibri" w:hAnsi="Times New Roman" w:cs="Times New Roman"/>
          <w:sz w:val="28"/>
          <w:szCs w:val="28"/>
          <w:lang w:eastAsia="uk-UA"/>
        </w:rPr>
        <w:instrText xml:space="preserve"> INCLUDEPICTURE "https://osvita-info.com/wp-content/uploads/2024/10/word-image-60-1024x577-1-800x451.png" \* MERGEFORMATINET </w:instrText>
      </w:r>
      <w:r w:rsidRPr="00960793">
        <w:rPr>
          <w:rFonts w:ascii="Times New Roman" w:eastAsia="Calibri" w:hAnsi="Times New Roman" w:cs="Times New Roman"/>
          <w:sz w:val="28"/>
          <w:szCs w:val="28"/>
          <w:lang w:eastAsia="uk-UA"/>
        </w:rPr>
        <w:fldChar w:fldCharType="separate"/>
      </w:r>
      <w:r w:rsidRPr="00960793">
        <w:rPr>
          <w:rFonts w:ascii="Times New Roman" w:eastAsia="Calibri" w:hAnsi="Times New Roman" w:cs="Times New Roman"/>
          <w:sz w:val="28"/>
          <w:szCs w:val="28"/>
          <w:lang w:eastAsia="uk-UA"/>
        </w:rPr>
        <w:pict w14:anchorId="49879A51">
          <v:shape id="_x0000_i1028" type="#_x0000_t75" style="width:480pt;height:270.75pt">
            <v:imagedata r:id="rId11" r:href="rId12"/>
          </v:shape>
        </w:pict>
      </w:r>
      <w:r w:rsidRPr="00960793">
        <w:rPr>
          <w:rFonts w:ascii="Times New Roman" w:eastAsia="Calibri" w:hAnsi="Times New Roman" w:cs="Times New Roman"/>
          <w:sz w:val="28"/>
          <w:szCs w:val="28"/>
          <w:lang w:eastAsia="uk-UA"/>
        </w:rPr>
        <w:fldChar w:fldCharType="end"/>
      </w:r>
    </w:p>
    <w:p w14:paraId="11D6072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p>
    <w:p w14:paraId="5ADDBB5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цій моделі вчителі можуть користуватися звичним тематичним оцінюванням, яке фіксуватиме, що тему пройдено й учні мають за неї певні оцінки. Але, зауважує Ірина Клименко, незрозуміло, які саме групи результатів приховує тематична оцінка і як виставляти семестрове оцінювання, яке має базуватися на чотирьох групах результатів.</w:t>
      </w:r>
    </w:p>
    <w:p w14:paraId="0768AD5C" w14:textId="77777777" w:rsidR="00960793" w:rsidRPr="00960793" w:rsidRDefault="00960793" w:rsidP="00960793">
      <w:pPr>
        <w:spacing w:after="0" w:line="240" w:lineRule="auto"/>
        <w:ind w:firstLine="709"/>
        <w:jc w:val="both"/>
        <w:rPr>
          <w:rFonts w:ascii="Times New Roman" w:eastAsia="Calibri" w:hAnsi="Times New Roman" w:cs="Times New Roman"/>
          <w:i/>
          <w:iCs/>
          <w:sz w:val="28"/>
          <w:szCs w:val="28"/>
          <w:lang w:eastAsia="uk-UA"/>
        </w:rPr>
      </w:pPr>
      <w:r w:rsidRPr="00960793">
        <w:rPr>
          <w:rFonts w:ascii="Times New Roman" w:eastAsia="Calibri" w:hAnsi="Times New Roman" w:cs="Times New Roman"/>
          <w:i/>
          <w:iCs/>
          <w:sz w:val="28"/>
          <w:szCs w:val="28"/>
          <w:lang w:eastAsia="uk-UA"/>
        </w:rPr>
        <w:t>Може бути так, що дитина на уроках англійської мови має високі оцінки з аудіювання та читання, але низький бал із письмової взаємодії. Вчителька ставить тематичну оцінку 8 балів, але ні дитина, ні батьки не розуміють, що саме їй не вдається і над чим треба попрацювати.</w:t>
      </w:r>
    </w:p>
    <w:p w14:paraId="55CF511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Тому в третій моделі, крім тематичного оцінювання, важливо час від часу фіксувати поточними оцінками в журналі ті групи результатів, які вчителька/-ль хоче оцінити й вважає, що ці оцінки можуть вплинути на семестрове оцінювання.</w:t>
      </w:r>
    </w:p>
    <w:p w14:paraId="0D67328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раптом учень чи учениця пропустить підсумкову роботу, учитель/-ка може взяти до уваги поточні оцінки, виставлені за групами результатів.</w:t>
      </w:r>
    </w:p>
    <w:p w14:paraId="4B09537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Підсумкові роботи (комплексні або підсумкові за групами результатів) у цій моделі не обов’язкові. Обов’язковим є фіксування результатів навчання за групами результатів упродовж семестру, бо без цього вчителям складно вивести підсумкову оцінку за семестр.</w:t>
      </w:r>
    </w:p>
    <w:p w14:paraId="3FD38C1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Іншими словами, учень чи учениця можуть пропустити комплексну або підсумкову роботу. Та якщо він/вона має поточні оцінки за різні види робіт (тобто різні групи результатів) упродовж семестру, у вчителів є та база, спираючись на яку можна вивести семестрову оцінку.</w:t>
      </w:r>
    </w:p>
    <w:p w14:paraId="31B321DB" w14:textId="77777777" w:rsidR="00960793" w:rsidRPr="00960793" w:rsidRDefault="00960793" w:rsidP="00960793">
      <w:pPr>
        <w:spacing w:after="0" w:line="240" w:lineRule="auto"/>
        <w:ind w:firstLine="709"/>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КОРОТКІ ВИСНОВКИ</w:t>
      </w:r>
    </w:p>
    <w:p w14:paraId="4026A8E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 бачимо з описаних МОН моделей оцінювання, поточні оцінки не обов’язкові, але без них у разі форс-мажорів (учень через хворобу не прийшов на підсумкову роботу) неможливо виставити семестрове оцінювання.</w:t>
      </w:r>
    </w:p>
    <w:p w14:paraId="262B41D3"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А семестрова оцінка має врахувати всі чотири групи результатів із кожного предмета. </w:t>
      </w:r>
      <w:r w:rsidRPr="00960793">
        <w:rPr>
          <w:rFonts w:ascii="Times New Roman" w:eastAsia="Calibri" w:hAnsi="Times New Roman" w:cs="Times New Roman"/>
          <w:sz w:val="28"/>
          <w:szCs w:val="28"/>
          <w:lang w:eastAsia="uk-UA"/>
        </w:rPr>
        <w:t>Наприклад, в українській мові є такі групи результатів навчання:</w:t>
      </w:r>
    </w:p>
    <w:p w14:paraId="6488F831" w14:textId="77777777" w:rsidR="00960793" w:rsidRPr="00960793" w:rsidRDefault="00960793" w:rsidP="00960793">
      <w:pPr>
        <w:numPr>
          <w:ilvl w:val="0"/>
          <w:numId w:val="7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усно взаємодіє;</w:t>
      </w:r>
    </w:p>
    <w:p w14:paraId="75A66702" w14:textId="77777777" w:rsidR="00960793" w:rsidRPr="00960793" w:rsidRDefault="00960793" w:rsidP="00960793">
      <w:pPr>
        <w:numPr>
          <w:ilvl w:val="0"/>
          <w:numId w:val="7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працює з текстом;</w:t>
      </w:r>
    </w:p>
    <w:p w14:paraId="0BCAB78F" w14:textId="77777777" w:rsidR="00960793" w:rsidRPr="00960793" w:rsidRDefault="00960793" w:rsidP="00960793">
      <w:pPr>
        <w:numPr>
          <w:ilvl w:val="0"/>
          <w:numId w:val="7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письмово взаємодіє;</w:t>
      </w:r>
    </w:p>
    <w:p w14:paraId="7AF097ED" w14:textId="77777777" w:rsidR="00960793" w:rsidRPr="00960793" w:rsidRDefault="00960793" w:rsidP="00960793">
      <w:pPr>
        <w:numPr>
          <w:ilvl w:val="0"/>
          <w:numId w:val="7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досліджує мовлення.</w:t>
      </w:r>
    </w:p>
    <w:p w14:paraId="7B015B0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Тобто вчителеві так чи так треба мати оцінки за усну та письмову взаємодії, роботу з текстом і дослідження мовлення.</w:t>
      </w:r>
    </w:p>
    <w:p w14:paraId="7E0E062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Звична тематична оцінка значно спрощує вчителям життя, але не розкриває суті, за що саме її отримали учень чи учениця:</w:t>
      </w:r>
      <w:r w:rsidRPr="00960793">
        <w:rPr>
          <w:rFonts w:ascii="Times New Roman" w:eastAsia="Calibri" w:hAnsi="Times New Roman" w:cs="Times New Roman"/>
          <w:sz w:val="28"/>
          <w:szCs w:val="28"/>
          <w:lang w:eastAsia="uk-UA"/>
        </w:rPr>
        <w:t> за гарно написаний твір, за хороше знання термінів із літератури чи за опанування правил з орфографії. Виходить, що оцінювання за групами результатів – це своєрідна розшифровка різних знань та вмінь учнівства. Їх варто фіксувати поточними оцінками впродовж усього семестру, щоб оцінити й знання учнівства, і їхній прогрес у вивченні предмета.</w:t>
      </w:r>
    </w:p>
    <w:p w14:paraId="7B0F656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Загалом маємо такий підхід до оцінювання:</w:t>
      </w:r>
    </w:p>
    <w:p w14:paraId="18B11847" w14:textId="77777777" w:rsidR="00960793" w:rsidRPr="00960793" w:rsidRDefault="00960793" w:rsidP="00960793">
      <w:pPr>
        <w:numPr>
          <w:ilvl w:val="0"/>
          <w:numId w:val="7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вчитель/-ка виставляє бали за окремі три або чотири групи результатів навчання (наразі в стандарті визначені різна кількість груп результатів для різних освітніх галузей). Тобто в журналі може бути три або чотири оцінки за кожну з груп результатів;</w:t>
      </w:r>
    </w:p>
    <w:p w14:paraId="5CFD0DC5" w14:textId="77777777" w:rsidR="00960793" w:rsidRPr="00960793" w:rsidRDefault="00960793" w:rsidP="00960793">
      <w:pPr>
        <w:numPr>
          <w:ilvl w:val="0"/>
          <w:numId w:val="7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оцінка за семестр формується на підставі всіх оцінок за групами результатів (виводиться середнє арифметичне);</w:t>
      </w:r>
    </w:p>
    <w:p w14:paraId="73061E52" w14:textId="77777777" w:rsidR="00960793" w:rsidRPr="00960793" w:rsidRDefault="00960793" w:rsidP="00960793">
      <w:pPr>
        <w:numPr>
          <w:ilvl w:val="0"/>
          <w:numId w:val="7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річна оцінка формується на основі двох семестрових;</w:t>
      </w:r>
    </w:p>
    <w:p w14:paraId="4CC6353C" w14:textId="77777777" w:rsidR="00960793" w:rsidRPr="00960793" w:rsidRDefault="00960793" w:rsidP="00960793">
      <w:pPr>
        <w:numPr>
          <w:ilvl w:val="0"/>
          <w:numId w:val="7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тематичне оцінювання не є обов’язковим (учителі можуть проводити його за потреби, самостійно визначаючи частотність);</w:t>
      </w:r>
    </w:p>
    <w:p w14:paraId="6AF52BF7" w14:textId="77777777" w:rsidR="00960793" w:rsidRPr="00960793" w:rsidRDefault="00960793" w:rsidP="00960793">
      <w:pPr>
        <w:numPr>
          <w:ilvl w:val="0"/>
          <w:numId w:val="7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поточне оцінювання теж не обов’язково береться до уваги під час виставлення семестрових оцінок, але може врятувати в разі навчальних </w:t>
      </w:r>
      <w:r w:rsidRPr="00960793">
        <w:rPr>
          <w:rFonts w:ascii="Times New Roman" w:eastAsia="Calibri" w:hAnsi="Times New Roman" w:cs="Times New Roman"/>
          <w:sz w:val="28"/>
          <w:szCs w:val="28"/>
          <w:lang w:eastAsia="uk-UA"/>
        </w:rPr>
        <w:lastRenderedPageBreak/>
        <w:t>форс-мажорів. Також його можна використовувати, щоб зафіксувати, які групи результатів були сформовані в учнів упродовж навчання та на якому рівні, тобто відстежити прогрес учнівства.</w:t>
      </w:r>
    </w:p>
    <w:p w14:paraId="5AA4958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Звісно, щоби розпланувати, якими саме завданнями перевірити кожну з груп оцінювання, коли саме ці оцінювання проводити, вчителям треба час, аби розібратися із новими моделями оцінювання. А ще час треба на те, щоб врахувати ці новації в календарно-тематичному плануванні.</w:t>
      </w:r>
    </w:p>
    <w:p w14:paraId="7708F3A4"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НА ЯКІ ПИТАННЯ ХОТІЛИ ПОЧУТИ ВІДПОВІДІ ВЧИТЕЛІ</w:t>
      </w:r>
    </w:p>
    <w:p w14:paraId="2D77E319"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Під час вебінару МОН Ірина Клименко з колегами відповіли на поширені запитання від учительства. Далі пропонуємо ознайомитися з відповідями на них.</w:t>
      </w:r>
    </w:p>
    <w:p w14:paraId="6B500E1F" w14:textId="77777777" w:rsidR="00960793" w:rsidRPr="00960793" w:rsidRDefault="00960793" w:rsidP="00960793">
      <w:pPr>
        <w:numPr>
          <w:ilvl w:val="0"/>
          <w:numId w:val="7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Чому в Державному стандарті базової освіти виокремлено більше груп результатів ніж у критеріях для оцінювання (з деяких галузей виписано три групи результатів, а з деяких – чотири)?</w:t>
      </w:r>
    </w:p>
    <w:p w14:paraId="793AA58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Свого часу експерти-практики з природничої та математичної галузей просили МОН розподілити одну із чотирьох груп результатів між іншими трьома, тому зараз у стандарті одна з груп розподілена між іншими трьома. Можливо, у МОН повернуться до цього питання ще раз, щоб усунути суперечності.</w:t>
      </w:r>
    </w:p>
    <w:p w14:paraId="59EC5BF2" w14:textId="77777777" w:rsidR="00960793" w:rsidRPr="00960793" w:rsidRDefault="00960793" w:rsidP="00960793">
      <w:pPr>
        <w:numPr>
          <w:ilvl w:val="0"/>
          <w:numId w:val="8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За якими групами результатів оцінювати етику і предмети морального спрямування, підприємництво й фінансову грамотність?</w:t>
      </w:r>
    </w:p>
    <w:p w14:paraId="5B90262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залежить від того, які групи результатів оцінюються в предметах та за якою модельною навчальною програмою працює вчитель/-ка. Наприклад, в інтегрованому курсі “Здоров’я, безпека, добробут” мають оцінюватися всі три групи результатів, які визначені в галузевих критеріях.</w:t>
      </w:r>
    </w:p>
    <w:p w14:paraId="4414C52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Якщо це “Етика” або “Фінансова грамотність”, які зосереджені на досягненні певної групи результатів (у галузевих критеріях це третя група результатів), тоді в цих предметах оцінюється тільки одна група результатів.</w:t>
      </w:r>
    </w:p>
    <w:p w14:paraId="6BDCC70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Є курси, які можуть мати результати навчання з інших груп результатів, зокрема, курс “Культура добросусідства”. Учитель/-ка має орієнтуватися на очікувані результати, які визначені модельною навчальною програмою, і визначати відповідну кількість груп результатів. У цьому курсі це дві групи результатів, які стосуються добробуту і здоров’я.</w:t>
      </w:r>
    </w:p>
    <w:p w14:paraId="0FCC5188" w14:textId="77777777" w:rsidR="00960793" w:rsidRPr="00960793" w:rsidRDefault="00960793" w:rsidP="00960793">
      <w:pPr>
        <w:numPr>
          <w:ilvl w:val="0"/>
          <w:numId w:val="8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можна рішенням педагогічної ради визначити систему оцінювання за попередніми рекомендаціями наказу МОН № 289?</w:t>
      </w:r>
    </w:p>
    <w:p w14:paraId="2C6076C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Так, ці рекомендації є чинними для класів, які навчаються за стандартом 2011 року. Для класів, які навчаються за новим державним стандартом, є чинними нові рекомендації.</w:t>
      </w:r>
    </w:p>
    <w:p w14:paraId="0BBA1FEB" w14:textId="77777777" w:rsidR="00960793" w:rsidRPr="00960793" w:rsidRDefault="00960793" w:rsidP="00960793">
      <w:pPr>
        <w:numPr>
          <w:ilvl w:val="0"/>
          <w:numId w:val="8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Учня не було на підсумковій контрольній роботі, чи має вчитель пізніше провести написання цієї роботи? Який механізм виведення семестрової річної оцінки, якщо дитина працювала в семестрі, але під час семестрової захворіла чи відсутня з поважних причин?</w:t>
      </w:r>
    </w:p>
    <w:p w14:paraId="7E67297F"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Можна запропонувати пройти оцінювання в окремий день або під час іншого уроку, або виставити оцінку на основі поточних.</w:t>
      </w:r>
    </w:p>
    <w:p w14:paraId="56AFF701" w14:textId="77777777" w:rsidR="00960793" w:rsidRPr="00960793" w:rsidRDefault="00960793" w:rsidP="00960793">
      <w:pPr>
        <w:numPr>
          <w:ilvl w:val="0"/>
          <w:numId w:val="8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Чи можна коригувати семестрове оцінювання лише за однією групою результатів?</w:t>
      </w:r>
    </w:p>
    <w:p w14:paraId="37A3C39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Можна. Навіть за умови комплексної роботи можна запропонувати дитині скоригувати оцінку, даючи завдання, для виконання яких потрібно продемонструвати певну групу результатів.</w:t>
      </w:r>
    </w:p>
    <w:p w14:paraId="20937D15" w14:textId="77777777" w:rsidR="00960793" w:rsidRPr="00960793" w:rsidRDefault="00960793" w:rsidP="00960793">
      <w:pPr>
        <w:numPr>
          <w:ilvl w:val="0"/>
          <w:numId w:val="8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 пояснити батькам та учням, що поточне оцінювання є формувальним і не впливає на підсумкову оцінку?</w:t>
      </w:r>
    </w:p>
    <w:p w14:paraId="55324075"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Для розвитку дитини важливим є не папірець із балами, а зворотний зв’язок із вчителями та батьками.</w:t>
      </w:r>
    </w:p>
    <w:p w14:paraId="03DF9A54" w14:textId="77777777" w:rsidR="00960793" w:rsidRPr="00960793" w:rsidRDefault="00960793" w:rsidP="00960793">
      <w:pPr>
        <w:numPr>
          <w:ilvl w:val="0"/>
          <w:numId w:val="8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обов’язково має бути семестрова робота?</w:t>
      </w:r>
    </w:p>
    <w:p w14:paraId="3430497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Семестрова підсумкова робота може бути на розсуд закладу, якщо це передбачено освітньою програмою і схвалено педагогічною радою.</w:t>
      </w:r>
    </w:p>
    <w:p w14:paraId="3B7FB9AB" w14:textId="77777777" w:rsidR="00960793" w:rsidRPr="00960793" w:rsidRDefault="00960793" w:rsidP="00960793">
      <w:pPr>
        <w:numPr>
          <w:ilvl w:val="0"/>
          <w:numId w:val="8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Якщо протягом семестру проводилися підсумкові роботи за темою, які оцінювалися за групами результатів, чи можна виставити наприкінці семестру оцінки за групами результатів на основі цих оцінок?</w:t>
      </w:r>
    </w:p>
    <w:p w14:paraId="2E02A1A0"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Так, можна, якщо алгоритм погоджено педагогічною радою.</w:t>
      </w:r>
    </w:p>
    <w:p w14:paraId="35FF3C0F" w14:textId="77777777" w:rsidR="00960793" w:rsidRPr="00960793" w:rsidRDefault="00960793" w:rsidP="00960793">
      <w:pPr>
        <w:numPr>
          <w:ilvl w:val="0"/>
          <w:numId w:val="87"/>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можна враховувати тематичні оцінки під час виставлення семестрової?</w:t>
      </w:r>
    </w:p>
    <w:p w14:paraId="1BAFE97D"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Так, якщо тематичні оцінки відповідні за групами результатів навчання, крім того, якщо такий алгоритм погоджено педагогічною радою.</w:t>
      </w:r>
    </w:p>
    <w:p w14:paraId="469D1250" w14:textId="77777777" w:rsidR="00960793" w:rsidRPr="00960793" w:rsidRDefault="00960793" w:rsidP="00960793">
      <w:pPr>
        <w:numPr>
          <w:ilvl w:val="0"/>
          <w:numId w:val="88"/>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може школа за рішенням педагогічної ради виставляти тематичні оцінки без колонок з індексами та враховувати ці тематичні під час підсумкового оцінювання наприкінці семестру?</w:t>
      </w:r>
    </w:p>
    <w:p w14:paraId="12D45FD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Семестрові оцінки мають виставлятися за групами результатів, тому з непроіндексованих тематичних це складно зробити. Тож доречно використовувати запропоновані МОН позначки (ГР1, ГР2 тощо).</w:t>
      </w:r>
    </w:p>
    <w:p w14:paraId="786E1166" w14:textId="77777777" w:rsidR="00960793" w:rsidRPr="00960793" w:rsidRDefault="00960793" w:rsidP="00960793">
      <w:pPr>
        <w:numPr>
          <w:ilvl w:val="0"/>
          <w:numId w:val="89"/>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 враховувати поточні оцінки до груп результатів, якщо за урок ми ставимо одну оцінку, а груп результатів три?</w:t>
      </w:r>
    </w:p>
    <w:p w14:paraId="319E62C7"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Можна поставити декілька оцінок за урок або оцінювати одну групу результатів на уроці.</w:t>
      </w:r>
    </w:p>
    <w:p w14:paraId="2440355A" w14:textId="77777777" w:rsidR="00960793" w:rsidRPr="00960793" w:rsidRDefault="00960793" w:rsidP="00960793">
      <w:pPr>
        <w:numPr>
          <w:ilvl w:val="0"/>
          <w:numId w:val="90"/>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 виставити загальну оцінку за групами результатів?</w:t>
      </w:r>
    </w:p>
    <w:p w14:paraId="4E4B74FE"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Вивести середнє арифметичне або застосувати підхід із коефіцієнтами. Якщо впродовж семестру було зосереджено увагу на першій, другій групі результатів, а третя чи четверта тільки починали формуватися, то як основне брати до уваги оцінювання за першою чи другою групою результатів. Для виведення семестрової оцінки можна враховувати коефіцієнтний підхід.</w:t>
      </w:r>
    </w:p>
    <w:p w14:paraId="3FD41010" w14:textId="77777777" w:rsidR="00960793" w:rsidRPr="00960793" w:rsidRDefault="00960793" w:rsidP="00960793">
      <w:pPr>
        <w:numPr>
          <w:ilvl w:val="0"/>
          <w:numId w:val="91"/>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потрібно ставити поточні оцінки?</w:t>
      </w:r>
    </w:p>
    <w:p w14:paraId="4578FCD8"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рекомендаціях поточні оцінки не враховуються, але поточне оцінювання варто здійснювати тільки тоді, коли є підґрунтя для того, що воно щось означає, наприклад, фіксує групи результатів.</w:t>
      </w:r>
    </w:p>
    <w:p w14:paraId="4D88CBCD" w14:textId="77777777" w:rsidR="00960793" w:rsidRPr="00960793" w:rsidRDefault="00960793" w:rsidP="00960793">
      <w:pPr>
        <w:numPr>
          <w:ilvl w:val="0"/>
          <w:numId w:val="92"/>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можна діагностувальні роботи, проєкти й практичні, лабораторні роботи сприймати як оцінки за групами результатів?</w:t>
      </w:r>
    </w:p>
    <w:p w14:paraId="13FF4F71"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один із варіантів реалізації поточного оцінювання.</w:t>
      </w:r>
    </w:p>
    <w:p w14:paraId="44975EF8" w14:textId="77777777" w:rsidR="00960793" w:rsidRPr="00960793" w:rsidRDefault="00960793" w:rsidP="00960793">
      <w:pPr>
        <w:numPr>
          <w:ilvl w:val="0"/>
          <w:numId w:val="93"/>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На основі чого виставляється тематичне оцінювання?</w:t>
      </w:r>
    </w:p>
    <w:p w14:paraId="7E231D6B"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На основі окремих робіт або за поточним оцінюванням.</w:t>
      </w:r>
    </w:p>
    <w:p w14:paraId="242C7D18" w14:textId="77777777" w:rsidR="00960793" w:rsidRPr="00960793" w:rsidRDefault="00960793" w:rsidP="00960793">
      <w:pPr>
        <w:numPr>
          <w:ilvl w:val="0"/>
          <w:numId w:val="94"/>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w:t>
      </w:r>
      <w:r w:rsidRPr="00960793">
        <w:rPr>
          <w:rFonts w:ascii="Times New Roman" w:eastAsia="Calibri" w:hAnsi="Times New Roman" w:cs="Times New Roman"/>
          <w:sz w:val="28"/>
          <w:szCs w:val="28"/>
          <w:lang w:eastAsia="uk-UA"/>
        </w:rPr>
        <w:t> </w:t>
      </w:r>
      <w:r w:rsidRPr="00960793">
        <w:rPr>
          <w:rFonts w:ascii="Times New Roman" w:eastAsia="Calibri" w:hAnsi="Times New Roman" w:cs="Times New Roman"/>
          <w:b/>
          <w:bCs/>
          <w:sz w:val="28"/>
          <w:szCs w:val="28"/>
          <w:lang w:eastAsia="uk-UA"/>
        </w:rPr>
        <w:t>пристосували розробники електронних журналів свої продукти до колонок для оцінювання за групами результатів?</w:t>
      </w:r>
    </w:p>
    <w:p w14:paraId="59C7D8DC"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Розробники електронних журналів допрацьовують програмне забезпечення для того, щоби були враховані нові підходи до оцінювання.</w:t>
      </w:r>
    </w:p>
    <w:p w14:paraId="62D75346" w14:textId="77777777" w:rsidR="00960793" w:rsidRPr="00960793" w:rsidRDefault="00960793" w:rsidP="00960793">
      <w:pPr>
        <w:numPr>
          <w:ilvl w:val="0"/>
          <w:numId w:val="95"/>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Якщо на уроці діти працюють за різними групами результатів, як у журналі записати в один урок різні групи?</w:t>
      </w:r>
    </w:p>
    <w:p w14:paraId="79A29F16"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Треба відвести стільки колонок, скільки оцінювали груп результатів. Якщо оцінювали під час уроку одну групу результатів, то внизу зробити відповідну позначку.</w:t>
      </w:r>
    </w:p>
    <w:p w14:paraId="6EBDF617" w14:textId="77777777" w:rsidR="00960793" w:rsidRPr="00960793" w:rsidRDefault="00960793" w:rsidP="00960793">
      <w:pPr>
        <w:numPr>
          <w:ilvl w:val="0"/>
          <w:numId w:val="96"/>
        </w:num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Чи готують у МОН шаблони рівневих завдань із різних предметів?</w:t>
      </w:r>
    </w:p>
    <w:p w14:paraId="0896CE2A"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Над цим працює міністерство та авторські колективи, щоб допомогти вчительству мати взірці тих чи тих завдань, які б давали змогу зреалізувати модель оцінювання, яка набуватиме популярності.</w:t>
      </w:r>
    </w:p>
    <w:p w14:paraId="1C6FD3D6"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091E8386"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ВИРІШИЛИ:</w:t>
      </w:r>
    </w:p>
    <w:p w14:paraId="72A869CB"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5.1. Здійснювати оцінювання у 5-7 класах 2024/2025 навчальному році відповідно до наказу МОН України №1093 від 02.08.2024 року «Про затвердження рекомендацій щодо оцінювання результатів навчання».</w:t>
      </w:r>
    </w:p>
    <w:p w14:paraId="41EF80D7" w14:textId="77777777" w:rsidR="00960793" w:rsidRPr="00960793" w:rsidRDefault="00960793" w:rsidP="00960793">
      <w:pPr>
        <w:spacing w:after="0" w:line="240" w:lineRule="auto"/>
        <w:jc w:val="right"/>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Постійно</w:t>
      </w:r>
    </w:p>
    <w:p w14:paraId="1C2E87C2"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5.2. Вчителям-предметникам:</w:t>
      </w:r>
    </w:p>
    <w:p w14:paraId="401AD42D"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5.2.1. Опрацювати повторно Рекомендації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затверджені наказом  Міністерства освіти і науки України №1093 від 02.08.2024 року.</w:t>
      </w:r>
    </w:p>
    <w:p w14:paraId="604A8CC0" w14:textId="77777777" w:rsidR="00960793" w:rsidRPr="00960793" w:rsidRDefault="00960793" w:rsidP="00960793">
      <w:pPr>
        <w:spacing w:after="0" w:line="240" w:lineRule="auto"/>
        <w:jc w:val="right"/>
        <w:rPr>
          <w:rFonts w:ascii="Times New Roman" w:eastAsia="Calibri" w:hAnsi="Times New Roman" w:cs="Times New Roman"/>
          <w:bCs/>
          <w:i/>
          <w:sz w:val="28"/>
          <w:szCs w:val="28"/>
          <w:lang w:eastAsia="uk-UA"/>
        </w:rPr>
      </w:pPr>
      <w:r w:rsidRPr="00960793">
        <w:rPr>
          <w:rFonts w:ascii="Times New Roman" w:eastAsia="Calibri" w:hAnsi="Times New Roman" w:cs="Times New Roman"/>
          <w:bCs/>
          <w:i/>
          <w:sz w:val="28"/>
          <w:szCs w:val="28"/>
          <w:lang w:eastAsia="uk-UA"/>
        </w:rPr>
        <w:t xml:space="preserve">                                                                                                       02.09.2024 року</w:t>
      </w:r>
    </w:p>
    <w:p w14:paraId="270689C1"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5.2.2. Здійснювати оцінювання відповідно до Рекомендацій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02.08.2024 року №1093, застосовуючи формувальне, поточне та підсумкове: тематичне, семестрове, річне оцінювання.</w:t>
      </w:r>
    </w:p>
    <w:p w14:paraId="40DF6916" w14:textId="77777777" w:rsidR="00960793" w:rsidRPr="00960793" w:rsidRDefault="00960793" w:rsidP="00960793">
      <w:pPr>
        <w:spacing w:after="0" w:line="240" w:lineRule="auto"/>
        <w:jc w:val="right"/>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З 02.09.2024 року</w:t>
      </w:r>
    </w:p>
    <w:p w14:paraId="55CF3EC4"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5.2.3. Заповнювати, разом із класним керівником,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0AA7D3E0" w14:textId="77777777" w:rsidR="00960793" w:rsidRPr="00960793" w:rsidRDefault="00960793" w:rsidP="00960793">
      <w:pPr>
        <w:spacing w:after="0" w:line="240" w:lineRule="auto"/>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 xml:space="preserve">  До 05.06.2025 року</w:t>
      </w:r>
    </w:p>
    <w:p w14:paraId="6377F6B7"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5.2.4. Заповнювати сторінки класного журналу відповідно до затверджених записів та Свідоцтва досягнень, відповідно до наказу Міністерства освіти і науки України від 02.08.2024 року №1093 «Про затвердження рекомендацій щодо оцінювання результатів навчання».</w:t>
      </w:r>
    </w:p>
    <w:p w14:paraId="0C40A91E" w14:textId="77777777" w:rsidR="00960793" w:rsidRPr="00960793" w:rsidRDefault="00960793" w:rsidP="00960793">
      <w:pPr>
        <w:spacing w:after="0" w:line="240" w:lineRule="auto"/>
        <w:jc w:val="right"/>
        <w:rPr>
          <w:rFonts w:ascii="Times New Roman" w:eastAsia="Calibri" w:hAnsi="Times New Roman" w:cs="Times New Roman"/>
          <w:i/>
          <w:sz w:val="28"/>
          <w:szCs w:val="28"/>
          <w:lang w:eastAsia="uk-UA"/>
        </w:rPr>
      </w:pPr>
      <w:r w:rsidRPr="00960793">
        <w:rPr>
          <w:rFonts w:ascii="Times New Roman" w:eastAsia="Calibri" w:hAnsi="Times New Roman" w:cs="Times New Roman"/>
          <w:i/>
          <w:sz w:val="28"/>
          <w:szCs w:val="28"/>
          <w:lang w:eastAsia="uk-UA"/>
        </w:rPr>
        <w:t xml:space="preserve">                                                                                                       Постійно</w:t>
      </w:r>
    </w:p>
    <w:p w14:paraId="27A4A730"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5.3. Класним керівникам 5-7 класів:</w:t>
      </w:r>
    </w:p>
    <w:p w14:paraId="72AE9442"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lastRenderedPageBreak/>
        <w:t>5.3.1. Ознайомити учнів та батьків із Рекомендаціями щодо оцінювання навчальних досягнень учнів 5-7 класів, які здобувають освіту відповідно до нового Державного стандарту базової середньої освіти, затверджених наказом  Міністерства освіти і науки України від 01 квітня 2022 р. №289.</w:t>
      </w:r>
    </w:p>
    <w:p w14:paraId="2E7A8E2E" w14:textId="77777777" w:rsidR="00960793" w:rsidRPr="00960793" w:rsidRDefault="00960793" w:rsidP="00960793">
      <w:pPr>
        <w:spacing w:after="0" w:line="240" w:lineRule="auto"/>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До 03.09.2024 року</w:t>
      </w:r>
    </w:p>
    <w:p w14:paraId="2EAD4B43"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 xml:space="preserve">5.3.2. Скласти та погодити план спостереження за класом, для проведення спостереження упродовж року </w:t>
      </w:r>
    </w:p>
    <w:p w14:paraId="492D06EE" w14:textId="77777777" w:rsidR="00960793" w:rsidRPr="00960793" w:rsidRDefault="00960793" w:rsidP="00960793">
      <w:pPr>
        <w:spacing w:after="0" w:line="240" w:lineRule="auto"/>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До 03.09.2024 року</w:t>
      </w:r>
    </w:p>
    <w:p w14:paraId="5F6FBE23"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5.3.3. Заповнювати, разом з вчителями-предметниками, які працюють з класом, графу «Характеристика навчальної діяльності» сформовану відповідно до переліку наскрізних умінь, визначених Державним стандартом базової середньої освіти, за результатами спостережень.</w:t>
      </w:r>
    </w:p>
    <w:p w14:paraId="5CDE3136" w14:textId="77777777" w:rsidR="00960793" w:rsidRPr="00960793" w:rsidRDefault="00960793" w:rsidP="00960793">
      <w:pPr>
        <w:spacing w:after="0" w:line="240" w:lineRule="auto"/>
        <w:jc w:val="right"/>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 xml:space="preserve">                                                                                                     До 05.06.2025 року</w:t>
      </w:r>
    </w:p>
    <w:p w14:paraId="5312BF0E" w14:textId="77777777" w:rsidR="00960793" w:rsidRPr="00960793" w:rsidRDefault="00960793" w:rsidP="00960793">
      <w:pPr>
        <w:spacing w:after="0" w:line="240" w:lineRule="auto"/>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5.3.4. Здавати на перевірку класні журнали, заповнивши всі необхідні сторінки, відомості та зробивши необхідні розрахунки та записи.</w:t>
      </w:r>
    </w:p>
    <w:p w14:paraId="11385F25" w14:textId="77777777" w:rsidR="00960793" w:rsidRPr="00960793" w:rsidRDefault="00960793" w:rsidP="00960793">
      <w:pPr>
        <w:spacing w:after="0" w:line="240" w:lineRule="auto"/>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sz w:val="28"/>
          <w:szCs w:val="28"/>
          <w:lang w:eastAsia="uk-UA"/>
        </w:rPr>
        <w:t xml:space="preserve">                                                                                                     </w:t>
      </w:r>
      <w:r w:rsidRPr="00960793">
        <w:rPr>
          <w:rFonts w:ascii="Times New Roman" w:eastAsia="Calibri" w:hAnsi="Times New Roman" w:cs="Times New Roman"/>
          <w:bCs/>
          <w:i/>
          <w:sz w:val="28"/>
          <w:szCs w:val="28"/>
          <w:lang w:eastAsia="uk-UA"/>
        </w:rPr>
        <w:t>До 02.01.2025 року</w:t>
      </w:r>
    </w:p>
    <w:p w14:paraId="3AA6C6DD" w14:textId="77777777" w:rsidR="00960793" w:rsidRPr="00960793" w:rsidRDefault="00960793" w:rsidP="00960793">
      <w:pPr>
        <w:spacing w:after="0" w:line="240" w:lineRule="auto"/>
        <w:jc w:val="both"/>
        <w:rPr>
          <w:rFonts w:ascii="Times New Roman" w:eastAsia="Calibri" w:hAnsi="Times New Roman" w:cs="Times New Roman"/>
          <w:bCs/>
          <w:i/>
          <w:sz w:val="28"/>
          <w:szCs w:val="28"/>
          <w:lang w:eastAsia="uk-UA"/>
        </w:rPr>
      </w:pPr>
      <w:r w:rsidRPr="00960793">
        <w:rPr>
          <w:rFonts w:ascii="Times New Roman" w:eastAsia="Calibri" w:hAnsi="Times New Roman" w:cs="Times New Roman"/>
          <w:bCs/>
          <w:i/>
          <w:sz w:val="28"/>
          <w:szCs w:val="28"/>
          <w:lang w:eastAsia="uk-UA"/>
        </w:rPr>
        <w:t xml:space="preserve">                                                                                                     До 05.06.2025 року</w:t>
      </w:r>
    </w:p>
    <w:p w14:paraId="2B27DD82" w14:textId="77777777" w:rsidR="00960793" w:rsidRPr="00960793" w:rsidRDefault="00960793" w:rsidP="00960793">
      <w:pPr>
        <w:spacing w:after="0" w:line="240" w:lineRule="auto"/>
        <w:ind w:firstLine="709"/>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                                                                                          </w:t>
      </w:r>
    </w:p>
    <w:p w14:paraId="33699A2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p>
    <w:p w14:paraId="754C4A92" w14:textId="77777777" w:rsidR="00960793" w:rsidRPr="00960793" w:rsidRDefault="00960793" w:rsidP="00960793">
      <w:pPr>
        <w:spacing w:after="0"/>
        <w:contextualSpacing/>
        <w:jc w:val="both"/>
        <w:rPr>
          <w:rFonts w:ascii="Times New Roman" w:eastAsia="Calibri" w:hAnsi="Times New Roman" w:cs="Times New Roman"/>
          <w:i/>
          <w:iCs/>
          <w:sz w:val="26"/>
          <w:szCs w:val="26"/>
          <w:lang w:eastAsia="uk-UA"/>
        </w:rPr>
      </w:pPr>
      <w:r w:rsidRPr="00960793">
        <w:rPr>
          <w:rFonts w:ascii="Times New Roman" w:eastAsia="Calibri" w:hAnsi="Times New Roman" w:cs="Times New Roman"/>
          <w:b/>
          <w:sz w:val="26"/>
          <w:szCs w:val="26"/>
          <w:lang w:eastAsia="uk-UA"/>
        </w:rPr>
        <w:t xml:space="preserve">По шостому питанню </w:t>
      </w:r>
      <w:r w:rsidRPr="00960793">
        <w:rPr>
          <w:rFonts w:ascii="Times New Roman" w:eastAsia="Calibri" w:hAnsi="Times New Roman" w:cs="Times New Roman"/>
          <w:b/>
          <w:i/>
          <w:iCs/>
          <w:sz w:val="26"/>
          <w:szCs w:val="26"/>
          <w:lang w:eastAsia="uk-UA"/>
        </w:rPr>
        <w:t>«</w:t>
      </w:r>
      <w:r w:rsidRPr="00960793">
        <w:rPr>
          <w:rFonts w:ascii="Times New Roman" w:eastAsia="Calibri" w:hAnsi="Times New Roman" w:cs="Times New Roman"/>
          <w:i/>
          <w:sz w:val="26"/>
          <w:szCs w:val="26"/>
          <w:lang w:eastAsia="uk-UA"/>
        </w:rPr>
        <w:t>Про огляд нового Професійного стандарту «Вчитель закладу загальної середньої освіти»</w:t>
      </w:r>
      <w:r w:rsidRPr="00960793">
        <w:rPr>
          <w:rFonts w:ascii="Times New Roman" w:eastAsia="Calibri" w:hAnsi="Times New Roman" w:cs="Times New Roman"/>
          <w:i/>
          <w:iCs/>
          <w:sz w:val="26"/>
          <w:szCs w:val="26"/>
          <w:lang w:eastAsia="uk-UA"/>
        </w:rPr>
        <w:t>»</w:t>
      </w:r>
    </w:p>
    <w:p w14:paraId="0AD5B2E9" w14:textId="77777777" w:rsidR="00960793" w:rsidRPr="00960793" w:rsidRDefault="00960793" w:rsidP="00960793">
      <w:pPr>
        <w:spacing w:after="0"/>
        <w:contextualSpacing/>
        <w:jc w:val="both"/>
        <w:rPr>
          <w:rFonts w:ascii="Times New Roman" w:eastAsia="Calibri" w:hAnsi="Times New Roman" w:cs="Times New Roman"/>
          <w:i/>
          <w:sz w:val="26"/>
          <w:szCs w:val="26"/>
          <w:lang w:eastAsia="uk-UA"/>
        </w:rPr>
      </w:pPr>
    </w:p>
    <w:p w14:paraId="433D4F77"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СЛУХАЛИ:</w:t>
      </w:r>
    </w:p>
    <w:p w14:paraId="221E5243" w14:textId="77777777" w:rsidR="00960793" w:rsidRPr="00960793" w:rsidRDefault="00960793" w:rsidP="00960793">
      <w:pPr>
        <w:spacing w:after="0" w:line="240" w:lineRule="auto"/>
        <w:ind w:firstLine="709"/>
        <w:contextualSpacing/>
        <w:jc w:val="both"/>
        <w:rPr>
          <w:rFonts w:ascii="Times New Roman" w:eastAsia="Calibri" w:hAnsi="Times New Roman" w:cs="Times New Roman"/>
          <w:iCs/>
          <w:sz w:val="28"/>
          <w:szCs w:val="28"/>
          <w:lang w:eastAsia="uk-UA"/>
        </w:rPr>
      </w:pPr>
      <w:r w:rsidRPr="00960793">
        <w:rPr>
          <w:rFonts w:ascii="Times New Roman" w:eastAsia="Calibri" w:hAnsi="Times New Roman" w:cs="Times New Roman"/>
          <w:i/>
          <w:sz w:val="28"/>
          <w:szCs w:val="28"/>
          <w:lang w:eastAsia="uk-UA"/>
        </w:rPr>
        <w:t>Тетяну ГЛУЩУК</w:t>
      </w:r>
      <w:r w:rsidRPr="00960793">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i/>
          <w:sz w:val="28"/>
          <w:szCs w:val="28"/>
          <w:lang w:eastAsia="uk-UA"/>
        </w:rPr>
        <w:t>директор закладу освіти,</w:t>
      </w:r>
      <w:r w:rsidRPr="00960793">
        <w:rPr>
          <w:rFonts w:ascii="Times New Roman" w:eastAsia="Calibri" w:hAnsi="Times New Roman" w:cs="Times New Roman"/>
          <w:sz w:val="28"/>
          <w:szCs w:val="28"/>
          <w:lang w:eastAsia="uk-UA"/>
        </w:rPr>
        <w:t xml:space="preserve"> яка запропонувала </w:t>
      </w:r>
      <w:r w:rsidRPr="00960793">
        <w:rPr>
          <w:rFonts w:ascii="Times New Roman" w:eastAsia="Calibri" w:hAnsi="Times New Roman" w:cs="Times New Roman"/>
          <w:iCs/>
          <w:sz w:val="28"/>
          <w:szCs w:val="28"/>
          <w:lang w:eastAsia="uk-UA"/>
        </w:rPr>
        <w:t>оговорити про нові вимоги до професійних компетентностей вчителя.</w:t>
      </w:r>
    </w:p>
    <w:p w14:paraId="0046998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xml:space="preserve">Директор повідомила, що наказом МОН від 29.08.2024 №1225 затверджено професійний стандарт «Вчитель закладу загальної середньої освіти». Його розроблено на заміну 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наказом Міністерства розвитку економіки, торгівлі та сільського господарства України від 23.12.2020 № 2736. Тож </w:t>
      </w:r>
      <w:r w:rsidRPr="00960793">
        <w:rPr>
          <w:rFonts w:ascii="Times New Roman" w:eastAsia="Calibri" w:hAnsi="Times New Roman" w:cs="Times New Roman"/>
          <w:i/>
          <w:sz w:val="28"/>
          <w:szCs w:val="28"/>
          <w:lang w:eastAsia="uk-UA"/>
        </w:rPr>
        <w:t>Тетяна Володимирівна</w:t>
      </w:r>
      <w:r w:rsidRPr="00960793">
        <w:rPr>
          <w:rFonts w:ascii="Times New Roman" w:eastAsia="Calibri" w:hAnsi="Times New Roman" w:cs="Times New Roman"/>
          <w:i/>
          <w:color w:val="FF0000"/>
          <w:sz w:val="28"/>
          <w:szCs w:val="28"/>
          <w:lang w:eastAsia="uk-UA"/>
        </w:rPr>
        <w:t xml:space="preserve"> </w:t>
      </w:r>
      <w:r w:rsidRPr="00960793">
        <w:rPr>
          <w:rFonts w:ascii="Times New Roman" w:eastAsia="Calibri" w:hAnsi="Times New Roman" w:cs="Times New Roman"/>
          <w:sz w:val="28"/>
          <w:szCs w:val="28"/>
          <w:lang w:eastAsia="uk-UA"/>
        </w:rPr>
        <w:t>повідомила, що підготувала огляд професійних якостей, необхідних для виконання трудових функцій  вчителя.</w:t>
      </w:r>
    </w:p>
    <w:p w14:paraId="2F7B901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iCs/>
          <w:sz w:val="28"/>
          <w:szCs w:val="28"/>
          <w:lang w:eastAsia="uk-UA"/>
        </w:rPr>
        <w:t>Згідно з п. 6. ІІІ розділу Положення про атестацію педагогічних працівників  під час комплексного оцінювання професійної діяльності педагогів оцінюються його компетентності з урахуванням посадових обов’язків і вимог Професійного стандарту.</w:t>
      </w:r>
    </w:p>
    <w:p w14:paraId="32531B2C" w14:textId="77777777" w:rsidR="00960793" w:rsidRPr="00960793" w:rsidRDefault="00960793" w:rsidP="00960793">
      <w:pPr>
        <w:spacing w:after="0" w:line="240" w:lineRule="auto"/>
        <w:ind w:firstLine="709"/>
        <w:contextualSpacing/>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sz w:val="28"/>
          <w:szCs w:val="28"/>
          <w:lang w:eastAsia="uk-UA"/>
        </w:rPr>
        <w:t> </w:t>
      </w:r>
      <w:r w:rsidRPr="00960793">
        <w:rPr>
          <w:rFonts w:ascii="Times New Roman" w:eastAsia="Calibri" w:hAnsi="Times New Roman" w:cs="Times New Roman"/>
          <w:b/>
          <w:bCs/>
          <w:sz w:val="28"/>
          <w:szCs w:val="28"/>
          <w:lang w:eastAsia="uk-UA"/>
        </w:rPr>
        <w:t>Трудова функція №1. Навчання здобувачів освіти  предметів (інтегрованих курсів)</w:t>
      </w:r>
    </w:p>
    <w:p w14:paraId="394628E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Основна мета роботи вчителя полягає в організації навчання та виховання учнів. Для її досягнення та якісного викладання навчальних предметів педагог має формувати та вдосконалювати: </w:t>
      </w:r>
    </w:p>
    <w:p w14:paraId="539CB994"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1.1. Мовно-комунікативну компетентність. </w:t>
      </w:r>
    </w:p>
    <w:p w14:paraId="3E88466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0D02670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1) Здатність забезпечувати здобувачам освіти навчання державною мовою </w:t>
      </w:r>
    </w:p>
    <w:p w14:paraId="3037C14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w:t>
      </w:r>
      <w:r w:rsidRPr="00960793">
        <w:rPr>
          <w:rFonts w:ascii="Times New Roman" w:eastAsia="Calibri" w:hAnsi="Times New Roman" w:cs="Times New Roman"/>
          <w:b/>
          <w:bCs/>
          <w:sz w:val="28"/>
          <w:szCs w:val="28"/>
          <w:lang w:eastAsia="uk-UA"/>
        </w:rPr>
        <w:t> вміння</w:t>
      </w:r>
      <w:r w:rsidRPr="00960793">
        <w:rPr>
          <w:rFonts w:ascii="Times New Roman" w:eastAsia="Calibri" w:hAnsi="Times New Roman" w:cs="Times New Roman"/>
          <w:sz w:val="28"/>
          <w:szCs w:val="28"/>
          <w:lang w:eastAsia="uk-UA"/>
        </w:rPr>
        <w:t> педагога вільно володіти державною мовою в усній та письмовій формі, застосовувати прийоми й методи збагачення мовлення учнів для висловлювання ними думок, почуттів і ставлень та сприяння їхній мовленнєвій творчості.</w:t>
      </w:r>
    </w:p>
    <w:p w14:paraId="65FD8D3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4B1E5B94" w14:textId="77777777" w:rsidR="00960793" w:rsidRPr="00960793" w:rsidRDefault="00960793" w:rsidP="00960793">
      <w:pPr>
        <w:numPr>
          <w:ilvl w:val="0"/>
          <w:numId w:val="2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державною мовою;</w:t>
      </w:r>
    </w:p>
    <w:p w14:paraId="66AC213E" w14:textId="77777777" w:rsidR="00960793" w:rsidRPr="00960793" w:rsidRDefault="00960793" w:rsidP="00960793">
      <w:pPr>
        <w:numPr>
          <w:ilvl w:val="0"/>
          <w:numId w:val="2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виявляти мовну стійкість і відповідальність у дотриманні мовного законодавства.</w:t>
      </w:r>
    </w:p>
    <w:p w14:paraId="7484379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забезпечувати здобувачам освіти навчання з урахуванням особливостей мовного середовища в закладі освіти мовою відповідного корінного народу або національної меншини України. </w:t>
      </w:r>
    </w:p>
    <w:p w14:paraId="0F56780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враховувати особливості вивчення мови / навчання мовою корінного народу чи національної меншини України (зокрема офіційних мов ЄС), використовувати в освітньому процесі мовний, мовленнєвий і культурний досвід учнів.</w:t>
      </w:r>
    </w:p>
    <w:p w14:paraId="0348418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6057683" w14:textId="77777777" w:rsidR="00960793" w:rsidRPr="00960793" w:rsidRDefault="00960793" w:rsidP="00960793">
      <w:pPr>
        <w:numPr>
          <w:ilvl w:val="0"/>
          <w:numId w:val="2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підтримувати комунікацію учнів, які належать до корінних народів і національних меншин, з увагою до міжкультурної взаємодії;</w:t>
      </w:r>
    </w:p>
    <w:p w14:paraId="1AA03D1C" w14:textId="77777777" w:rsidR="00960793" w:rsidRPr="00960793" w:rsidRDefault="00960793" w:rsidP="00960793">
      <w:pPr>
        <w:numPr>
          <w:ilvl w:val="0"/>
          <w:numId w:val="2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сприяти реалізації прав учнів щодо комунікації мовою корінного народу й національної меншини в освітньому процесі, виявленню ними толерантності до мовних і культурних особливостей одне одного.</w:t>
      </w:r>
    </w:p>
    <w:p w14:paraId="10552A8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забезпечувати навчання здобувачів освіти іноземної мови та спілкуватися іноземною мовою у професійному колі (для вчителів іноземної мови)</w:t>
      </w:r>
    </w:p>
    <w:p w14:paraId="2E4CBBE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висловлювати іноземною мовою власні думки, бажання та наміри, пояснювати свої дії в освітньому процесі та професійному спілкуванні, сприяти опануванню учнями іноземної мови для вирішення комунікативних завдань у життєвих ситуаціях.</w:t>
      </w:r>
    </w:p>
    <w:p w14:paraId="50D1094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7E5E037B" w14:textId="77777777" w:rsidR="00960793" w:rsidRPr="00960793" w:rsidRDefault="00960793" w:rsidP="00960793">
      <w:pPr>
        <w:numPr>
          <w:ilvl w:val="0"/>
          <w:numId w:val="3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іноземною мовою з метою підвищення професійного рівня й підвищення мотивації учнів в опануванні іноземної мови;</w:t>
      </w:r>
    </w:p>
    <w:p w14:paraId="77B872A0" w14:textId="77777777" w:rsidR="00960793" w:rsidRPr="00960793" w:rsidRDefault="00960793" w:rsidP="00960793">
      <w:pPr>
        <w:numPr>
          <w:ilvl w:val="0"/>
          <w:numId w:val="3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підтримувати належний рівень володіння іноземною мовою, необхідний для виконання професійної діяльності.</w:t>
      </w:r>
    </w:p>
    <w:p w14:paraId="7A12688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4) Здатність формувати й розвивати мовно-комунікативні вміння й навички здобувачів освіти</w:t>
      </w:r>
    </w:p>
    <w:p w14:paraId="2F40B50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формувати в учнів здатність до взаєморозуміння та міжособистісної взаємодії засобами активної і пасивної комунікації.</w:t>
      </w:r>
    </w:p>
    <w:p w14:paraId="606D60A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5F21A65B" w14:textId="77777777" w:rsidR="00960793" w:rsidRPr="00960793" w:rsidRDefault="00960793" w:rsidP="00960793">
      <w:pPr>
        <w:numPr>
          <w:ilvl w:val="0"/>
          <w:numId w:val="3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застосовуючи конструктивну комунікацію;</w:t>
      </w:r>
    </w:p>
    <w:p w14:paraId="28F7DA09" w14:textId="77777777" w:rsidR="00960793" w:rsidRPr="00960793" w:rsidRDefault="00960793" w:rsidP="00960793">
      <w:pPr>
        <w:numPr>
          <w:ilvl w:val="0"/>
          <w:numId w:val="3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сприяти налагодженню конструктивної взаємодії між учасниками освітнього процесу.</w:t>
      </w:r>
    </w:p>
    <w:p w14:paraId="4774511A"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1.2. Предметно-методичну компетентність</w:t>
      </w:r>
    </w:p>
    <w:p w14:paraId="5458375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57512B0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моделювати зміст освіти відповідно до обов’язкових результатів навчання здобувачів освіти, визначених державними стандартами освіти</w:t>
      </w:r>
    </w:p>
    <w:p w14:paraId="5FED6F0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визначати, адаптувати та моделювати зміст навчальних предметів (інтегрованих курсів) і послідовність його опрацювання.</w:t>
      </w:r>
    </w:p>
    <w:p w14:paraId="32C87F0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50BE57E8" w14:textId="77777777" w:rsidR="00960793" w:rsidRPr="00960793" w:rsidRDefault="00960793" w:rsidP="00960793">
      <w:pPr>
        <w:numPr>
          <w:ilvl w:val="0"/>
          <w:numId w:val="3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використовувати навички ефективної комунікації для досягнення навчальних цілей,  застосовувати актуальну термінологію і поняттєвий апарат освітньої галузі, впроваджувати різні комунікативні практики для пояснення навчального матеріалу й організовувати комунікацію між учнями;</w:t>
      </w:r>
    </w:p>
    <w:p w14:paraId="313F3EBE" w14:textId="77777777" w:rsidR="00960793" w:rsidRPr="00960793" w:rsidRDefault="00960793" w:rsidP="00960793">
      <w:pPr>
        <w:numPr>
          <w:ilvl w:val="0"/>
          <w:numId w:val="3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добирати різні методи й прийоми для навчання та способи представлення учнями досягнутих результатів, відповідати за зміст предмету та його відповідність вимогам до обов’язкових результатів навчання.</w:t>
      </w:r>
    </w:p>
    <w:p w14:paraId="6256C23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формувати і розвивати в здобувачів освіти ключові компетентності і наскрізні вміння, визначені державними стандартами освіти</w:t>
      </w:r>
    </w:p>
    <w:p w14:paraId="35664F0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створювати умови для формування і розвитку в учнів ключових компетентностей та наскрізних умінь.</w:t>
      </w:r>
    </w:p>
    <w:p w14:paraId="30F2106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516C82AE" w14:textId="77777777" w:rsidR="00960793" w:rsidRPr="00960793" w:rsidRDefault="00960793" w:rsidP="00960793">
      <w:pPr>
        <w:numPr>
          <w:ilvl w:val="0"/>
          <w:numId w:val="3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використовувати різні комунікативні практики для пояснення навчального матеріалу та організовувати комунікацію між учнями з навчальною метою;</w:t>
      </w:r>
    </w:p>
    <w:p w14:paraId="4ADE34B0" w14:textId="77777777" w:rsidR="00960793" w:rsidRPr="00960793" w:rsidRDefault="00960793" w:rsidP="00960793">
      <w:pPr>
        <w:numPr>
          <w:ilvl w:val="0"/>
          <w:numId w:val="3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використовувати методи і прийоми, які дозволяють учням реалізувати здобуті вміння у повсякденному житті, формувати в них здатність використовувати досягнуті обов’язкові результати навчання на практиці.</w:t>
      </w:r>
    </w:p>
    <w:p w14:paraId="499817D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здійснювати інтегроване навчання здобувачів освіти</w:t>
      </w:r>
    </w:p>
    <w:p w14:paraId="6AD8172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xml:space="preserve"> педагога застосовувати міжпредметні зв’язки й інтеграцію змісту різних освітніх галузей, розвивати в учнів системне мислення та формувати в них розуміння природних зв'язків різних процесів, уміння </w:t>
      </w:r>
      <w:r w:rsidRPr="00960793">
        <w:rPr>
          <w:rFonts w:ascii="Times New Roman" w:eastAsia="Calibri" w:hAnsi="Times New Roman" w:cs="Times New Roman"/>
          <w:sz w:val="28"/>
          <w:szCs w:val="28"/>
          <w:lang w:eastAsia="uk-UA"/>
        </w:rPr>
        <w:lastRenderedPageBreak/>
        <w:t>вирішувати практичні завдання, що вимагають синтезу знань з різних освітніх галузей. </w:t>
      </w:r>
    </w:p>
    <w:p w14:paraId="7EFE2BC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77E1889D" w14:textId="77777777" w:rsidR="00960793" w:rsidRPr="00960793" w:rsidRDefault="00960793" w:rsidP="00960793">
      <w:pPr>
        <w:numPr>
          <w:ilvl w:val="0"/>
          <w:numId w:val="3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використовувати термінологічний апарат і поняттєву базу різних освітніх галузей для реалізації інтегрованого навчання, розвивати в учнів навички усного й писемного мовлення для формування розуміння природних зв'язків між процесами і явищами;</w:t>
      </w:r>
    </w:p>
    <w:p w14:paraId="2242F8D5" w14:textId="77777777" w:rsidR="00960793" w:rsidRPr="00960793" w:rsidRDefault="00960793" w:rsidP="00960793">
      <w:pPr>
        <w:numPr>
          <w:ilvl w:val="0"/>
          <w:numId w:val="3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застосовувати інтегроване навчання для досягнення обов’язкових результатів навчання.</w:t>
      </w:r>
    </w:p>
    <w:p w14:paraId="7E50B85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4) Здатність добирати і використовувати сучасні й ефективні методики і технології навчання, виховання й розвитку здобувачів освіти</w:t>
      </w:r>
    </w:p>
    <w:p w14:paraId="79BD3EA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добирати доцільні форми, методи й засоби навчання, застосувати інноваційні технології навчання, впроваджувати методики особистісно зорієнтованого, компетентнісного й інтегрованого навчання та організовувати дослідницьку діяльність учнів.</w:t>
      </w:r>
    </w:p>
    <w:p w14:paraId="6C1913C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1918E9C0" w14:textId="77777777" w:rsidR="00960793" w:rsidRPr="00960793" w:rsidRDefault="00960793" w:rsidP="00960793">
      <w:pPr>
        <w:numPr>
          <w:ilvl w:val="0"/>
          <w:numId w:val="3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використовувати навички педагогічної риторики для реалізації різних видів навчальної діяльності та технології навчання, розвивати в учнів здатність спілкуватися рідною та іноземними мовами під час навчання;</w:t>
      </w:r>
    </w:p>
    <w:p w14:paraId="6BCC3B98" w14:textId="77777777" w:rsidR="00960793" w:rsidRPr="00960793" w:rsidRDefault="00960793" w:rsidP="00960793">
      <w:pPr>
        <w:numPr>
          <w:ilvl w:val="0"/>
          <w:numId w:val="3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у взаємодії з іншими учасниками освітнього процесу обирати ефективні форми, методи й засоби навчання, вправи та завдання залежно від навчальних цілей та створювати освітні матеріали з урахуванням інтересів і здібностей учнів.</w:t>
      </w:r>
    </w:p>
    <w:p w14:paraId="1517360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5) Здатність формувати ціннісні ставлення в здобувачів освіти</w:t>
      </w:r>
    </w:p>
    <w:p w14:paraId="36813FB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формувати ціннісні ставлення в учнів у процесі їхнього навчання, виховання й розвитку.</w:t>
      </w:r>
    </w:p>
    <w:p w14:paraId="1775B1F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1938EE7B" w14:textId="77777777" w:rsidR="00960793" w:rsidRPr="00960793" w:rsidRDefault="00960793" w:rsidP="00960793">
      <w:pPr>
        <w:numPr>
          <w:ilvl w:val="0"/>
          <w:numId w:val="3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використовувати комунікацію як інструмент формування в учнів ціннісних ставлень;</w:t>
      </w:r>
    </w:p>
    <w:p w14:paraId="38219C6E" w14:textId="77777777" w:rsidR="00960793" w:rsidRPr="00960793" w:rsidRDefault="00960793" w:rsidP="00960793">
      <w:pPr>
        <w:numPr>
          <w:ilvl w:val="0"/>
          <w:numId w:val="3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обирати форми організації освітнього процесу, які є ефективними для формування особистості.</w:t>
      </w:r>
    </w:p>
    <w:p w14:paraId="7C7B0731"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1.3. Інформаційно-цифрову компетентність</w:t>
      </w:r>
    </w:p>
    <w:p w14:paraId="16CFDDD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3F7E181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орієнтуватися в інформаційному просторі, здійснювати пошук і критично оцінювати інформацію</w:t>
      </w:r>
    </w:p>
    <w:p w14:paraId="636FBAF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цифрові пристрої та відкриті електронні (цифрові) освітні ресурси для професійного розвитку, працювати з операційними системами, онлайн-сервісами, файлами та мережею Інтернет. Також вчитель має вміти критично оцінювати достовірність, надійність інформаційних джерел, уникати небезпек в інформаційному просторі, забезпечувати захист і збереження персональних даних.</w:t>
      </w:r>
    </w:p>
    <w:p w14:paraId="5063A86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У межах цієї компетеності вчитель має забезпечувати дотримання вимог щодо:  </w:t>
      </w:r>
    </w:p>
    <w:p w14:paraId="1A409D76" w14:textId="77777777" w:rsidR="00960793" w:rsidRPr="00960793" w:rsidRDefault="00960793" w:rsidP="00960793">
      <w:pPr>
        <w:numPr>
          <w:ilvl w:val="0"/>
          <w:numId w:val="3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для створення спільнот обміну досвідом використання цифрових технологій;</w:t>
      </w:r>
    </w:p>
    <w:p w14:paraId="3BE57F20" w14:textId="77777777" w:rsidR="00960793" w:rsidRPr="00960793" w:rsidRDefault="00960793" w:rsidP="00960793">
      <w:pPr>
        <w:numPr>
          <w:ilvl w:val="0"/>
          <w:numId w:val="3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усвідомлювати важливість цифрової гігієни, ініціювати й проводити заходи з популяризації дотримання цифрової гігієни серед учасників освітнього процесу.</w:t>
      </w:r>
    </w:p>
    <w:p w14:paraId="6E4ABE7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ефективно використовувати наявні та створювати (за потреби) нові електронні (цифрові) ресурси</w:t>
      </w:r>
    </w:p>
    <w:p w14:paraId="447B001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добирати, модифікувати, редагувати, комбінувати, упорядковувати електронні (цифрові) освітні ресурси, оцінювати їхню ефективність для досягнення навчальних цілей та надавати до них доступ учасникам освітнього процесу й за потреби створювати нові. </w:t>
      </w:r>
    </w:p>
    <w:p w14:paraId="3DBFC9E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1B252D5" w14:textId="77777777" w:rsidR="00960793" w:rsidRPr="00960793" w:rsidRDefault="00960793" w:rsidP="00960793">
      <w:pPr>
        <w:numPr>
          <w:ilvl w:val="0"/>
          <w:numId w:val="3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для розроблення/ модифікації / адаптації електронних (цифрових) освітніх ресурсів;</w:t>
      </w:r>
    </w:p>
    <w:p w14:paraId="31205EAA" w14:textId="77777777" w:rsidR="00960793" w:rsidRPr="00960793" w:rsidRDefault="00960793" w:rsidP="00960793">
      <w:pPr>
        <w:numPr>
          <w:ilvl w:val="0"/>
          <w:numId w:val="3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визначати потреби класу і групи, які можна задовольнити шляхом створення / адаптації / модифікації електронних (цифрових) освітніх ресурсів та дотримуватись академічної доброчесності й вимог законодавства щодо захисту авторського права.</w:t>
      </w:r>
    </w:p>
    <w:p w14:paraId="41DC7CD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використовувати цифрові технології в освітньому процесі</w:t>
      </w:r>
    </w:p>
    <w:p w14:paraId="42AD65B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безпечне електронне (цифрове) освітнє середовище для організації та управління освітнім процесом, реалізовувати стратегії оцінювання за допомогою цифрових сервісів, добирати та критично аналізувати доцільність їх використання.</w:t>
      </w:r>
    </w:p>
    <w:p w14:paraId="11233C9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FD898BF" w14:textId="77777777" w:rsidR="00960793" w:rsidRPr="00960793" w:rsidRDefault="00960793" w:rsidP="00960793">
      <w:pPr>
        <w:numPr>
          <w:ilvl w:val="0"/>
          <w:numId w:val="3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з використанням різних електронних (цифрових) засобів і сервісів;</w:t>
      </w:r>
      <w:r w:rsidRPr="00960793">
        <w:rPr>
          <w:rFonts w:ascii="Times New Roman" w:eastAsia="Calibri" w:hAnsi="Times New Roman" w:cs="Times New Roman"/>
          <w:sz w:val="28"/>
          <w:szCs w:val="28"/>
          <w:lang w:eastAsia="uk-UA"/>
        </w:rPr>
        <w:br/>
      </w: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надавати допомогу й підтримку учасникам освітнього процесу в оволодінні цифровими технологіями, використовувати для організації навчання захищені цифрові ресурси.</w:t>
      </w:r>
    </w:p>
    <w:p w14:paraId="03687EBA" w14:textId="77777777" w:rsidR="00960793" w:rsidRPr="00960793" w:rsidRDefault="00960793" w:rsidP="00960793">
      <w:pPr>
        <w:spacing w:after="0"/>
        <w:ind w:firstLine="709"/>
        <w:contextualSpacing/>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Трудова функція №2. Партнерська взаємодія з учасниками освітнього процесу </w:t>
      </w:r>
    </w:p>
    <w:p w14:paraId="5AD266E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Аби організувати спільну діяльність на принципах рівності, добровільності та поваги, вчитель має формувати та  розвивати такі компетентності:</w:t>
      </w:r>
    </w:p>
    <w:p w14:paraId="54C2BB1B"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2.1. Психологічну компетентність</w:t>
      </w:r>
    </w:p>
    <w:p w14:paraId="4D90D91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48E44E5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визначати і враховувати в освітньому процесі вікові й індивідуальні особливості здобувачів освіти, їхній психоемоційний стан</w:t>
      </w:r>
    </w:p>
    <w:p w14:paraId="799E78C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lastRenderedPageBreak/>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планувати і здійснювати освітній процес з урахуванням вікових та індивідуальних особливостей учнів і надавати підтримку учням, які мають ознаки стресу.</w:t>
      </w:r>
    </w:p>
    <w:p w14:paraId="4F8B8EC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7F25711" w14:textId="77777777" w:rsidR="00960793" w:rsidRPr="00960793" w:rsidRDefault="00960793" w:rsidP="00960793">
      <w:pPr>
        <w:numPr>
          <w:ilvl w:val="0"/>
          <w:numId w:val="4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спілкуватися з учасниками освітнього процесу про індивідуальні особливості учнів, їхній вплив на засвоєння навчального матеріалу й успішну соціалізацію, важливість врахування психоемоційного стану;</w:t>
      </w:r>
    </w:p>
    <w:p w14:paraId="67030608" w14:textId="77777777" w:rsidR="00960793" w:rsidRPr="00960793" w:rsidRDefault="00960793" w:rsidP="00960793">
      <w:pPr>
        <w:numPr>
          <w:ilvl w:val="0"/>
          <w:numId w:val="4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відстежувати зміни щодо вікових та індивідуальних особливостей учнів та їхнього психоемоційного стану, здійснювати необхідні адаптації / модифікації в освітньому процесі.</w:t>
      </w:r>
    </w:p>
    <w:p w14:paraId="7A0B5F7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використовувати стратегії роботи зі здобувачами освіти, які сприяють розвитку їхньої позитивної самооцінки, я- ідентичності</w:t>
      </w:r>
    </w:p>
    <w:p w14:paraId="215A03B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визначати прояви завищеної чи заниженої самооцінки учнів з метою їх коригування, створювати умови та використовувати основні стратегії роботи щодо формування позитивної самооцінки. </w:t>
      </w:r>
    </w:p>
    <w:p w14:paraId="154C5E4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DC91CB0" w14:textId="77777777" w:rsidR="00960793" w:rsidRPr="00960793" w:rsidRDefault="00960793" w:rsidP="00960793">
      <w:pPr>
        <w:numPr>
          <w:ilvl w:val="0"/>
          <w:numId w:val="4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спілкуватися з учасниками освітнього процесу про вияви самооцінки в учнів та умови формування позитивної самооцінки;</w:t>
      </w:r>
    </w:p>
    <w:p w14:paraId="175E5871" w14:textId="77777777" w:rsidR="00960793" w:rsidRPr="00960793" w:rsidRDefault="00960793" w:rsidP="00960793">
      <w:pPr>
        <w:numPr>
          <w:ilvl w:val="0"/>
          <w:numId w:val="4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надавати рекомендації учасникам освітнього процесу щодо розвитку позитивної самооцінки й ідентичності здобувачів освіти.</w:t>
      </w:r>
    </w:p>
    <w:p w14:paraId="1973ABF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формувати мотивацію здобувачів освіти й організовувати їхню пізнавальну діяльність</w:t>
      </w:r>
    </w:p>
    <w:p w14:paraId="0599C09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застосовувати методи роботи та навчальні матеріали для розвитку пізнавальної діяльності та підвищення мотивації учнів до навчання.</w:t>
      </w:r>
    </w:p>
    <w:p w14:paraId="767DEC6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57E2B77B" w14:textId="77777777" w:rsidR="00960793" w:rsidRPr="00960793" w:rsidRDefault="00960793" w:rsidP="00960793">
      <w:pPr>
        <w:numPr>
          <w:ilvl w:val="0"/>
          <w:numId w:val="4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спілкуватися з учасниками освітнього процесу про мотивацію учнів й умови формування їхньої мотивації до навчання;</w:t>
      </w:r>
    </w:p>
    <w:p w14:paraId="2FA5CCF7" w14:textId="77777777" w:rsidR="00960793" w:rsidRPr="00960793" w:rsidRDefault="00960793" w:rsidP="00960793">
      <w:pPr>
        <w:numPr>
          <w:ilvl w:val="0"/>
          <w:numId w:val="4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застосовувати різні підходи для формування мотивації та організації пізнавальної діяльності учнів.</w:t>
      </w:r>
    </w:p>
    <w:p w14:paraId="06B4ED0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4) Здатність формувати спільноту здобувачів освіти, у якій поважають і враховують права кожного</w:t>
      </w:r>
    </w:p>
    <w:p w14:paraId="65F71D4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практики, що заохочують учнів до ефективної взаємодії. </w:t>
      </w:r>
    </w:p>
    <w:p w14:paraId="542C36C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F3DD997" w14:textId="77777777" w:rsidR="00960793" w:rsidRPr="00960793" w:rsidRDefault="00960793" w:rsidP="00960793">
      <w:pPr>
        <w:numPr>
          <w:ilvl w:val="0"/>
          <w:numId w:val="4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учасниками освітнього процесу, практикувати діалогічне спілкування на основі партнерства;</w:t>
      </w:r>
    </w:p>
    <w:p w14:paraId="42D14E45" w14:textId="77777777" w:rsidR="00960793" w:rsidRPr="00960793" w:rsidRDefault="00960793" w:rsidP="00960793">
      <w:pPr>
        <w:numPr>
          <w:ilvl w:val="0"/>
          <w:numId w:val="4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відповідальності і автономії:</w:t>
      </w:r>
      <w:r w:rsidRPr="00960793">
        <w:rPr>
          <w:rFonts w:ascii="Times New Roman" w:eastAsia="Calibri" w:hAnsi="Times New Roman" w:cs="Times New Roman"/>
          <w:sz w:val="28"/>
          <w:szCs w:val="28"/>
          <w:lang w:eastAsia="uk-UA"/>
        </w:rPr>
        <w:t> дотримуватись демократичних цінностей у професійній діяльності, заохочуючи кожного учня виражати свою думку й брати участь у прийнятті рішень.</w:t>
      </w:r>
    </w:p>
    <w:p w14:paraId="72B493CA"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 2.2. Емоційно-етичну компетентність</w:t>
      </w:r>
    </w:p>
    <w:p w14:paraId="1496ADB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7392E65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усвідомлювати особисті відчуття почуття, емоції, потреби та емоційні стани інших учасників освітнього процесу, керувати власними емоційними станами</w:t>
      </w:r>
    </w:p>
    <w:p w14:paraId="659CC0B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способи самозбереження психічного здоров’я, запобігання професійному вигоранню та керування власними емоціями. Також вчитель має конструктивно реагувати на стрес і конфліктні ситуації, сприяти порозумінню, застосовувати в освітньому процесі практики концентрації уваги, усвідомленого емоційного реагування та  емоційної стійкості.</w:t>
      </w:r>
    </w:p>
    <w:p w14:paraId="499B518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66928DD7" w14:textId="77777777" w:rsidR="00960793" w:rsidRPr="00960793" w:rsidRDefault="00960793" w:rsidP="00960793">
      <w:pPr>
        <w:numPr>
          <w:ilvl w:val="0"/>
          <w:numId w:val="4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спілкуватись про способи самозбереження психічного здоров’я, запобігання професійному вигоранню, управління власними емоціями, сприяти порозумінню між учасниками освітнього процесу;</w:t>
      </w:r>
    </w:p>
    <w:p w14:paraId="1F5851FD" w14:textId="77777777" w:rsidR="00960793" w:rsidRPr="00960793" w:rsidRDefault="00960793" w:rsidP="00960793">
      <w:pPr>
        <w:numPr>
          <w:ilvl w:val="0"/>
          <w:numId w:val="4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відстежувати власні відчуття, почуття, емоції і потреби, особисті стани, керувати емоційними станами й звертатися по допомогу (за потреби).</w:t>
      </w:r>
    </w:p>
    <w:p w14:paraId="1A4E2B6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конструктивно й безпечно взаємодіяти з учасниками освітнього процесу</w:t>
      </w:r>
    </w:p>
    <w:p w14:paraId="43E4F09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діалог і полілог із учасниками освітнього процесу, застосовувати методики усвідомленого й емпатичного слухання, ненасильницької та безконфліктної комунікації, запобігати конфліктам в освітньому процесі.</w:t>
      </w:r>
    </w:p>
    <w:p w14:paraId="40EF356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3DFF0F4" w14:textId="77777777" w:rsidR="00960793" w:rsidRPr="00960793" w:rsidRDefault="00960793" w:rsidP="00960793">
      <w:pPr>
        <w:numPr>
          <w:ilvl w:val="0"/>
          <w:numId w:val="4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на засадах конструктивної та безпечної взаємодії, принципах культури діалогу;</w:t>
      </w:r>
    </w:p>
    <w:p w14:paraId="312BA040" w14:textId="77777777" w:rsidR="00960793" w:rsidRPr="00960793" w:rsidRDefault="00960793" w:rsidP="00960793">
      <w:pPr>
        <w:numPr>
          <w:ilvl w:val="0"/>
          <w:numId w:val="4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визначати прояви неконструктивної  взаємодії та реагувати на них, уникаючи дій і прийняття рішення, що можуть негативно вплинути на перебіг явного чи прихованого конфлікту і, зокрема, поглибити його.</w:t>
      </w:r>
    </w:p>
    <w:p w14:paraId="71AF886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усвідомлювати й поціновувати взаємозалежність людей і систем у глобальному світі</w:t>
      </w:r>
    </w:p>
    <w:p w14:paraId="7610800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взаємодіяти з учасниками освітнього процесу з урахуванням культурних й особистісних відмінностей, застосовувати основні стратегії поведінки щодо захисту власних прав і прав здобувачів освіти. </w:t>
      </w:r>
    </w:p>
    <w:p w14:paraId="720C77C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635B7158" w14:textId="77777777" w:rsidR="00960793" w:rsidRPr="00960793" w:rsidRDefault="00960793" w:rsidP="00960793">
      <w:pPr>
        <w:numPr>
          <w:ilvl w:val="0"/>
          <w:numId w:val="4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комунікації:</w:t>
      </w:r>
      <w:r w:rsidRPr="00960793">
        <w:rPr>
          <w:rFonts w:ascii="Times New Roman" w:eastAsia="Calibri" w:hAnsi="Times New Roman" w:cs="Times New Roman"/>
          <w:sz w:val="28"/>
          <w:szCs w:val="28"/>
          <w:lang w:eastAsia="uk-UA"/>
        </w:rPr>
        <w:t> взаємодіяти, ураховуючи культурні й особистісні відмінності співрозмовників, принципи недискримінації та поваги до відмінностей, а також дотримуватися етики спілкування;</w:t>
      </w:r>
    </w:p>
    <w:p w14:paraId="46182066" w14:textId="77777777" w:rsidR="00960793" w:rsidRPr="00960793" w:rsidRDefault="00960793" w:rsidP="00960793">
      <w:pPr>
        <w:numPr>
          <w:ilvl w:val="0"/>
          <w:numId w:val="4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використовувати стратегії попередження, подолання й трансформації конфліктів під час професійної діяльності й шукати рішення, які базуються на співпраці.</w:t>
      </w:r>
    </w:p>
    <w:p w14:paraId="269FC452"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2.3. Компетентність педагогічного партнерства</w:t>
      </w:r>
    </w:p>
    <w:p w14:paraId="5A3B3A6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2D3C7F99"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до суб'єкт-суб’єктної взаємодії із здобувачами освіти в освітньому процесі</w:t>
      </w:r>
    </w:p>
    <w:p w14:paraId="04F7E5E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застосовувати механізми реалізації суб’єкт-суб'єктних відносин між вчителем і учнем, застосовувати навички координації та стимулювання навчально- пізнавальної діяльності учнів, підтримувати їхнє прагнення до саморозвитку та розкривати їхні здібності і пізнавальні можливості.</w:t>
      </w:r>
    </w:p>
    <w:p w14:paraId="353C8AA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6EA0863A" w14:textId="77777777" w:rsidR="00960793" w:rsidRPr="00960793" w:rsidRDefault="00960793" w:rsidP="00960793">
      <w:pPr>
        <w:numPr>
          <w:ilvl w:val="0"/>
          <w:numId w:val="4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комунікувати з учнями на засадах суб'єкт-суб'єктної взаємодії;</w:t>
      </w:r>
    </w:p>
    <w:p w14:paraId="1F4A638C" w14:textId="77777777" w:rsidR="00960793" w:rsidRPr="00960793" w:rsidRDefault="00960793" w:rsidP="00960793">
      <w:pPr>
        <w:numPr>
          <w:ilvl w:val="0"/>
          <w:numId w:val="4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створювати можливості для рефлексії, самоконтролю й самореалізації здобувачів освіти в освітньому процесі, особистісному творенні власних цілей.</w:t>
      </w:r>
    </w:p>
    <w:p w14:paraId="03D9AAB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залучати батьків до освітнього процесу на засадах партнерства</w:t>
      </w:r>
    </w:p>
    <w:p w14:paraId="50779C9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визначати та реагувати на запити й очікування батьків щодо навчання дітей, залучати їх до участі в освітньому процесі.</w:t>
      </w:r>
    </w:p>
    <w:p w14:paraId="17BFA38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DF134E1" w14:textId="77777777" w:rsidR="00960793" w:rsidRPr="00960793" w:rsidRDefault="00960793" w:rsidP="00960793">
      <w:pPr>
        <w:numPr>
          <w:ilvl w:val="0"/>
          <w:numId w:val="4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надавати консультативну та інформаційну підтримку батькам щодо навчання, виховання і розвитку їхніх дітей;</w:t>
      </w:r>
    </w:p>
    <w:p w14:paraId="1986767B" w14:textId="77777777" w:rsidR="00960793" w:rsidRPr="00960793" w:rsidRDefault="00960793" w:rsidP="00960793">
      <w:pPr>
        <w:numPr>
          <w:ilvl w:val="0"/>
          <w:numId w:val="4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співпрацювати з батьками як учасниками освітнього процесу та/чи членами команди психолого-педагогічного супроводу особи з ООП на засадах партнерства.</w:t>
      </w:r>
    </w:p>
    <w:p w14:paraId="567BFEE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працювати в команді із залученими фахівцями для надання додаткової підтримки особам з особливими освітніми потребами</w:t>
      </w:r>
    </w:p>
    <w:p w14:paraId="6DEE18C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співпрацю із залученими фахівцями на основі принципів командної взаємодії у процесі розроблення та реалізації індивідуальної програми розвитку, індивідуального навчального плану для осіб із ООП (за потреби). </w:t>
      </w:r>
    </w:p>
    <w:p w14:paraId="6238E9E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C72F0F4" w14:textId="77777777" w:rsidR="00960793" w:rsidRPr="00960793" w:rsidRDefault="00960793" w:rsidP="00960793">
      <w:pPr>
        <w:numPr>
          <w:ilvl w:val="0"/>
          <w:numId w:val="4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проводити зустрічі, обговорювати з зацікавленими сторонами основні принципи й завдання командної взаємодії, окреслювати свої ролі й завдання;</w:t>
      </w:r>
    </w:p>
    <w:p w14:paraId="2092A1E6" w14:textId="77777777" w:rsidR="00960793" w:rsidRPr="00960793" w:rsidRDefault="00960793" w:rsidP="00960793">
      <w:pPr>
        <w:numPr>
          <w:ilvl w:val="0"/>
          <w:numId w:val="4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відповідальності і автономії:</w:t>
      </w:r>
      <w:r w:rsidRPr="00960793">
        <w:rPr>
          <w:rFonts w:ascii="Times New Roman" w:eastAsia="Calibri" w:hAnsi="Times New Roman" w:cs="Times New Roman"/>
          <w:sz w:val="28"/>
          <w:szCs w:val="28"/>
          <w:lang w:eastAsia="uk-UA"/>
        </w:rPr>
        <w:t> співпрацювати з асистентом учителя та іншими фахівцями на основі принципів командної взаємодії та з метою надання підтримки здобувачам освіти з ООП.</w:t>
      </w:r>
    </w:p>
    <w:p w14:paraId="3459C58E" w14:textId="77777777" w:rsidR="00960793" w:rsidRPr="00960793" w:rsidRDefault="00960793" w:rsidP="00960793">
      <w:pPr>
        <w:spacing w:after="0"/>
        <w:ind w:firstLine="709"/>
        <w:contextualSpacing/>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Трудова функція №3. Участь в організації безпечного та здорового освітнього середовища  </w:t>
      </w:r>
    </w:p>
    <w:p w14:paraId="72FC999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Побудова безпечного та здорового освітнього середовища у новій українській школі є пріоритетним напрямом державної політики. Аби забезпечити права дітей на освіту й охорону здоров’я та сприяти реалізації їхнього потенціалу, вчитель має розвивати:</w:t>
      </w:r>
    </w:p>
    <w:p w14:paraId="5F9E5C13"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3.1. Інклюзивну компетентність</w:t>
      </w:r>
    </w:p>
    <w:p w14:paraId="593F33B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68B00C7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створювати умови, які забезпечують функціонування інклюзивного освітнього середовища</w:t>
      </w:r>
    </w:p>
    <w:p w14:paraId="44DBC77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інструменти забезпечення інклюзивного навчання в освітньому процесі, застосовувати принципи і стратегії універсального дизайну в сфері освіти й розумного пристосування.</w:t>
      </w:r>
    </w:p>
    <w:p w14:paraId="3E7EFE1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8E66923" w14:textId="77777777" w:rsidR="00960793" w:rsidRPr="00960793" w:rsidRDefault="00960793" w:rsidP="00960793">
      <w:pPr>
        <w:numPr>
          <w:ilvl w:val="0"/>
          <w:numId w:val="5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спілкуватись з учасниками освітнього процесу про важливість та інструменти створення інклюзивного освітнього середовища;</w:t>
      </w:r>
    </w:p>
    <w:p w14:paraId="2A5C20B5" w14:textId="77777777" w:rsidR="00960793" w:rsidRPr="00960793" w:rsidRDefault="00960793" w:rsidP="00960793">
      <w:pPr>
        <w:numPr>
          <w:ilvl w:val="0"/>
          <w:numId w:val="5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обирати й застосовувати інструменти для інклюзивного навчання, принципи й стратегії універсального дизайну й розумного пристосування для забезпечення доступності освітнього середовища.</w:t>
      </w:r>
    </w:p>
    <w:p w14:paraId="2B5F940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3датність до педагогічної підтримки осіб з ООП</w:t>
      </w:r>
    </w:p>
    <w:p w14:paraId="0CBF777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забезпечувати педагогічну підтримку осіб із ООП, здійснювати необхідні адаптації і модифікації в освітньому процесі відповідно до потреб учнів.</w:t>
      </w:r>
    </w:p>
    <w:p w14:paraId="2856C14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забезпечувати в освітньому середовищ і сприятливі умови для кожного учня з урахуванням вікових та інших індивідуальних особливостей</w:t>
      </w:r>
    </w:p>
    <w:p w14:paraId="2342CC9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навчання, виховання і розвиток учнів із урахуванням їхніх потреб, здібностей і навчальних можливостей за допомогою матеріалів, пристроїв та обладнання.</w:t>
      </w:r>
    </w:p>
    <w:p w14:paraId="54AE9A7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49696FA6" w14:textId="77777777" w:rsidR="00960793" w:rsidRPr="00960793" w:rsidRDefault="00960793" w:rsidP="00960793">
      <w:pPr>
        <w:numPr>
          <w:ilvl w:val="0"/>
          <w:numId w:val="5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надавати інформацію учасникам освітнього процесу про сприятливі умови навчання для кожного учня, залежно від його індивідуальних потреб, можливостей, здібностей та інтересів;</w:t>
      </w:r>
    </w:p>
    <w:p w14:paraId="6CECFCA8" w14:textId="77777777" w:rsidR="00960793" w:rsidRPr="00960793" w:rsidRDefault="00960793" w:rsidP="00960793">
      <w:pPr>
        <w:numPr>
          <w:ilvl w:val="0"/>
          <w:numId w:val="5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проєктувати чи застосовувати самостійно створені матеріали, інші засоби навчання в освітньому середовищі з урахуванням індивідуальних потреб і здібностей кожного здобувача освіти, залучати їх і їхніх батьків до створення сприятливих умов в освітньому середовищі.</w:t>
      </w:r>
    </w:p>
    <w:p w14:paraId="5AA5B29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3.2. Здоров'язбережувальну компетентність</w:t>
      </w:r>
    </w:p>
    <w:p w14:paraId="21C0302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65033874"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організовувати безпечне освітнє середовище, використовувати здоров’язбережувальні технології під час освітнього процесу</w:t>
      </w:r>
    </w:p>
    <w:p w14:paraId="4799AB8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освітнє середовище з урахуванням правил безпеки життєдіяльності, санітарних правил охорони праці і норм, протиепідемічних правил та діям у надзвичайних ситуаціях, Також педагог має вживати заходів щодо запобігання та протидії булінгу, різним проявам насильства та дискримінації серед учнів та інших учасників освітнього процесу.</w:t>
      </w:r>
    </w:p>
    <w:p w14:paraId="6D556D3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14CED9F" w14:textId="77777777" w:rsidR="00960793" w:rsidRPr="00960793" w:rsidRDefault="00960793" w:rsidP="00960793">
      <w:pPr>
        <w:numPr>
          <w:ilvl w:val="0"/>
          <w:numId w:val="5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усіма учасниками освітнього процесу для організації безпечного освітнього середовища;</w:t>
      </w:r>
    </w:p>
    <w:p w14:paraId="7F44973E" w14:textId="77777777" w:rsidR="00960793" w:rsidRPr="00960793" w:rsidRDefault="00960793" w:rsidP="00960793">
      <w:pPr>
        <w:numPr>
          <w:ilvl w:val="0"/>
          <w:numId w:val="5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інтегрувати апробовані здоров’язбережувальні технології, засоби й ресурси в освітній процес, зокрема для запобігання та протидії насильству, булінгу (цькуванню).</w:t>
      </w:r>
    </w:p>
    <w:p w14:paraId="056B255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здійснювати профілактично-просвітницьку роботу з учасниками освітнього процесу щодо безпеки життєдіяльності, санітарії та гігієни</w:t>
      </w:r>
    </w:p>
    <w:p w14:paraId="7A84CE6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проводити профілактичні заходи, спрямовані на збереження та зміцнення здоров’я учнів, забезпечувати дотримання ними вимог безпеки життєдіяльності, санітарії та гігієни й створювати умови для збереження їхнього психоемоційного здоров’я.</w:t>
      </w:r>
    </w:p>
    <w:p w14:paraId="53F0188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CEA6A88" w14:textId="77777777" w:rsidR="00960793" w:rsidRPr="00960793" w:rsidRDefault="00960793" w:rsidP="00960793">
      <w:pPr>
        <w:numPr>
          <w:ilvl w:val="0"/>
          <w:numId w:val="5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проводити просвітницько-навчальні заходи щодо безпеки життєдіяльності, санітарії та гігієни;</w:t>
      </w:r>
    </w:p>
    <w:p w14:paraId="0805BBAD" w14:textId="77777777" w:rsidR="00960793" w:rsidRPr="00960793" w:rsidRDefault="00960793" w:rsidP="00960793">
      <w:pPr>
        <w:numPr>
          <w:ilvl w:val="0"/>
          <w:numId w:val="5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впроваджувати профілактично- просвітницькі програми і проєкти, налагоджувати співпрацю з відповідними державними установами та громадськими організаціями щодо безпеки життєдіяльності, санітарії та гігієни.</w:t>
      </w:r>
    </w:p>
    <w:p w14:paraId="5EFD8E46"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3) Здатність формувати в здобувачів освіти культуру здорового й безпечного способу життя</w:t>
      </w:r>
    </w:p>
    <w:p w14:paraId="4047F6A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використовувати методики, що зменшують вплив стресогенних факторів на здоров’я учнів, планувати освітній процес із урахуванням принципів здорового й безпечного способу життя, застосовувати методики й технології організації активного й безпечного дозвілля учнів і формувати навички здорового й безпечного способу життя.</w:t>
      </w:r>
    </w:p>
    <w:p w14:paraId="23CD919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0567D62" w14:textId="77777777" w:rsidR="00960793" w:rsidRPr="00960793" w:rsidRDefault="00960793" w:rsidP="00960793">
      <w:pPr>
        <w:numPr>
          <w:ilvl w:val="0"/>
          <w:numId w:val="5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популяризувати серед учасників освітнього процесу культуру здорового й безпечного способу життя;</w:t>
      </w:r>
    </w:p>
    <w:p w14:paraId="3114EF4B" w14:textId="77777777" w:rsidR="00960793" w:rsidRPr="00960793" w:rsidRDefault="00960793" w:rsidP="00960793">
      <w:pPr>
        <w:numPr>
          <w:ilvl w:val="0"/>
          <w:numId w:val="5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xml:space="preserve"> використовувати оптимальні форми, засоби і стратегії формування культури здорового й безпечного </w:t>
      </w:r>
      <w:r w:rsidRPr="00960793">
        <w:rPr>
          <w:rFonts w:ascii="Times New Roman" w:eastAsia="Calibri" w:hAnsi="Times New Roman" w:cs="Times New Roman"/>
          <w:sz w:val="28"/>
          <w:szCs w:val="28"/>
          <w:lang w:eastAsia="uk-UA"/>
        </w:rPr>
        <w:lastRenderedPageBreak/>
        <w:t>способу життя, життєвих навичок для збереження фізичного та психоемоційного здоров’я учнів, заохочувати їх до здорового й безпечного способу життя.</w:t>
      </w:r>
    </w:p>
    <w:p w14:paraId="0B2CF02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4) Здатність підтримувати особисте фізичне та психоемоційне здоров’я під час професійної діяльності</w:t>
      </w:r>
    </w:p>
    <w:p w14:paraId="5605F53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дотримуватись у професійній діяльності санітарних правил і норм, правил поведінки в надзвичайних ситуаціях, здійснювати профілактичні заходи зі збереження особистого фізичного та психоемоційного здоров’я, використовувати методики зміцнення  здоров’я та запобігання захворюванням. </w:t>
      </w:r>
    </w:p>
    <w:p w14:paraId="3D9C174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8365E75" w14:textId="77777777" w:rsidR="00960793" w:rsidRPr="00960793" w:rsidRDefault="00960793" w:rsidP="00960793">
      <w:pPr>
        <w:numPr>
          <w:ilvl w:val="0"/>
          <w:numId w:val="5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іншими колегами щодо підтримки особистого фізичного й психоемоційного здоров’я під час професійній діяльності;</w:t>
      </w:r>
    </w:p>
    <w:p w14:paraId="48D2698C" w14:textId="77777777" w:rsidR="00960793" w:rsidRPr="00960793" w:rsidRDefault="00960793" w:rsidP="00960793">
      <w:pPr>
        <w:numPr>
          <w:ilvl w:val="0"/>
          <w:numId w:val="5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дотримуватись правил підтримки особистого фізичного та психоемоційного здоров’я під час професійної діяльності, заохочувати інших учасників освітнього процесу дотримуватися цих правил.</w:t>
      </w:r>
    </w:p>
    <w:p w14:paraId="4B27FEC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5) Здатність надавати домедичну допомогу учасникам освітнього процесу</w:t>
      </w:r>
    </w:p>
    <w:p w14:paraId="586690E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надавати домедичну допомогу учасникам освітнього процесу (за потреби), виявляти ознаки погіршення фізичного, психоемоційного стану у них. </w:t>
      </w:r>
    </w:p>
    <w:p w14:paraId="71D1E1F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1BD741E3" w14:textId="77777777" w:rsidR="00960793" w:rsidRPr="00960793" w:rsidRDefault="00960793" w:rsidP="00960793">
      <w:pPr>
        <w:numPr>
          <w:ilvl w:val="0"/>
          <w:numId w:val="5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для надання домедичної допомоги відповідно до законодавства;</w:t>
      </w:r>
    </w:p>
    <w:p w14:paraId="2C0763EE" w14:textId="77777777" w:rsidR="00960793" w:rsidRPr="00960793" w:rsidRDefault="00960793" w:rsidP="00960793">
      <w:pPr>
        <w:numPr>
          <w:ilvl w:val="0"/>
          <w:numId w:val="5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надавати домедичну допомогу учасникам освітнього процесу у випадку погіршення самопочуття, отримання травм та в інших ситуаціях (за потреби).</w:t>
      </w:r>
    </w:p>
    <w:p w14:paraId="3291595C" w14:textId="77777777" w:rsidR="00960793" w:rsidRPr="00960793" w:rsidRDefault="00960793" w:rsidP="00960793">
      <w:pPr>
        <w:spacing w:after="0"/>
        <w:ind w:firstLine="709"/>
        <w:contextualSpacing/>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Трудова функція №4. Провадження освітнього процесу</w:t>
      </w:r>
    </w:p>
    <w:p w14:paraId="0D1DE53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Вчитель є освітнім менеджером, який має реалізувати основні функції управління з відповідними комунікаціями і забезпечити ефективне та результативне навчання в класі. Для цього йому необхідні такі професійні якості:</w:t>
      </w:r>
    </w:p>
    <w:p w14:paraId="4EEFD4DC"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4.1. Прогностична компетентність</w:t>
      </w:r>
    </w:p>
    <w:p w14:paraId="61C5E04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7F38D96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прогнозувати результати освітнього процесу</w:t>
      </w:r>
    </w:p>
    <w:p w14:paraId="42F942A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формулювати цілі освітнього процесу на основі прогностичних методів планування.</w:t>
      </w:r>
    </w:p>
    <w:p w14:paraId="6F7F9CD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DB1EF6E" w14:textId="77777777" w:rsidR="00960793" w:rsidRPr="00960793" w:rsidRDefault="00960793" w:rsidP="00960793">
      <w:pPr>
        <w:numPr>
          <w:ilvl w:val="0"/>
          <w:numId w:val="5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залучати здобувачів освіти до спільного визначення цілей навчального заняття;</w:t>
      </w:r>
    </w:p>
    <w:p w14:paraId="7E3B0F52" w14:textId="77777777" w:rsidR="00960793" w:rsidRPr="00960793" w:rsidRDefault="00960793" w:rsidP="00960793">
      <w:pPr>
        <w:numPr>
          <w:ilvl w:val="0"/>
          <w:numId w:val="57"/>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відповідальності і автономії:</w:t>
      </w:r>
      <w:r w:rsidRPr="00960793">
        <w:rPr>
          <w:rFonts w:ascii="Times New Roman" w:eastAsia="Calibri" w:hAnsi="Times New Roman" w:cs="Times New Roman"/>
          <w:sz w:val="28"/>
          <w:szCs w:val="28"/>
          <w:lang w:eastAsia="uk-UA"/>
        </w:rPr>
        <w:t> брати відповідальність за планування й досягнення освітніх цілей, передбачених освітніми програмами. </w:t>
      </w:r>
    </w:p>
    <w:p w14:paraId="3AC7BE1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планувати освітній процес</w:t>
      </w:r>
    </w:p>
    <w:p w14:paraId="1BD54C2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здійснювати різні види планування освітнього процесу на різних його етапах, планувати навчальні заняття на основі модельних навчальних програм та розробляти навчальні програми на їх основі (за потреби).</w:t>
      </w:r>
    </w:p>
    <w:p w14:paraId="60D76A67"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4319E362" w14:textId="77777777" w:rsidR="00960793" w:rsidRPr="00960793" w:rsidRDefault="00960793" w:rsidP="00960793">
      <w:pPr>
        <w:numPr>
          <w:ilvl w:val="0"/>
          <w:numId w:val="5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щодо визначення спільних підходів до планування та  стосовно тем та очікуваних результатів навчання, співпрацювати в педагогічній спільноті для розроблення навчальних програм;</w:t>
      </w:r>
    </w:p>
    <w:p w14:paraId="53350B01" w14:textId="77777777" w:rsidR="00960793" w:rsidRPr="00960793" w:rsidRDefault="00960793" w:rsidP="00960793">
      <w:pPr>
        <w:numPr>
          <w:ilvl w:val="0"/>
          <w:numId w:val="58"/>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брати відповідальність за поінформованість учнів та їхніх батьків щодо навчальних тем та очікуваних результатів навчання та за зміст навчальних програм, які розробляє школа.</w:t>
      </w:r>
    </w:p>
    <w:p w14:paraId="34F40E7D"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4.2. Організаційна компетентність</w:t>
      </w:r>
    </w:p>
    <w:p w14:paraId="11DCA52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58B9B26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організовувати процес навчання, виховання й розвитку здобувачів освіти</w:t>
      </w:r>
    </w:p>
    <w:p w14:paraId="66FDC0F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освітній процес відповідно до вимог законодавства. </w:t>
      </w:r>
    </w:p>
    <w:p w14:paraId="2FE1336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6D7EB90F" w14:textId="77777777" w:rsidR="00960793" w:rsidRPr="00960793" w:rsidRDefault="00960793" w:rsidP="00960793">
      <w:pPr>
        <w:numPr>
          <w:ilvl w:val="0"/>
          <w:numId w:val="5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щодо прийняття спільних рішень стосовно організації освітнього процесу в межах шкільної автономії;</w:t>
      </w:r>
    </w:p>
    <w:p w14:paraId="318E53D6" w14:textId="77777777" w:rsidR="00960793" w:rsidRPr="00960793" w:rsidRDefault="00960793" w:rsidP="00960793">
      <w:pPr>
        <w:numPr>
          <w:ilvl w:val="0"/>
          <w:numId w:val="59"/>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відповідально ставитися до прийняття спільних та особистих професійних рішень щодо педагогічної автономії.</w:t>
      </w:r>
    </w:p>
    <w:p w14:paraId="3C32F50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організовувати різні види й форми навчальної та пізнавальної діяльності здобувачів освіти</w:t>
      </w:r>
    </w:p>
    <w:p w14:paraId="09F022C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організовувати навчальні заняття різних типів, застосовувати різні види й форми організації навчально-пізнавальної діяльності учнів і раціонально використовувати навчальний час. </w:t>
      </w:r>
    </w:p>
    <w:p w14:paraId="5C722BF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230C909F" w14:textId="77777777" w:rsidR="00960793" w:rsidRPr="00960793" w:rsidRDefault="00960793" w:rsidP="00960793">
      <w:pPr>
        <w:numPr>
          <w:ilvl w:val="0"/>
          <w:numId w:val="6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учасниками освітнього процесу для ефективного залучення учнів до різних форм навчальної та пізнавальної діяльності;</w:t>
      </w:r>
    </w:p>
    <w:p w14:paraId="3414F5F6" w14:textId="77777777" w:rsidR="00960793" w:rsidRPr="00960793" w:rsidRDefault="00960793" w:rsidP="00960793">
      <w:pPr>
        <w:numPr>
          <w:ilvl w:val="0"/>
          <w:numId w:val="60"/>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відповідально ставитись до вибору форм навчальної та пізнавальної діяльності учнів й розподілу навчального часу.</w:t>
      </w:r>
    </w:p>
    <w:p w14:paraId="232C9BCF"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3) Здатність організовувати осередки навчання, виховання й розвитку здобувачів освіти</w:t>
      </w:r>
    </w:p>
    <w:p w14:paraId="01622BF2"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розміщувати й використовувати дидактичні матеріали та обладнання в навчальному приміщенні, використовувати фізичний, інформаційний простір закладу освіти як освітній ресурс.</w:t>
      </w:r>
    </w:p>
    <w:p w14:paraId="2E3C8AED"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63AA7FC9" w14:textId="77777777" w:rsidR="00960793" w:rsidRPr="00960793" w:rsidRDefault="00960793" w:rsidP="00960793">
      <w:pPr>
        <w:numPr>
          <w:ilvl w:val="0"/>
          <w:numId w:val="6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інформувати та консультувати учасників освітнього процесу щодо змістового наповнення освітнього середовища;</w:t>
      </w:r>
    </w:p>
    <w:p w14:paraId="1EF5379F" w14:textId="77777777" w:rsidR="00960793" w:rsidRPr="00960793" w:rsidRDefault="00960793" w:rsidP="00960793">
      <w:pPr>
        <w:numPr>
          <w:ilvl w:val="0"/>
          <w:numId w:val="61"/>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моделювати освітнє середовище з урахуванням принципів універсального дизайну й розумного пристосування із залученням учасників освітнього процесу та інших заінтересованих сторін.</w:t>
      </w:r>
    </w:p>
    <w:p w14:paraId="406398A4" w14:textId="77777777" w:rsidR="00960793" w:rsidRPr="00960793" w:rsidRDefault="00960793" w:rsidP="00960793">
      <w:pPr>
        <w:spacing w:after="0"/>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4.3. Оцінювально-аналітична компетентність</w:t>
      </w:r>
    </w:p>
    <w:p w14:paraId="47E3A92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Ця компетентність включає такі складові:</w:t>
      </w:r>
    </w:p>
    <w:p w14:paraId="03DD851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1) Здатність здійснювати оцінювання результатів навчання зучнів</w:t>
      </w:r>
    </w:p>
    <w:p w14:paraId="64471B6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застосовувати до різних видів оцінювання відповідну методику та шкалу, використовувати різні форми оцінювання результатів навчання учнів, дотримуватись визначених законодавством критеріїв оцінювання та розробляти критерії оцінювання різних видів навчальної діяльності, визначати й фіксувати результати навчання. </w:t>
      </w:r>
    </w:p>
    <w:p w14:paraId="16F3B8D5"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1F067881" w14:textId="77777777" w:rsidR="00960793" w:rsidRPr="00960793" w:rsidRDefault="00960793" w:rsidP="00960793">
      <w:pPr>
        <w:numPr>
          <w:ilvl w:val="0"/>
          <w:numId w:val="6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роз’яснювати учасникам освітнього процесу роль оцінювання в навчальному поступі та його процедури, взаємодіяти з ними щодо планування освітньої траєкторії;</w:t>
      </w:r>
    </w:p>
    <w:p w14:paraId="5649BE62" w14:textId="77777777" w:rsidR="00960793" w:rsidRPr="00960793" w:rsidRDefault="00960793" w:rsidP="00960793">
      <w:pPr>
        <w:numPr>
          <w:ilvl w:val="0"/>
          <w:numId w:val="62"/>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 </w:t>
      </w:r>
      <w:r w:rsidRPr="00960793">
        <w:rPr>
          <w:rFonts w:ascii="Times New Roman" w:eastAsia="Calibri" w:hAnsi="Times New Roman" w:cs="Times New Roman"/>
          <w:sz w:val="28"/>
          <w:szCs w:val="28"/>
          <w:lang w:eastAsia="uk-UA"/>
        </w:rPr>
        <w:t>здійснювати оцінювання учнів на основі об'єктивності, прозорості, поваги, відповідальності, справедливості, індивідуального характеру оцінювання. Відповідально ставитися до розроблення критеріїв оцінювання учнів, формувати їхнє відповідальне ставлення до свого навчання через залучення до спільного розроблення критеріїв оцінювання окремих видів діяльності. Розділяти відповідальність з учнями та їхніми батьками щодо подальшого прогресу в навчанні</w:t>
      </w:r>
    </w:p>
    <w:p w14:paraId="6619A76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2) Здатність аналізувати результати навчання здобувачів освіти</w:t>
      </w:r>
    </w:p>
    <w:p w14:paraId="01388A58"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розвивати в учнів вміння здійснювати самомотивацію до навчання, аналіз, рефлексію навчальної</w:t>
      </w:r>
    </w:p>
    <w:p w14:paraId="711FF69B"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діяльності та її результативності.</w:t>
      </w:r>
    </w:p>
    <w:p w14:paraId="724491B1"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4B962292" w14:textId="77777777" w:rsidR="00960793" w:rsidRPr="00960793" w:rsidRDefault="00960793" w:rsidP="00960793">
      <w:pPr>
        <w:numPr>
          <w:ilvl w:val="0"/>
          <w:numId w:val="6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забезпечувати зворотний зв’язок з учнями щодо сприйняття, розуміння й засвоєння ними навчального матеріалу;</w:t>
      </w:r>
    </w:p>
    <w:p w14:paraId="59B90AD6" w14:textId="77777777" w:rsidR="00960793" w:rsidRPr="00960793" w:rsidRDefault="00960793" w:rsidP="00960793">
      <w:pPr>
        <w:numPr>
          <w:ilvl w:val="0"/>
          <w:numId w:val="63"/>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відповідально ставитись до формулювання й способу надання зворотного зв ’язку учням та їхнім батькам.</w:t>
      </w:r>
    </w:p>
    <w:p w14:paraId="2AE19EB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lastRenderedPageBreak/>
        <w:t>3) Здатність формувати спроможність у здобувачів освіти до самооцінювання і взаємооцІнювання результатів навчання</w:t>
      </w:r>
    </w:p>
    <w:p w14:paraId="2C93A130"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Це </w:t>
      </w:r>
      <w:r w:rsidRPr="00960793">
        <w:rPr>
          <w:rFonts w:ascii="Times New Roman" w:eastAsia="Calibri" w:hAnsi="Times New Roman" w:cs="Times New Roman"/>
          <w:b/>
          <w:bCs/>
          <w:sz w:val="28"/>
          <w:szCs w:val="28"/>
          <w:lang w:eastAsia="uk-UA"/>
        </w:rPr>
        <w:t>вміння</w:t>
      </w:r>
      <w:r w:rsidRPr="00960793">
        <w:rPr>
          <w:rFonts w:ascii="Times New Roman" w:eastAsia="Calibri" w:hAnsi="Times New Roman" w:cs="Times New Roman"/>
          <w:sz w:val="28"/>
          <w:szCs w:val="28"/>
          <w:lang w:eastAsia="uk-UA"/>
        </w:rPr>
        <w:t> педагога розвивати в учнів навичку здійснювати самооцінювання і взаємооцінювання результатів навчання.</w:t>
      </w:r>
    </w:p>
    <w:p w14:paraId="369B70D3"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044425F3" w14:textId="77777777" w:rsidR="00960793" w:rsidRPr="00960793" w:rsidRDefault="00960793" w:rsidP="00960793">
      <w:pPr>
        <w:numPr>
          <w:ilvl w:val="0"/>
          <w:numId w:val="6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учнями, надавати рекомендації щодо здійснення само- і взаємооцінювання;</w:t>
      </w:r>
    </w:p>
    <w:p w14:paraId="45707FD8" w14:textId="77777777" w:rsidR="00960793" w:rsidRPr="00960793" w:rsidRDefault="00960793" w:rsidP="00960793">
      <w:pPr>
        <w:numPr>
          <w:ilvl w:val="0"/>
          <w:numId w:val="64"/>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відповідально ставитися до формування спроможності учнів до само- і взаємооцінювання, запобігати суб’єктивізації під час взаємооцінювання.</w:t>
      </w:r>
    </w:p>
    <w:p w14:paraId="07E54D86" w14:textId="77777777" w:rsidR="00960793" w:rsidRPr="00960793" w:rsidRDefault="00960793" w:rsidP="00960793">
      <w:pPr>
        <w:spacing w:after="0"/>
        <w:ind w:firstLine="709"/>
        <w:contextualSpacing/>
        <w:jc w:val="both"/>
        <w:rPr>
          <w:rFonts w:ascii="Times New Roman" w:eastAsia="Calibri" w:hAnsi="Times New Roman" w:cs="Times New Roman"/>
          <w:b/>
          <w:bCs/>
          <w:sz w:val="28"/>
          <w:szCs w:val="28"/>
          <w:lang w:eastAsia="uk-UA"/>
        </w:rPr>
      </w:pPr>
      <w:r w:rsidRPr="00960793">
        <w:rPr>
          <w:rFonts w:ascii="Times New Roman" w:eastAsia="Calibri" w:hAnsi="Times New Roman" w:cs="Times New Roman"/>
          <w:b/>
          <w:bCs/>
          <w:sz w:val="28"/>
          <w:szCs w:val="28"/>
          <w:lang w:eastAsia="uk-UA"/>
        </w:rPr>
        <w:t>Трудова функція №5. Безперервний професійний розвиток</w:t>
      </w:r>
    </w:p>
    <w:p w14:paraId="02DBCF2C"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Для успішного виконання цієї трудової функції потрібні така професійна якість, як здатність до навчання впродовж життя. Вона включає такі складові:</w:t>
      </w:r>
    </w:p>
    <w:p w14:paraId="45A77505" w14:textId="77777777" w:rsidR="00960793" w:rsidRPr="00960793" w:rsidRDefault="00960793" w:rsidP="00960793">
      <w:pPr>
        <w:numPr>
          <w:ilvl w:val="0"/>
          <w:numId w:val="6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Здатність здійснювати власний професійний розвиток, надавати та отримувати підтримку від колег.</w:t>
      </w:r>
      <w:r w:rsidRPr="00960793">
        <w:rPr>
          <w:rFonts w:ascii="Times New Roman" w:eastAsia="Calibri" w:hAnsi="Times New Roman" w:cs="Times New Roman"/>
          <w:sz w:val="28"/>
          <w:szCs w:val="28"/>
          <w:lang w:eastAsia="uk-UA"/>
        </w:rPr>
        <w:t> Це вміння педагога визначати потреби та планувати особистий професійний розвиток, обирати суб’єкта освітньої діяльності й ресурси для професійного розвитку, брати участь у діяльності професійних спільнот та здійснювати рефлексію щодо педагогічної діяльності.</w:t>
      </w:r>
    </w:p>
    <w:p w14:paraId="444116D6" w14:textId="77777777" w:rsidR="00960793" w:rsidRPr="00960793" w:rsidRDefault="00960793" w:rsidP="00960793">
      <w:pPr>
        <w:numPr>
          <w:ilvl w:val="0"/>
          <w:numId w:val="65"/>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Здатність до інноваційної діяльності. </w:t>
      </w:r>
      <w:r w:rsidRPr="00960793">
        <w:rPr>
          <w:rFonts w:ascii="Times New Roman" w:eastAsia="Calibri" w:hAnsi="Times New Roman" w:cs="Times New Roman"/>
          <w:sz w:val="28"/>
          <w:szCs w:val="28"/>
          <w:lang w:eastAsia="uk-UA"/>
        </w:rPr>
        <w:t>Це вміння педагога застосовувати  наукові методи пізнання, використовувати інформацію щодо освітніх інновацій та інтегрувати інновації у власну педагогічну практику.</w:t>
      </w:r>
    </w:p>
    <w:p w14:paraId="1015EE4E"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У межах цієї компетеності вчитель має забезпечувати дотримання вимог щодо:  </w:t>
      </w:r>
    </w:p>
    <w:p w14:paraId="3463E2A7" w14:textId="77777777" w:rsidR="00960793" w:rsidRPr="00960793" w:rsidRDefault="00960793" w:rsidP="00960793">
      <w:pPr>
        <w:numPr>
          <w:ilvl w:val="0"/>
          <w:numId w:val="6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комунікації:</w:t>
      </w:r>
      <w:r w:rsidRPr="00960793">
        <w:rPr>
          <w:rFonts w:ascii="Times New Roman" w:eastAsia="Calibri" w:hAnsi="Times New Roman" w:cs="Times New Roman"/>
          <w:sz w:val="28"/>
          <w:szCs w:val="28"/>
          <w:lang w:eastAsia="uk-UA"/>
        </w:rPr>
        <w:t> взаємодіяти з колегами в професійних спільнотах з питань професійного розвитку;</w:t>
      </w:r>
    </w:p>
    <w:p w14:paraId="76FB02F9" w14:textId="77777777" w:rsidR="00960793" w:rsidRPr="00960793" w:rsidRDefault="00960793" w:rsidP="00960793">
      <w:pPr>
        <w:numPr>
          <w:ilvl w:val="0"/>
          <w:numId w:val="66"/>
        </w:numPr>
        <w:spacing w:after="0" w:line="240" w:lineRule="auto"/>
        <w:ind w:firstLine="709"/>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b/>
          <w:bCs/>
          <w:sz w:val="28"/>
          <w:szCs w:val="28"/>
          <w:lang w:eastAsia="uk-UA"/>
        </w:rPr>
        <w:t>відповідальності і автономії:</w:t>
      </w:r>
      <w:r w:rsidRPr="00960793">
        <w:rPr>
          <w:rFonts w:ascii="Times New Roman" w:eastAsia="Calibri" w:hAnsi="Times New Roman" w:cs="Times New Roman"/>
          <w:sz w:val="28"/>
          <w:szCs w:val="28"/>
          <w:lang w:eastAsia="uk-UA"/>
        </w:rPr>
        <w:t> виявляти самостійність, професійність, академічну доброчесність, надання пріоритетності розвитку нових ідей або процесів у передових контекстах професійної діяльності.</w:t>
      </w:r>
    </w:p>
    <w:p w14:paraId="16ADF04A" w14:textId="77777777" w:rsidR="00960793" w:rsidRPr="00960793" w:rsidRDefault="00960793" w:rsidP="00960793">
      <w:pPr>
        <w:spacing w:after="0" w:line="240" w:lineRule="auto"/>
        <w:ind w:firstLine="709"/>
        <w:contextualSpacing/>
        <w:jc w:val="both"/>
        <w:rPr>
          <w:rFonts w:ascii="Times New Roman" w:eastAsia="Calibri" w:hAnsi="Times New Roman" w:cs="Times New Roman"/>
          <w:sz w:val="28"/>
          <w:szCs w:val="28"/>
          <w:lang w:eastAsia="uk-UA"/>
        </w:rPr>
      </w:pPr>
    </w:p>
    <w:p w14:paraId="29E7F4AA"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ВИСТУПИЛИ:</w:t>
      </w:r>
    </w:p>
    <w:p w14:paraId="42A1F6EC" w14:textId="77777777" w:rsidR="00960793" w:rsidRPr="00960793" w:rsidRDefault="00960793" w:rsidP="00960793">
      <w:pPr>
        <w:spacing w:after="0" w:line="240" w:lineRule="auto"/>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i/>
          <w:sz w:val="28"/>
          <w:szCs w:val="28"/>
          <w:lang w:eastAsia="uk-UA"/>
        </w:rPr>
        <w:t>Ірина КОСИНЧУК</w:t>
      </w:r>
      <w:r w:rsidRPr="00960793">
        <w:rPr>
          <w:rFonts w:ascii="Times New Roman" w:eastAsia="Calibri" w:hAnsi="Times New Roman" w:cs="Times New Roman"/>
          <w:sz w:val="28"/>
          <w:szCs w:val="28"/>
          <w:lang w:eastAsia="uk-UA"/>
        </w:rPr>
        <w:t xml:space="preserve">, </w:t>
      </w:r>
      <w:r w:rsidRPr="00960793">
        <w:rPr>
          <w:rFonts w:ascii="Times New Roman" w:eastAsia="Calibri" w:hAnsi="Times New Roman" w:cs="Times New Roman"/>
          <w:i/>
          <w:sz w:val="28"/>
          <w:szCs w:val="28"/>
          <w:lang w:eastAsia="uk-UA"/>
        </w:rPr>
        <w:t>заступник директора з навчально-виховної роботи,</w:t>
      </w:r>
      <w:r w:rsidRPr="00960793">
        <w:rPr>
          <w:rFonts w:ascii="Times New Roman" w:eastAsia="Calibri" w:hAnsi="Times New Roman" w:cs="Times New Roman"/>
          <w:sz w:val="28"/>
          <w:szCs w:val="28"/>
          <w:lang w:eastAsia="uk-UA"/>
        </w:rPr>
        <w:t xml:space="preserve"> яка довела до відома присутніх про необхідність дотримуватись нових вимог до професійних компетентностей вчителя відповідно до наказу МОН від 29.08.2024 №1225 щодо професійного стандарту «Вчитель закладу загальної середньої освіти» та зазначила про потребу формування професійних якостей, необхідних для виконання трудових функцій  вчителя.</w:t>
      </w:r>
    </w:p>
    <w:p w14:paraId="5A8A9B6B"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p>
    <w:p w14:paraId="12792FFD" w14:textId="77777777" w:rsidR="00960793" w:rsidRPr="00960793" w:rsidRDefault="00960793" w:rsidP="00960793">
      <w:pPr>
        <w:spacing w:after="0" w:line="240" w:lineRule="auto"/>
        <w:jc w:val="both"/>
        <w:rPr>
          <w:rFonts w:ascii="Times New Roman" w:eastAsia="Calibri" w:hAnsi="Times New Roman" w:cs="Times New Roman"/>
          <w:b/>
          <w:sz w:val="28"/>
          <w:szCs w:val="28"/>
          <w:lang w:eastAsia="uk-UA"/>
        </w:rPr>
      </w:pPr>
      <w:r w:rsidRPr="00960793">
        <w:rPr>
          <w:rFonts w:ascii="Times New Roman" w:eastAsia="Calibri" w:hAnsi="Times New Roman" w:cs="Times New Roman"/>
          <w:b/>
          <w:sz w:val="28"/>
          <w:szCs w:val="28"/>
          <w:lang w:eastAsia="uk-UA"/>
        </w:rPr>
        <w:t>ВИРІШИЛИ:</w:t>
      </w:r>
    </w:p>
    <w:p w14:paraId="4E32C7C3" w14:textId="77777777" w:rsidR="00960793" w:rsidRPr="00960793" w:rsidRDefault="00960793" w:rsidP="00960793">
      <w:pPr>
        <w:spacing w:after="0" w:line="240" w:lineRule="auto"/>
        <w:contextualSpacing/>
        <w:jc w:val="both"/>
        <w:rPr>
          <w:rFonts w:ascii="Times New Roman" w:eastAsia="Calibri" w:hAnsi="Times New Roman" w:cs="Times New Roman"/>
          <w:bCs/>
          <w:sz w:val="28"/>
          <w:szCs w:val="28"/>
          <w:lang w:eastAsia="uk-UA"/>
        </w:rPr>
      </w:pPr>
      <w:r w:rsidRPr="00960793">
        <w:rPr>
          <w:rFonts w:ascii="Times New Roman" w:eastAsia="Calibri" w:hAnsi="Times New Roman" w:cs="Times New Roman"/>
          <w:bCs/>
          <w:sz w:val="28"/>
          <w:szCs w:val="28"/>
          <w:lang w:eastAsia="uk-UA"/>
        </w:rPr>
        <w:t xml:space="preserve">6.1. </w:t>
      </w:r>
      <w:bookmarkStart w:id="1" w:name="_GoBack"/>
      <w:bookmarkEnd w:id="1"/>
      <w:r w:rsidRPr="00960793">
        <w:rPr>
          <w:rFonts w:ascii="Times New Roman" w:eastAsia="Calibri" w:hAnsi="Times New Roman" w:cs="Times New Roman"/>
          <w:bCs/>
          <w:sz w:val="28"/>
          <w:szCs w:val="28"/>
          <w:lang w:eastAsia="uk-UA"/>
        </w:rPr>
        <w:t xml:space="preserve">В період атестації педагогічних працівників під час комплексного оцінювання професійної діяльності педагогів здійснювати оцінювання його </w:t>
      </w:r>
      <w:r w:rsidRPr="00960793">
        <w:rPr>
          <w:rFonts w:ascii="Times New Roman" w:eastAsia="Calibri" w:hAnsi="Times New Roman" w:cs="Times New Roman"/>
          <w:bCs/>
          <w:sz w:val="28"/>
          <w:szCs w:val="28"/>
          <w:lang w:eastAsia="uk-UA"/>
        </w:rPr>
        <w:lastRenderedPageBreak/>
        <w:t>компетентності з урахуванням посадових обов’язків і вимог Професійного стандарту.</w:t>
      </w:r>
    </w:p>
    <w:p w14:paraId="0D266F4A" w14:textId="77777777" w:rsidR="00960793" w:rsidRPr="00960793" w:rsidRDefault="00960793" w:rsidP="00960793">
      <w:pPr>
        <w:spacing w:after="0" w:line="240" w:lineRule="auto"/>
        <w:contextualSpacing/>
        <w:jc w:val="right"/>
        <w:rPr>
          <w:rFonts w:ascii="Times New Roman" w:eastAsia="Calibri" w:hAnsi="Times New Roman" w:cs="Times New Roman"/>
          <w:i/>
          <w:sz w:val="28"/>
          <w:szCs w:val="28"/>
          <w:lang w:eastAsia="uk-UA"/>
        </w:rPr>
      </w:pPr>
      <w:r w:rsidRPr="00960793">
        <w:rPr>
          <w:rFonts w:ascii="Times New Roman" w:eastAsia="Calibri" w:hAnsi="Times New Roman" w:cs="Times New Roman"/>
          <w:i/>
          <w:sz w:val="28"/>
          <w:szCs w:val="28"/>
          <w:lang w:eastAsia="uk-UA"/>
        </w:rPr>
        <w:t>Постійно</w:t>
      </w:r>
    </w:p>
    <w:p w14:paraId="16882F7E" w14:textId="77777777" w:rsidR="00960793" w:rsidRPr="00960793" w:rsidRDefault="00960793" w:rsidP="00960793">
      <w:pPr>
        <w:spacing w:after="0" w:line="240" w:lineRule="auto"/>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6.2.  Педагогічним працівникам закладу освіти здійснювати професійну діяльність відповідно до  трудових функцій професійного стандарту «Вчитель закладу загальної середньої освіти», затвердженого наказом МОН від 29.08.2024 №1225 (навчання здобувачів освіти  предметів (інтегрованих курсів), партнерська взаємодія з учасниками освітнього процесу, участь в організації безпечного та здорового освітнього середовища, провадження освітнього процесу, безперервний професійний розвиток).</w:t>
      </w:r>
    </w:p>
    <w:p w14:paraId="0192C4CD" w14:textId="77777777" w:rsidR="00960793" w:rsidRPr="00960793" w:rsidRDefault="00960793" w:rsidP="00960793">
      <w:pPr>
        <w:spacing w:after="0" w:line="240" w:lineRule="auto"/>
        <w:contextualSpacing/>
        <w:jc w:val="right"/>
        <w:rPr>
          <w:rFonts w:ascii="Times New Roman" w:eastAsia="Calibri" w:hAnsi="Times New Roman" w:cs="Times New Roman"/>
          <w:i/>
          <w:sz w:val="28"/>
          <w:szCs w:val="28"/>
          <w:lang w:eastAsia="uk-UA"/>
        </w:rPr>
      </w:pPr>
      <w:r w:rsidRPr="00960793">
        <w:rPr>
          <w:rFonts w:ascii="Times New Roman" w:eastAsia="Calibri" w:hAnsi="Times New Roman" w:cs="Times New Roman"/>
          <w:i/>
          <w:sz w:val="28"/>
          <w:szCs w:val="28"/>
          <w:lang w:eastAsia="uk-UA"/>
        </w:rPr>
        <w:t>Постійно</w:t>
      </w:r>
    </w:p>
    <w:p w14:paraId="76949FA5" w14:textId="77777777" w:rsidR="00960793" w:rsidRPr="00960793" w:rsidRDefault="00960793" w:rsidP="00960793">
      <w:pPr>
        <w:spacing w:after="0" w:line="240" w:lineRule="auto"/>
        <w:contextualSpacing/>
        <w:jc w:val="both"/>
        <w:rPr>
          <w:rFonts w:ascii="Times New Roman" w:eastAsia="Calibri" w:hAnsi="Times New Roman" w:cs="Times New Roman"/>
          <w:sz w:val="28"/>
          <w:szCs w:val="28"/>
          <w:lang w:eastAsia="uk-UA"/>
        </w:rPr>
      </w:pPr>
      <w:r w:rsidRPr="00960793">
        <w:rPr>
          <w:rFonts w:ascii="Times New Roman" w:eastAsia="Calibri" w:hAnsi="Times New Roman" w:cs="Times New Roman"/>
          <w:sz w:val="28"/>
          <w:szCs w:val="28"/>
          <w:lang w:eastAsia="uk-UA"/>
        </w:rPr>
        <w:t>6.3. Затвердити та ввести в дію нові посадові інструкції для педагогічних працівників закладу освіти з врахуванням  професійного стандарту «Вчитель закладу загальної середньої освіти», затвердженого наказом МОН від 29.08.2024 №1225.</w:t>
      </w:r>
    </w:p>
    <w:p w14:paraId="3EBD7F78" w14:textId="77777777" w:rsidR="00960793" w:rsidRPr="00960793" w:rsidRDefault="00960793" w:rsidP="00960793">
      <w:pPr>
        <w:spacing w:after="0" w:line="240" w:lineRule="auto"/>
        <w:contextualSpacing/>
        <w:jc w:val="right"/>
        <w:rPr>
          <w:rFonts w:ascii="Times New Roman" w:eastAsia="Calibri" w:hAnsi="Times New Roman" w:cs="Times New Roman"/>
          <w:i/>
          <w:sz w:val="28"/>
          <w:szCs w:val="28"/>
          <w:lang w:eastAsia="uk-UA"/>
        </w:rPr>
      </w:pPr>
      <w:r w:rsidRPr="00960793">
        <w:rPr>
          <w:rFonts w:ascii="Times New Roman" w:eastAsia="Calibri" w:hAnsi="Times New Roman" w:cs="Times New Roman"/>
          <w:i/>
          <w:sz w:val="28"/>
          <w:szCs w:val="28"/>
          <w:lang w:eastAsia="uk-UA"/>
        </w:rPr>
        <w:t>З 01.11.2024 року</w:t>
      </w:r>
    </w:p>
    <w:p w14:paraId="06CFEDA6" w14:textId="77777777" w:rsidR="00960793" w:rsidRPr="00960793" w:rsidRDefault="00960793" w:rsidP="00960793">
      <w:pPr>
        <w:spacing w:after="0" w:line="240" w:lineRule="auto"/>
        <w:contextualSpacing/>
        <w:jc w:val="right"/>
        <w:rPr>
          <w:rFonts w:ascii="Times New Roman" w:eastAsia="Calibri" w:hAnsi="Times New Roman" w:cs="Times New Roman"/>
          <w:i/>
          <w:sz w:val="28"/>
          <w:szCs w:val="28"/>
          <w:lang w:eastAsia="uk-UA"/>
        </w:rPr>
      </w:pPr>
    </w:p>
    <w:p w14:paraId="71DC9E9E" w14:textId="77777777" w:rsidR="00960793" w:rsidRPr="00960793" w:rsidRDefault="00960793" w:rsidP="00960793">
      <w:pPr>
        <w:spacing w:after="0" w:line="240" w:lineRule="auto"/>
        <w:contextualSpacing/>
        <w:jc w:val="both"/>
        <w:rPr>
          <w:rFonts w:ascii="Times New Roman" w:eastAsia="Calibri" w:hAnsi="Times New Roman" w:cs="Times New Roman"/>
          <w:iCs/>
          <w:sz w:val="28"/>
          <w:szCs w:val="28"/>
          <w:lang w:eastAsia="uk-UA"/>
        </w:rPr>
      </w:pPr>
      <w:r w:rsidRPr="00960793">
        <w:rPr>
          <w:rFonts w:ascii="Times New Roman" w:eastAsia="Calibri" w:hAnsi="Times New Roman" w:cs="Times New Roman"/>
          <w:sz w:val="28"/>
          <w:szCs w:val="28"/>
          <w:lang w:eastAsia="uk-UA"/>
        </w:rPr>
        <w:t>Голова педради</w:t>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sz w:val="28"/>
          <w:szCs w:val="28"/>
          <w:lang w:eastAsia="uk-UA"/>
        </w:rPr>
        <w:tab/>
      </w:r>
      <w:r w:rsidRPr="00960793">
        <w:rPr>
          <w:rFonts w:ascii="Times New Roman" w:eastAsia="Calibri" w:hAnsi="Times New Roman" w:cs="Times New Roman"/>
          <w:iCs/>
          <w:sz w:val="28"/>
          <w:szCs w:val="28"/>
          <w:lang w:eastAsia="uk-UA"/>
        </w:rPr>
        <w:t>Тетяна ГЛУЩУК</w:t>
      </w:r>
    </w:p>
    <w:p w14:paraId="37BDFEC6" w14:textId="77777777" w:rsidR="00960793" w:rsidRPr="00960793" w:rsidRDefault="00960793" w:rsidP="00960793">
      <w:pPr>
        <w:spacing w:after="0" w:line="240" w:lineRule="auto"/>
        <w:contextualSpacing/>
        <w:jc w:val="both"/>
        <w:rPr>
          <w:rFonts w:ascii="Times New Roman" w:eastAsia="Calibri" w:hAnsi="Times New Roman" w:cs="Times New Roman"/>
          <w:b/>
          <w:iCs/>
          <w:sz w:val="28"/>
          <w:szCs w:val="28"/>
          <w:lang w:eastAsia="uk-UA"/>
        </w:rPr>
      </w:pPr>
      <w:r w:rsidRPr="00960793">
        <w:rPr>
          <w:rFonts w:ascii="Times New Roman" w:eastAsia="Calibri" w:hAnsi="Times New Roman" w:cs="Times New Roman"/>
          <w:iCs/>
          <w:sz w:val="28"/>
          <w:szCs w:val="28"/>
          <w:lang w:eastAsia="uk-UA"/>
        </w:rPr>
        <w:t>Секретар педради</w:t>
      </w:r>
      <w:r w:rsidRPr="00960793">
        <w:rPr>
          <w:rFonts w:ascii="Times New Roman" w:eastAsia="Calibri" w:hAnsi="Times New Roman" w:cs="Times New Roman"/>
          <w:iCs/>
          <w:sz w:val="28"/>
          <w:szCs w:val="28"/>
          <w:lang w:eastAsia="uk-UA"/>
        </w:rPr>
        <w:tab/>
      </w:r>
      <w:r w:rsidRPr="00960793">
        <w:rPr>
          <w:rFonts w:ascii="Times New Roman" w:eastAsia="Calibri" w:hAnsi="Times New Roman" w:cs="Times New Roman"/>
          <w:iCs/>
          <w:sz w:val="28"/>
          <w:szCs w:val="28"/>
          <w:lang w:eastAsia="uk-UA"/>
        </w:rPr>
        <w:tab/>
      </w:r>
      <w:r w:rsidRPr="00960793">
        <w:rPr>
          <w:rFonts w:ascii="Times New Roman" w:eastAsia="Calibri" w:hAnsi="Times New Roman" w:cs="Times New Roman"/>
          <w:iCs/>
          <w:sz w:val="28"/>
          <w:szCs w:val="28"/>
          <w:lang w:eastAsia="uk-UA"/>
        </w:rPr>
        <w:tab/>
      </w:r>
      <w:r w:rsidRPr="00960793">
        <w:rPr>
          <w:rFonts w:ascii="Times New Roman" w:eastAsia="Calibri" w:hAnsi="Times New Roman" w:cs="Times New Roman"/>
          <w:iCs/>
          <w:sz w:val="28"/>
          <w:szCs w:val="28"/>
          <w:lang w:eastAsia="uk-UA"/>
        </w:rPr>
        <w:tab/>
      </w:r>
      <w:r w:rsidRPr="00960793">
        <w:rPr>
          <w:rFonts w:ascii="Times New Roman" w:eastAsia="Calibri" w:hAnsi="Times New Roman" w:cs="Times New Roman"/>
          <w:iCs/>
          <w:sz w:val="28"/>
          <w:szCs w:val="28"/>
          <w:lang w:eastAsia="uk-UA"/>
        </w:rPr>
        <w:tab/>
      </w:r>
      <w:r w:rsidRPr="00960793">
        <w:rPr>
          <w:rFonts w:ascii="Times New Roman" w:eastAsia="Calibri" w:hAnsi="Times New Roman" w:cs="Times New Roman"/>
          <w:iCs/>
          <w:sz w:val="28"/>
          <w:szCs w:val="28"/>
          <w:lang w:eastAsia="uk-UA"/>
        </w:rPr>
        <w:tab/>
        <w:t xml:space="preserve">          Ірина ТАРАСЮК</w:t>
      </w:r>
    </w:p>
    <w:p w14:paraId="1C1A846E" w14:textId="77777777" w:rsidR="00131AD5" w:rsidRDefault="00131AD5"/>
    <w:sectPr w:rsidR="00131AD5" w:rsidSect="006B49B9">
      <w:headerReference w:type="default" r:id="rId13"/>
      <w:pgSz w:w="11900" w:h="16840"/>
      <w:pgMar w:top="850" w:right="850" w:bottom="850"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ontserrat">
    <w:altName w:val="Calibri"/>
    <w:charset w:val="CC"/>
    <w:family w:val="auto"/>
    <w:pitch w:val="variable"/>
    <w:sig w:usb0="2000020F" w:usb1="00000003" w:usb2="00000000" w:usb3="00000000" w:csb0="00000197" w:csb1="00000000"/>
  </w:font>
  <w:font w:name="Roboto">
    <w:altName w:val="Arial"/>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3B0A6" w14:textId="77777777" w:rsidR="002E129B" w:rsidRDefault="00E7242F">
    <w:pPr>
      <w:pStyle w:val="a3"/>
      <w:jc w:val="right"/>
    </w:pPr>
    <w:r>
      <w:fldChar w:fldCharType="begin"/>
    </w:r>
    <w:r>
      <w:instrText>PAGE   \* MERGEFORMAT</w:instrText>
    </w:r>
    <w:r>
      <w:fldChar w:fldCharType="separate"/>
    </w:r>
    <w:r>
      <w:rPr>
        <w:noProof/>
      </w:rPr>
      <w:t>23</w:t>
    </w:r>
    <w:r>
      <w:fldChar w:fldCharType="end"/>
    </w:r>
  </w:p>
  <w:p w14:paraId="4FFC850E" w14:textId="77777777" w:rsidR="002E129B" w:rsidRDefault="00E724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E1156E"/>
    <w:multiLevelType w:val="multilevel"/>
    <w:tmpl w:val="B61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AB25DE"/>
    <w:multiLevelType w:val="multilevel"/>
    <w:tmpl w:val="E72C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E16F4"/>
    <w:multiLevelType w:val="multilevel"/>
    <w:tmpl w:val="7080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4D104F"/>
    <w:multiLevelType w:val="multilevel"/>
    <w:tmpl w:val="93CA3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3C60E3"/>
    <w:multiLevelType w:val="multilevel"/>
    <w:tmpl w:val="80C6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373457"/>
    <w:multiLevelType w:val="multilevel"/>
    <w:tmpl w:val="54907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C83142"/>
    <w:multiLevelType w:val="multilevel"/>
    <w:tmpl w:val="CB1EB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90492"/>
    <w:multiLevelType w:val="multilevel"/>
    <w:tmpl w:val="F014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707085"/>
    <w:multiLevelType w:val="multilevel"/>
    <w:tmpl w:val="CAC20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522DFB"/>
    <w:multiLevelType w:val="multilevel"/>
    <w:tmpl w:val="5814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FD7638"/>
    <w:multiLevelType w:val="multilevel"/>
    <w:tmpl w:val="30EE6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A38043E"/>
    <w:multiLevelType w:val="multilevel"/>
    <w:tmpl w:val="F670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437E4A"/>
    <w:multiLevelType w:val="multilevel"/>
    <w:tmpl w:val="7BAE3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C21269"/>
    <w:multiLevelType w:val="multilevel"/>
    <w:tmpl w:val="DD6C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3529D9"/>
    <w:multiLevelType w:val="multilevel"/>
    <w:tmpl w:val="5C1C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50316"/>
    <w:multiLevelType w:val="multilevel"/>
    <w:tmpl w:val="3E9E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BC2EC9"/>
    <w:multiLevelType w:val="multilevel"/>
    <w:tmpl w:val="322E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7F7C29"/>
    <w:multiLevelType w:val="multilevel"/>
    <w:tmpl w:val="0D76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092DFE"/>
    <w:multiLevelType w:val="multilevel"/>
    <w:tmpl w:val="3D1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CA4B90"/>
    <w:multiLevelType w:val="multilevel"/>
    <w:tmpl w:val="155CA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57AA3"/>
    <w:multiLevelType w:val="multilevel"/>
    <w:tmpl w:val="19C62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81B4F5C"/>
    <w:multiLevelType w:val="multilevel"/>
    <w:tmpl w:val="8970E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625643"/>
    <w:multiLevelType w:val="multilevel"/>
    <w:tmpl w:val="121E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977037B"/>
    <w:multiLevelType w:val="multilevel"/>
    <w:tmpl w:val="5FFEE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9AA0A62"/>
    <w:multiLevelType w:val="multilevel"/>
    <w:tmpl w:val="F4EC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C5C7ABB"/>
    <w:multiLevelType w:val="multilevel"/>
    <w:tmpl w:val="6632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1001C5"/>
    <w:multiLevelType w:val="multilevel"/>
    <w:tmpl w:val="25D82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2904D4"/>
    <w:multiLevelType w:val="multilevel"/>
    <w:tmpl w:val="B29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E676FD"/>
    <w:multiLevelType w:val="multilevel"/>
    <w:tmpl w:val="2FE4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811710"/>
    <w:multiLevelType w:val="multilevel"/>
    <w:tmpl w:val="CBA4C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487F38"/>
    <w:multiLevelType w:val="multilevel"/>
    <w:tmpl w:val="AFA04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0F44389"/>
    <w:multiLevelType w:val="multilevel"/>
    <w:tmpl w:val="31F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33B1FE9"/>
    <w:multiLevelType w:val="multilevel"/>
    <w:tmpl w:val="A678E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37C6199"/>
    <w:multiLevelType w:val="multilevel"/>
    <w:tmpl w:val="949CB882"/>
    <w:lvl w:ilvl="0">
      <w:start w:val="1"/>
      <w:numFmt w:val="decimal"/>
      <w:lvlText w:val="%1."/>
      <w:lvlJc w:val="left"/>
      <w:pPr>
        <w:ind w:left="-207" w:hanging="360"/>
      </w:pPr>
      <w:rPr>
        <w:rFonts w:hint="default"/>
        <w:b w:val="0"/>
        <w:i w:val="0"/>
        <w:sz w:val="28"/>
      </w:rPr>
    </w:lvl>
    <w:lvl w:ilvl="1">
      <w:start w:val="1"/>
      <w:numFmt w:val="decimal"/>
      <w:isLgl/>
      <w:lvlText w:val="%1.%2."/>
      <w:lvlJc w:val="left"/>
      <w:pPr>
        <w:ind w:left="720" w:hanging="720"/>
      </w:pPr>
      <w:rPr>
        <w:rFonts w:hint="default"/>
        <w:b w:val="0"/>
        <w:i w:val="0"/>
      </w:rPr>
    </w:lvl>
    <w:lvl w:ilvl="2">
      <w:start w:val="1"/>
      <w:numFmt w:val="decimal"/>
      <w:isLgl/>
      <w:lvlText w:val="%1.%2.%3."/>
      <w:lvlJc w:val="left"/>
      <w:pPr>
        <w:ind w:left="153" w:hanging="720"/>
      </w:pPr>
      <w:rPr>
        <w:rFonts w:hint="default"/>
        <w:b/>
      </w:rPr>
    </w:lvl>
    <w:lvl w:ilvl="3">
      <w:start w:val="1"/>
      <w:numFmt w:val="decimal"/>
      <w:isLgl/>
      <w:lvlText w:val="%1.%2.%3.%4."/>
      <w:lvlJc w:val="left"/>
      <w:pPr>
        <w:ind w:left="513" w:hanging="1080"/>
      </w:pPr>
      <w:rPr>
        <w:rFonts w:hint="default"/>
        <w:b/>
      </w:rPr>
    </w:lvl>
    <w:lvl w:ilvl="4">
      <w:start w:val="1"/>
      <w:numFmt w:val="decimal"/>
      <w:isLgl/>
      <w:lvlText w:val="%1.%2.%3.%4.%5."/>
      <w:lvlJc w:val="left"/>
      <w:pPr>
        <w:ind w:left="513" w:hanging="1080"/>
      </w:pPr>
      <w:rPr>
        <w:rFonts w:hint="default"/>
        <w:b/>
      </w:rPr>
    </w:lvl>
    <w:lvl w:ilvl="5">
      <w:start w:val="1"/>
      <w:numFmt w:val="decimal"/>
      <w:isLgl/>
      <w:lvlText w:val="%1.%2.%3.%4.%5.%6."/>
      <w:lvlJc w:val="left"/>
      <w:pPr>
        <w:ind w:left="873" w:hanging="1440"/>
      </w:pPr>
      <w:rPr>
        <w:rFonts w:hint="default"/>
        <w:b/>
      </w:rPr>
    </w:lvl>
    <w:lvl w:ilvl="6">
      <w:start w:val="1"/>
      <w:numFmt w:val="decimal"/>
      <w:isLgl/>
      <w:lvlText w:val="%1.%2.%3.%4.%5.%6.%7."/>
      <w:lvlJc w:val="left"/>
      <w:pPr>
        <w:ind w:left="1233" w:hanging="1800"/>
      </w:pPr>
      <w:rPr>
        <w:rFonts w:hint="default"/>
        <w:b/>
      </w:rPr>
    </w:lvl>
    <w:lvl w:ilvl="7">
      <w:start w:val="1"/>
      <w:numFmt w:val="decimal"/>
      <w:isLgl/>
      <w:lvlText w:val="%1.%2.%3.%4.%5.%6.%7.%8."/>
      <w:lvlJc w:val="left"/>
      <w:pPr>
        <w:ind w:left="1233" w:hanging="1800"/>
      </w:pPr>
      <w:rPr>
        <w:rFonts w:hint="default"/>
        <w:b/>
      </w:rPr>
    </w:lvl>
    <w:lvl w:ilvl="8">
      <w:start w:val="1"/>
      <w:numFmt w:val="decimal"/>
      <w:isLgl/>
      <w:lvlText w:val="%1.%2.%3.%4.%5.%6.%7.%8.%9."/>
      <w:lvlJc w:val="left"/>
      <w:pPr>
        <w:ind w:left="1593" w:hanging="2160"/>
      </w:pPr>
      <w:rPr>
        <w:rFonts w:hint="default"/>
        <w:b/>
      </w:rPr>
    </w:lvl>
  </w:abstractNum>
  <w:abstractNum w:abstractNumId="34" w15:restartNumberingAfterBreak="0">
    <w:nsid w:val="339929A4"/>
    <w:multiLevelType w:val="multilevel"/>
    <w:tmpl w:val="88468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3AA3C78"/>
    <w:multiLevelType w:val="multilevel"/>
    <w:tmpl w:val="1DBE8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6128AF"/>
    <w:multiLevelType w:val="multilevel"/>
    <w:tmpl w:val="00D68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4E6189E"/>
    <w:multiLevelType w:val="multilevel"/>
    <w:tmpl w:val="2C94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4F4CD7"/>
    <w:multiLevelType w:val="multilevel"/>
    <w:tmpl w:val="2BFCC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A256B57"/>
    <w:multiLevelType w:val="multilevel"/>
    <w:tmpl w:val="66B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AAD3AC6"/>
    <w:multiLevelType w:val="multilevel"/>
    <w:tmpl w:val="FA2C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AD54F94"/>
    <w:multiLevelType w:val="multilevel"/>
    <w:tmpl w:val="680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153C47"/>
    <w:multiLevelType w:val="multilevel"/>
    <w:tmpl w:val="6284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EC011F2"/>
    <w:multiLevelType w:val="multilevel"/>
    <w:tmpl w:val="3EA2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ED77F70"/>
    <w:multiLevelType w:val="multilevel"/>
    <w:tmpl w:val="8E04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09D1697"/>
    <w:multiLevelType w:val="hybridMultilevel"/>
    <w:tmpl w:val="CBDE88A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1C57749"/>
    <w:multiLevelType w:val="multilevel"/>
    <w:tmpl w:val="E9E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34F7D3F"/>
    <w:multiLevelType w:val="multilevel"/>
    <w:tmpl w:val="72383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EB4138"/>
    <w:multiLevelType w:val="multilevel"/>
    <w:tmpl w:val="97EA7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57A206F"/>
    <w:multiLevelType w:val="multilevel"/>
    <w:tmpl w:val="D3143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58D7A21"/>
    <w:multiLevelType w:val="multilevel"/>
    <w:tmpl w:val="19F2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5AD4612"/>
    <w:multiLevelType w:val="multilevel"/>
    <w:tmpl w:val="A70E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4A3853"/>
    <w:multiLevelType w:val="multilevel"/>
    <w:tmpl w:val="F0DCD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7C05807"/>
    <w:multiLevelType w:val="multilevel"/>
    <w:tmpl w:val="99B2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7FC4FB4"/>
    <w:multiLevelType w:val="multilevel"/>
    <w:tmpl w:val="EC64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88A1C72"/>
    <w:multiLevelType w:val="multilevel"/>
    <w:tmpl w:val="D3B45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AAB5544"/>
    <w:multiLevelType w:val="multilevel"/>
    <w:tmpl w:val="C4C43EDA"/>
    <w:lvl w:ilvl="0">
      <w:start w:val="1"/>
      <w:numFmt w:val="decimal"/>
      <w:lvlText w:val="%1."/>
      <w:lvlJc w:val="left"/>
      <w:pPr>
        <w:ind w:left="408" w:hanging="408"/>
      </w:pPr>
      <w:rPr>
        <w:rFonts w:ascii="Times New Roman" w:hAnsi="Times New Roman" w:hint="default"/>
        <w:sz w:val="26"/>
      </w:rPr>
    </w:lvl>
    <w:lvl w:ilvl="1">
      <w:start w:val="1"/>
      <w:numFmt w:val="decimal"/>
      <w:lvlText w:val="%1.%2."/>
      <w:lvlJc w:val="left"/>
      <w:pPr>
        <w:ind w:left="974" w:hanging="408"/>
      </w:pPr>
      <w:rPr>
        <w:rFonts w:ascii="Times New Roman" w:hAnsi="Times New Roman" w:hint="default"/>
        <w:sz w:val="26"/>
      </w:rPr>
    </w:lvl>
    <w:lvl w:ilvl="2">
      <w:start w:val="1"/>
      <w:numFmt w:val="decimal"/>
      <w:lvlText w:val="%1.%2.%3."/>
      <w:lvlJc w:val="left"/>
      <w:pPr>
        <w:ind w:left="1852" w:hanging="720"/>
      </w:pPr>
      <w:rPr>
        <w:rFonts w:ascii="Times New Roman" w:hAnsi="Times New Roman" w:hint="default"/>
        <w:sz w:val="26"/>
      </w:rPr>
    </w:lvl>
    <w:lvl w:ilvl="3">
      <w:start w:val="1"/>
      <w:numFmt w:val="decimal"/>
      <w:lvlText w:val="%1.%2.%3.%4."/>
      <w:lvlJc w:val="left"/>
      <w:pPr>
        <w:ind w:left="2418" w:hanging="720"/>
      </w:pPr>
      <w:rPr>
        <w:rFonts w:ascii="Times New Roman" w:hAnsi="Times New Roman" w:hint="default"/>
        <w:sz w:val="26"/>
      </w:rPr>
    </w:lvl>
    <w:lvl w:ilvl="4">
      <w:start w:val="1"/>
      <w:numFmt w:val="decimal"/>
      <w:lvlText w:val="%1.%2.%3.%4.%5."/>
      <w:lvlJc w:val="left"/>
      <w:pPr>
        <w:ind w:left="3344" w:hanging="1080"/>
      </w:pPr>
      <w:rPr>
        <w:rFonts w:ascii="Times New Roman" w:hAnsi="Times New Roman" w:hint="default"/>
        <w:sz w:val="26"/>
      </w:rPr>
    </w:lvl>
    <w:lvl w:ilvl="5">
      <w:start w:val="1"/>
      <w:numFmt w:val="decimal"/>
      <w:lvlText w:val="%1.%2.%3.%4.%5.%6."/>
      <w:lvlJc w:val="left"/>
      <w:pPr>
        <w:ind w:left="3910" w:hanging="1080"/>
      </w:pPr>
      <w:rPr>
        <w:rFonts w:ascii="Times New Roman" w:hAnsi="Times New Roman" w:hint="default"/>
        <w:sz w:val="26"/>
      </w:rPr>
    </w:lvl>
    <w:lvl w:ilvl="6">
      <w:start w:val="1"/>
      <w:numFmt w:val="decimal"/>
      <w:lvlText w:val="%1.%2.%3.%4.%5.%6.%7."/>
      <w:lvlJc w:val="left"/>
      <w:pPr>
        <w:ind w:left="4836" w:hanging="1440"/>
      </w:pPr>
      <w:rPr>
        <w:rFonts w:ascii="Times New Roman" w:hAnsi="Times New Roman" w:hint="default"/>
        <w:sz w:val="26"/>
      </w:rPr>
    </w:lvl>
    <w:lvl w:ilvl="7">
      <w:start w:val="1"/>
      <w:numFmt w:val="decimal"/>
      <w:lvlText w:val="%1.%2.%3.%4.%5.%6.%7.%8."/>
      <w:lvlJc w:val="left"/>
      <w:pPr>
        <w:ind w:left="5402" w:hanging="1440"/>
      </w:pPr>
      <w:rPr>
        <w:rFonts w:ascii="Times New Roman" w:hAnsi="Times New Roman" w:hint="default"/>
        <w:sz w:val="26"/>
      </w:rPr>
    </w:lvl>
    <w:lvl w:ilvl="8">
      <w:start w:val="1"/>
      <w:numFmt w:val="decimal"/>
      <w:lvlText w:val="%1.%2.%3.%4.%5.%6.%7.%8.%9."/>
      <w:lvlJc w:val="left"/>
      <w:pPr>
        <w:ind w:left="6328" w:hanging="1800"/>
      </w:pPr>
      <w:rPr>
        <w:rFonts w:ascii="Times New Roman" w:hAnsi="Times New Roman" w:hint="default"/>
        <w:sz w:val="26"/>
      </w:rPr>
    </w:lvl>
  </w:abstractNum>
  <w:abstractNum w:abstractNumId="57" w15:restartNumberingAfterBreak="0">
    <w:nsid w:val="4AEC7A4A"/>
    <w:multiLevelType w:val="multilevel"/>
    <w:tmpl w:val="95E6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CD5ECD"/>
    <w:multiLevelType w:val="multilevel"/>
    <w:tmpl w:val="38383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16009D"/>
    <w:multiLevelType w:val="multilevel"/>
    <w:tmpl w:val="7D88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2A955CF"/>
    <w:multiLevelType w:val="multilevel"/>
    <w:tmpl w:val="4D96E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2F303CD"/>
    <w:multiLevelType w:val="multilevel"/>
    <w:tmpl w:val="E22E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3D425FE"/>
    <w:multiLevelType w:val="multilevel"/>
    <w:tmpl w:val="588C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5455A4"/>
    <w:multiLevelType w:val="multilevel"/>
    <w:tmpl w:val="5FDE2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5FA211D"/>
    <w:multiLevelType w:val="multilevel"/>
    <w:tmpl w:val="063EB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D93F27"/>
    <w:multiLevelType w:val="multilevel"/>
    <w:tmpl w:val="F8F20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AE71C8C"/>
    <w:multiLevelType w:val="multilevel"/>
    <w:tmpl w:val="B224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6303E1"/>
    <w:multiLevelType w:val="multilevel"/>
    <w:tmpl w:val="D90A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0E27718"/>
    <w:multiLevelType w:val="multilevel"/>
    <w:tmpl w:val="283A9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0E7591A"/>
    <w:multiLevelType w:val="multilevel"/>
    <w:tmpl w:val="F8822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0F724AD"/>
    <w:multiLevelType w:val="multilevel"/>
    <w:tmpl w:val="823A7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15E12B3"/>
    <w:multiLevelType w:val="multilevel"/>
    <w:tmpl w:val="401E4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2C14E2C"/>
    <w:multiLevelType w:val="multilevel"/>
    <w:tmpl w:val="659EB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9E5664"/>
    <w:multiLevelType w:val="multilevel"/>
    <w:tmpl w:val="13CC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5012066"/>
    <w:multiLevelType w:val="multilevel"/>
    <w:tmpl w:val="598E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941428F"/>
    <w:multiLevelType w:val="multilevel"/>
    <w:tmpl w:val="6C00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C74A9C"/>
    <w:multiLevelType w:val="multilevel"/>
    <w:tmpl w:val="157A4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644684"/>
    <w:multiLevelType w:val="multilevel"/>
    <w:tmpl w:val="1150A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A7316DA"/>
    <w:multiLevelType w:val="multilevel"/>
    <w:tmpl w:val="D17AC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AD0788C"/>
    <w:multiLevelType w:val="multilevel"/>
    <w:tmpl w:val="B266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C70245"/>
    <w:multiLevelType w:val="multilevel"/>
    <w:tmpl w:val="9E6C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D51120B"/>
    <w:multiLevelType w:val="multilevel"/>
    <w:tmpl w:val="BEE8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452E9B"/>
    <w:multiLevelType w:val="multilevel"/>
    <w:tmpl w:val="76643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536B1B"/>
    <w:multiLevelType w:val="multilevel"/>
    <w:tmpl w:val="5768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0E728E4"/>
    <w:multiLevelType w:val="multilevel"/>
    <w:tmpl w:val="D1F8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1175996"/>
    <w:multiLevelType w:val="multilevel"/>
    <w:tmpl w:val="0AD0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19E064E"/>
    <w:multiLevelType w:val="multilevel"/>
    <w:tmpl w:val="0C0EF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26674CD"/>
    <w:multiLevelType w:val="multilevel"/>
    <w:tmpl w:val="74067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55108AA"/>
    <w:multiLevelType w:val="multilevel"/>
    <w:tmpl w:val="427A9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616702B"/>
    <w:multiLevelType w:val="multilevel"/>
    <w:tmpl w:val="C16A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2D6BD7"/>
    <w:multiLevelType w:val="hybridMultilevel"/>
    <w:tmpl w:val="B7604E16"/>
    <w:lvl w:ilvl="0" w:tplc="0419000D">
      <w:start w:val="1"/>
      <w:numFmt w:val="bullet"/>
      <w:lvlText w:val=""/>
      <w:lvlJc w:val="left"/>
      <w:pPr>
        <w:ind w:left="2204" w:hanging="360"/>
      </w:pPr>
      <w:rPr>
        <w:rFonts w:ascii="Wingdings" w:hAnsi="Wingdings"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91" w15:restartNumberingAfterBreak="0">
    <w:nsid w:val="77C47C8A"/>
    <w:multiLevelType w:val="multilevel"/>
    <w:tmpl w:val="10562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9B90950"/>
    <w:multiLevelType w:val="multilevel"/>
    <w:tmpl w:val="C82A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D0F7A9E"/>
    <w:multiLevelType w:val="multilevel"/>
    <w:tmpl w:val="9334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7D9B0119"/>
    <w:multiLevelType w:val="multilevel"/>
    <w:tmpl w:val="A242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E264FC6"/>
    <w:multiLevelType w:val="multilevel"/>
    <w:tmpl w:val="35F6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56"/>
  </w:num>
  <w:num w:numId="3">
    <w:abstractNumId w:val="45"/>
  </w:num>
  <w:num w:numId="4">
    <w:abstractNumId w:val="90"/>
  </w:num>
  <w:num w:numId="5">
    <w:abstractNumId w:val="62"/>
  </w:num>
  <w:num w:numId="6">
    <w:abstractNumId w:val="24"/>
  </w:num>
  <w:num w:numId="7">
    <w:abstractNumId w:val="72"/>
  </w:num>
  <w:num w:numId="8">
    <w:abstractNumId w:val="27"/>
  </w:num>
  <w:num w:numId="9">
    <w:abstractNumId w:val="7"/>
  </w:num>
  <w:num w:numId="10">
    <w:abstractNumId w:val="65"/>
  </w:num>
  <w:num w:numId="11">
    <w:abstractNumId w:val="13"/>
  </w:num>
  <w:num w:numId="12">
    <w:abstractNumId w:val="77"/>
  </w:num>
  <w:num w:numId="13">
    <w:abstractNumId w:val="92"/>
  </w:num>
  <w:num w:numId="14">
    <w:abstractNumId w:val="49"/>
  </w:num>
  <w:num w:numId="15">
    <w:abstractNumId w:val="31"/>
  </w:num>
  <w:num w:numId="16">
    <w:abstractNumId w:val="44"/>
  </w:num>
  <w:num w:numId="17">
    <w:abstractNumId w:val="32"/>
  </w:num>
  <w:num w:numId="18">
    <w:abstractNumId w:val="81"/>
  </w:num>
  <w:num w:numId="19">
    <w:abstractNumId w:val="47"/>
  </w:num>
  <w:num w:numId="20">
    <w:abstractNumId w:val="1"/>
  </w:num>
  <w:num w:numId="21">
    <w:abstractNumId w:val="25"/>
  </w:num>
  <w:num w:numId="22">
    <w:abstractNumId w:val="78"/>
  </w:num>
  <w:num w:numId="23">
    <w:abstractNumId w:val="86"/>
  </w:num>
  <w:num w:numId="24">
    <w:abstractNumId w:val="40"/>
  </w:num>
  <w:num w:numId="25">
    <w:abstractNumId w:val="80"/>
  </w:num>
  <w:num w:numId="26">
    <w:abstractNumId w:val="71"/>
  </w:num>
  <w:num w:numId="27">
    <w:abstractNumId w:val="35"/>
  </w:num>
  <w:num w:numId="28">
    <w:abstractNumId w:val="69"/>
  </w:num>
  <w:num w:numId="29">
    <w:abstractNumId w:val="89"/>
  </w:num>
  <w:num w:numId="30">
    <w:abstractNumId w:val="67"/>
  </w:num>
  <w:num w:numId="31">
    <w:abstractNumId w:val="39"/>
  </w:num>
  <w:num w:numId="32">
    <w:abstractNumId w:val="9"/>
  </w:num>
  <w:num w:numId="33">
    <w:abstractNumId w:val="50"/>
  </w:num>
  <w:num w:numId="34">
    <w:abstractNumId w:val="4"/>
  </w:num>
  <w:num w:numId="35">
    <w:abstractNumId w:val="41"/>
  </w:num>
  <w:num w:numId="36">
    <w:abstractNumId w:val="18"/>
  </w:num>
  <w:num w:numId="37">
    <w:abstractNumId w:val="21"/>
  </w:num>
  <w:num w:numId="38">
    <w:abstractNumId w:val="73"/>
  </w:num>
  <w:num w:numId="39">
    <w:abstractNumId w:val="70"/>
  </w:num>
  <w:num w:numId="40">
    <w:abstractNumId w:val="84"/>
  </w:num>
  <w:num w:numId="41">
    <w:abstractNumId w:val="28"/>
  </w:num>
  <w:num w:numId="42">
    <w:abstractNumId w:val="94"/>
  </w:num>
  <w:num w:numId="43">
    <w:abstractNumId w:val="51"/>
  </w:num>
  <w:num w:numId="44">
    <w:abstractNumId w:val="16"/>
  </w:num>
  <w:num w:numId="45">
    <w:abstractNumId w:val="43"/>
  </w:num>
  <w:num w:numId="46">
    <w:abstractNumId w:val="26"/>
  </w:num>
  <w:num w:numId="47">
    <w:abstractNumId w:val="55"/>
  </w:num>
  <w:num w:numId="48">
    <w:abstractNumId w:val="11"/>
  </w:num>
  <w:num w:numId="49">
    <w:abstractNumId w:val="75"/>
  </w:num>
  <w:num w:numId="50">
    <w:abstractNumId w:val="85"/>
  </w:num>
  <w:num w:numId="51">
    <w:abstractNumId w:val="29"/>
  </w:num>
  <w:num w:numId="52">
    <w:abstractNumId w:val="5"/>
  </w:num>
  <w:num w:numId="53">
    <w:abstractNumId w:val="12"/>
  </w:num>
  <w:num w:numId="54">
    <w:abstractNumId w:val="14"/>
  </w:num>
  <w:num w:numId="55">
    <w:abstractNumId w:val="42"/>
  </w:num>
  <w:num w:numId="56">
    <w:abstractNumId w:val="19"/>
  </w:num>
  <w:num w:numId="57">
    <w:abstractNumId w:val="66"/>
  </w:num>
  <w:num w:numId="58">
    <w:abstractNumId w:val="57"/>
  </w:num>
  <w:num w:numId="59">
    <w:abstractNumId w:val="37"/>
  </w:num>
  <w:num w:numId="60">
    <w:abstractNumId w:val="17"/>
  </w:num>
  <w:num w:numId="61">
    <w:abstractNumId w:val="38"/>
  </w:num>
  <w:num w:numId="62">
    <w:abstractNumId w:val="48"/>
  </w:num>
  <w:num w:numId="63">
    <w:abstractNumId w:val="88"/>
  </w:num>
  <w:num w:numId="64">
    <w:abstractNumId w:val="64"/>
  </w:num>
  <w:num w:numId="65">
    <w:abstractNumId w:val="58"/>
  </w:num>
  <w:num w:numId="66">
    <w:abstractNumId w:val="76"/>
  </w:num>
  <w:num w:numId="67">
    <w:abstractNumId w:val="3"/>
  </w:num>
  <w:num w:numId="68">
    <w:abstractNumId w:val="52"/>
  </w:num>
  <w:num w:numId="69">
    <w:abstractNumId w:val="87"/>
  </w:num>
  <w:num w:numId="70">
    <w:abstractNumId w:val="8"/>
  </w:num>
  <w:num w:numId="71">
    <w:abstractNumId w:val="83"/>
  </w:num>
  <w:num w:numId="72">
    <w:abstractNumId w:val="63"/>
  </w:num>
  <w:num w:numId="73">
    <w:abstractNumId w:val="46"/>
  </w:num>
  <w:num w:numId="74">
    <w:abstractNumId w:val="2"/>
  </w:num>
  <w:num w:numId="75">
    <w:abstractNumId w:val="79"/>
  </w:num>
  <w:num w:numId="76">
    <w:abstractNumId w:val="82"/>
  </w:num>
  <w:num w:numId="77">
    <w:abstractNumId w:val="0"/>
  </w:num>
  <w:num w:numId="78">
    <w:abstractNumId w:val="36"/>
  </w:num>
  <w:num w:numId="79">
    <w:abstractNumId w:val="53"/>
  </w:num>
  <w:num w:numId="80">
    <w:abstractNumId w:val="68"/>
  </w:num>
  <w:num w:numId="81">
    <w:abstractNumId w:val="54"/>
  </w:num>
  <w:num w:numId="82">
    <w:abstractNumId w:val="34"/>
  </w:num>
  <w:num w:numId="83">
    <w:abstractNumId w:val="74"/>
  </w:num>
  <w:num w:numId="84">
    <w:abstractNumId w:val="30"/>
  </w:num>
  <w:num w:numId="85">
    <w:abstractNumId w:val="59"/>
  </w:num>
  <w:num w:numId="86">
    <w:abstractNumId w:val="6"/>
  </w:num>
  <w:num w:numId="87">
    <w:abstractNumId w:val="10"/>
  </w:num>
  <w:num w:numId="88">
    <w:abstractNumId w:val="15"/>
  </w:num>
  <w:num w:numId="89">
    <w:abstractNumId w:val="61"/>
  </w:num>
  <w:num w:numId="90">
    <w:abstractNumId w:val="95"/>
  </w:num>
  <w:num w:numId="91">
    <w:abstractNumId w:val="23"/>
  </w:num>
  <w:num w:numId="92">
    <w:abstractNumId w:val="60"/>
  </w:num>
  <w:num w:numId="93">
    <w:abstractNumId w:val="93"/>
  </w:num>
  <w:num w:numId="94">
    <w:abstractNumId w:val="91"/>
  </w:num>
  <w:num w:numId="95">
    <w:abstractNumId w:val="20"/>
  </w:num>
  <w:num w:numId="96">
    <w:abstractNumId w:val="22"/>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CED"/>
    <w:rsid w:val="00131AD5"/>
    <w:rsid w:val="001C7460"/>
    <w:rsid w:val="00566CED"/>
    <w:rsid w:val="00960793"/>
    <w:rsid w:val="00E7242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E992D"/>
  <w15:chartTrackingRefBased/>
  <w15:docId w15:val="{BAE2B6D5-7D7D-4ED7-98CB-919E53A07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60793"/>
    <w:pPr>
      <w:keepNext/>
      <w:keepLines/>
      <w:spacing w:before="240" w:after="0"/>
      <w:outlineLvl w:val="0"/>
    </w:pPr>
    <w:rPr>
      <w:rFonts w:ascii="Calibri Light" w:eastAsia="Times New Roman" w:hAnsi="Calibri Light" w:cs="Times New Roman"/>
      <w:color w:val="2F5496"/>
      <w:sz w:val="32"/>
      <w:szCs w:val="32"/>
      <w:lang w:eastAsia="uk-UA"/>
    </w:rPr>
  </w:style>
  <w:style w:type="paragraph" w:styleId="3">
    <w:name w:val="heading 3"/>
    <w:basedOn w:val="a"/>
    <w:next w:val="a"/>
    <w:link w:val="30"/>
    <w:uiPriority w:val="9"/>
    <w:semiHidden/>
    <w:unhideWhenUsed/>
    <w:qFormat/>
    <w:rsid w:val="00960793"/>
    <w:pPr>
      <w:keepNext/>
      <w:keepLines/>
      <w:spacing w:before="40" w:after="0"/>
      <w:outlineLvl w:val="2"/>
    </w:pPr>
    <w:rPr>
      <w:rFonts w:ascii="Calibri Light" w:eastAsia="Times New Roman" w:hAnsi="Calibri Light" w:cs="Times New Roman"/>
      <w:color w:val="1F3763"/>
      <w:sz w:val="24"/>
      <w:szCs w:val="24"/>
      <w:lang w:eastAsia="uk-UA"/>
    </w:rPr>
  </w:style>
  <w:style w:type="paragraph" w:styleId="4">
    <w:name w:val="heading 4"/>
    <w:basedOn w:val="a"/>
    <w:next w:val="a"/>
    <w:link w:val="40"/>
    <w:uiPriority w:val="9"/>
    <w:semiHidden/>
    <w:unhideWhenUsed/>
    <w:qFormat/>
    <w:rsid w:val="00960793"/>
    <w:pPr>
      <w:keepNext/>
      <w:keepLines/>
      <w:spacing w:before="40" w:after="0"/>
      <w:outlineLvl w:val="3"/>
    </w:pPr>
    <w:rPr>
      <w:rFonts w:ascii="Calibri Light" w:eastAsia="Times New Roman" w:hAnsi="Calibri Light" w:cs="Times New Roman"/>
      <w:i/>
      <w:iCs/>
      <w:color w:val="2F5496"/>
      <w:lang w:eastAsia="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60793"/>
    <w:rPr>
      <w:rFonts w:ascii="Calibri Light" w:eastAsia="Times New Roman" w:hAnsi="Calibri Light" w:cs="Times New Roman"/>
      <w:color w:val="2F5496"/>
      <w:sz w:val="32"/>
      <w:szCs w:val="32"/>
      <w:lang w:eastAsia="uk-UA"/>
    </w:rPr>
  </w:style>
  <w:style w:type="character" w:customStyle="1" w:styleId="30">
    <w:name w:val="Заголовок 3 Знак"/>
    <w:basedOn w:val="a0"/>
    <w:link w:val="3"/>
    <w:uiPriority w:val="9"/>
    <w:semiHidden/>
    <w:rsid w:val="00960793"/>
    <w:rPr>
      <w:rFonts w:ascii="Calibri Light" w:eastAsia="Times New Roman" w:hAnsi="Calibri Light" w:cs="Times New Roman"/>
      <w:color w:val="1F3763"/>
      <w:sz w:val="24"/>
      <w:szCs w:val="24"/>
      <w:lang w:eastAsia="uk-UA"/>
    </w:rPr>
  </w:style>
  <w:style w:type="character" w:customStyle="1" w:styleId="40">
    <w:name w:val="Заголовок 4 Знак"/>
    <w:basedOn w:val="a0"/>
    <w:link w:val="4"/>
    <w:uiPriority w:val="9"/>
    <w:semiHidden/>
    <w:rsid w:val="00960793"/>
    <w:rPr>
      <w:rFonts w:ascii="Calibri Light" w:eastAsia="Times New Roman" w:hAnsi="Calibri Light" w:cs="Times New Roman"/>
      <w:i/>
      <w:iCs/>
      <w:color w:val="2F5496"/>
      <w:lang w:eastAsia="uk-UA"/>
    </w:rPr>
  </w:style>
  <w:style w:type="numbering" w:customStyle="1" w:styleId="11">
    <w:name w:val="Нет списка1"/>
    <w:next w:val="a2"/>
    <w:uiPriority w:val="99"/>
    <w:semiHidden/>
    <w:unhideWhenUsed/>
    <w:rsid w:val="00960793"/>
  </w:style>
  <w:style w:type="paragraph" w:styleId="a3">
    <w:name w:val="header"/>
    <w:basedOn w:val="a"/>
    <w:link w:val="a4"/>
    <w:uiPriority w:val="99"/>
    <w:unhideWhenUsed/>
    <w:rsid w:val="00960793"/>
    <w:pPr>
      <w:tabs>
        <w:tab w:val="center" w:pos="4677"/>
        <w:tab w:val="right" w:pos="9355"/>
      </w:tabs>
      <w:spacing w:after="0" w:line="240" w:lineRule="auto"/>
    </w:pPr>
    <w:rPr>
      <w:rFonts w:ascii="Calibri" w:eastAsia="Calibri" w:hAnsi="Calibri" w:cs="Times New Roman"/>
      <w:lang w:eastAsia="uk-UA"/>
    </w:rPr>
  </w:style>
  <w:style w:type="character" w:customStyle="1" w:styleId="a4">
    <w:name w:val="Верхний колонтитул Знак"/>
    <w:basedOn w:val="a0"/>
    <w:link w:val="a3"/>
    <w:uiPriority w:val="99"/>
    <w:rsid w:val="00960793"/>
    <w:rPr>
      <w:rFonts w:ascii="Calibri" w:eastAsia="Calibri" w:hAnsi="Calibri" w:cs="Times New Roman"/>
      <w:lang w:eastAsia="uk-UA"/>
    </w:rPr>
  </w:style>
  <w:style w:type="paragraph" w:styleId="a5">
    <w:name w:val="footer"/>
    <w:basedOn w:val="a"/>
    <w:link w:val="a6"/>
    <w:uiPriority w:val="99"/>
    <w:unhideWhenUsed/>
    <w:rsid w:val="00960793"/>
    <w:pPr>
      <w:tabs>
        <w:tab w:val="center" w:pos="4677"/>
        <w:tab w:val="right" w:pos="9355"/>
      </w:tabs>
      <w:spacing w:after="0" w:line="240" w:lineRule="auto"/>
    </w:pPr>
    <w:rPr>
      <w:rFonts w:ascii="Calibri" w:eastAsia="Calibri" w:hAnsi="Calibri" w:cs="Times New Roman"/>
      <w:lang w:eastAsia="uk-UA"/>
    </w:rPr>
  </w:style>
  <w:style w:type="character" w:customStyle="1" w:styleId="a6">
    <w:name w:val="Нижний колонтитул Знак"/>
    <w:basedOn w:val="a0"/>
    <w:link w:val="a5"/>
    <w:uiPriority w:val="99"/>
    <w:rsid w:val="00960793"/>
    <w:rPr>
      <w:rFonts w:ascii="Calibri" w:eastAsia="Calibri" w:hAnsi="Calibri" w:cs="Times New Roman"/>
      <w:lang w:eastAsia="uk-UA"/>
    </w:rPr>
  </w:style>
  <w:style w:type="paragraph" w:styleId="a7">
    <w:name w:val="List Paragraph"/>
    <w:basedOn w:val="a"/>
    <w:uiPriority w:val="34"/>
    <w:qFormat/>
    <w:rsid w:val="00960793"/>
    <w:pPr>
      <w:ind w:left="720"/>
      <w:contextualSpacing/>
    </w:pPr>
    <w:rPr>
      <w:rFonts w:ascii="Calibri" w:eastAsia="Calibri" w:hAnsi="Calibri" w:cs="Times New Roman"/>
      <w:lang w:eastAsia="uk-UA"/>
    </w:rPr>
  </w:style>
  <w:style w:type="paragraph" w:styleId="a8">
    <w:name w:val="Normal (Web)"/>
    <w:basedOn w:val="a"/>
    <w:uiPriority w:val="99"/>
    <w:semiHidden/>
    <w:unhideWhenUsed/>
    <w:rsid w:val="0096079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1"/>
    <w:rsid w:val="00960793"/>
    <w:pPr>
      <w:widowControl w:val="0"/>
      <w:autoSpaceDE w:val="0"/>
      <w:autoSpaceDN w:val="0"/>
      <w:spacing w:after="0" w:line="240" w:lineRule="auto"/>
      <w:ind w:left="111" w:firstLine="566"/>
      <w:jc w:val="both"/>
    </w:pPr>
    <w:rPr>
      <w:rFonts w:ascii="Times New Roman" w:eastAsia="Times New Roman" w:hAnsi="Times New Roman" w:cs="Times New Roman"/>
      <w:sz w:val="24"/>
      <w:szCs w:val="24"/>
      <w:lang w:eastAsia="uk-UA"/>
    </w:rPr>
  </w:style>
  <w:style w:type="character" w:customStyle="1" w:styleId="aa">
    <w:name w:val="Основной текст Знак"/>
    <w:basedOn w:val="a0"/>
    <w:link w:val="a9"/>
    <w:uiPriority w:val="1"/>
    <w:rsid w:val="00960793"/>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960793"/>
    <w:pPr>
      <w:widowControl w:val="0"/>
      <w:autoSpaceDE w:val="0"/>
      <w:autoSpaceDN w:val="0"/>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rsid w:val="00960793"/>
    <w:pPr>
      <w:widowControl w:val="0"/>
      <w:autoSpaceDE w:val="0"/>
      <w:autoSpaceDN w:val="0"/>
      <w:spacing w:after="0" w:line="240" w:lineRule="auto"/>
    </w:pPr>
    <w:rPr>
      <w:rFonts w:ascii="Times New Roman" w:eastAsia="Times New Roman" w:hAnsi="Times New Roman" w:cs="Times New Roman"/>
      <w:lang w:eastAsia="uk-UA"/>
    </w:rPr>
  </w:style>
  <w:style w:type="character" w:styleId="ab">
    <w:name w:val="Hyperlink"/>
    <w:uiPriority w:val="99"/>
    <w:unhideWhenUsed/>
    <w:rsid w:val="00960793"/>
    <w:rPr>
      <w:color w:val="0000FF"/>
      <w:u w:val="single"/>
    </w:rPr>
  </w:style>
  <w:style w:type="character" w:styleId="ac">
    <w:name w:val="Strong"/>
    <w:uiPriority w:val="22"/>
    <w:qFormat/>
    <w:rsid w:val="00960793"/>
    <w:rPr>
      <w:b/>
      <w:bCs/>
    </w:rPr>
  </w:style>
  <w:style w:type="table" w:styleId="ad">
    <w:name w:val="Table Grid"/>
    <w:basedOn w:val="a1"/>
    <w:uiPriority w:val="39"/>
    <w:rsid w:val="00960793"/>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uiPriority w:val="1"/>
    <w:qFormat/>
    <w:rsid w:val="00960793"/>
    <w:pPr>
      <w:spacing w:after="0" w:line="240" w:lineRule="auto"/>
    </w:pPr>
    <w:rPr>
      <w:rFonts w:ascii="Calibri" w:eastAsia="Calibri" w:hAnsi="Calibri" w:cs="Times New Roman"/>
      <w:lang w:eastAsia="uk-UA"/>
    </w:rPr>
  </w:style>
  <w:style w:type="character" w:customStyle="1" w:styleId="af">
    <w:name w:val="Без интервала Знак"/>
    <w:link w:val="ae"/>
    <w:uiPriority w:val="1"/>
    <w:locked/>
    <w:rsid w:val="00960793"/>
    <w:rPr>
      <w:rFonts w:ascii="Calibri" w:eastAsia="Calibri" w:hAnsi="Calibri" w:cs="Times New Roman"/>
      <w:lang w:eastAsia="uk-UA"/>
    </w:rPr>
  </w:style>
  <w:style w:type="paragraph" w:styleId="af0">
    <w:name w:val="Balloon Text"/>
    <w:basedOn w:val="a"/>
    <w:link w:val="af1"/>
    <w:uiPriority w:val="99"/>
    <w:semiHidden/>
    <w:unhideWhenUsed/>
    <w:rsid w:val="00960793"/>
    <w:pPr>
      <w:spacing w:after="0" w:line="240" w:lineRule="auto"/>
    </w:pPr>
    <w:rPr>
      <w:rFonts w:ascii="Segoe UI" w:eastAsia="Calibri" w:hAnsi="Segoe UI" w:cs="Segoe UI"/>
      <w:sz w:val="18"/>
      <w:szCs w:val="18"/>
      <w:lang w:eastAsia="uk-UA"/>
    </w:rPr>
  </w:style>
  <w:style w:type="character" w:customStyle="1" w:styleId="af1">
    <w:name w:val="Текст выноски Знак"/>
    <w:basedOn w:val="a0"/>
    <w:link w:val="af0"/>
    <w:uiPriority w:val="99"/>
    <w:semiHidden/>
    <w:rsid w:val="00960793"/>
    <w:rPr>
      <w:rFonts w:ascii="Segoe UI" w:eastAsia="Calibri" w:hAnsi="Segoe UI" w:cs="Segoe UI"/>
      <w:sz w:val="18"/>
      <w:szCs w:val="18"/>
      <w:lang w:eastAsia="uk-UA"/>
    </w:rPr>
  </w:style>
  <w:style w:type="character" w:customStyle="1" w:styleId="12">
    <w:name w:val="Основной шрифт абзаца1"/>
    <w:rsid w:val="00960793"/>
  </w:style>
  <w:style w:type="paragraph" w:customStyle="1" w:styleId="Default">
    <w:name w:val="Default"/>
    <w:rsid w:val="00960793"/>
    <w:pPr>
      <w:autoSpaceDE w:val="0"/>
      <w:autoSpaceDN w:val="0"/>
      <w:adjustRightInd w:val="0"/>
    </w:pPr>
    <w:rPr>
      <w:rFonts w:ascii="Times New Roman" w:eastAsia="Calibri" w:hAnsi="Times New Roman" w:cs="Times New Roman"/>
      <w:color w:val="000000"/>
      <w:sz w:val="24"/>
      <w:szCs w:val="24"/>
    </w:rPr>
  </w:style>
  <w:style w:type="table" w:styleId="af2">
    <w:name w:val="Grid Table Light"/>
    <w:basedOn w:val="a1"/>
    <w:uiPriority w:val="40"/>
    <w:rsid w:val="00960793"/>
    <w:pPr>
      <w:spacing w:after="0" w:line="240" w:lineRule="auto"/>
    </w:pPr>
    <w:rPr>
      <w:rFonts w:ascii="Calibri" w:eastAsia="Calibri" w:hAnsi="Calibri" w:cs="Times New Roman"/>
      <w:sz w:val="20"/>
      <w:szCs w:val="20"/>
      <w:lang w:eastAsia="uk-UA"/>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osvita-info.com/wp-content/uploads/2024/10/word-image-58-1024x579-1-800x452.p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https://osvita-info.com/wp-content/uploads/2024/10/word-image-60-1024x577-1-800x451.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ynytsa_school@ukr.net"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https://osvita-info.com/wp-content/uploads/2024/10/word-image-59-1024x564-1-800x441.png"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58</Pages>
  <Words>91439</Words>
  <Characters>52121</Characters>
  <Application>Microsoft Office Word</Application>
  <DocSecurity>0</DocSecurity>
  <Lines>434</Lines>
  <Paragraphs>286</Paragraphs>
  <ScaleCrop>false</ScaleCrop>
  <Company/>
  <LinksUpToDate>false</LinksUpToDate>
  <CharactersWithSpaces>143274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2024-11-22T10:49:00Z</dcterms:created>
  <dcterms:modified xsi:type="dcterms:W3CDTF">2024-11-22T11:00:00Z</dcterms:modified>
</cp:coreProperties>
</file>