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55" w:rsidRPr="00866A55" w:rsidRDefault="00866A55" w:rsidP="00866A55">
      <w:pPr>
        <w:shd w:val="clear" w:color="auto" w:fill="FFFFFF" w:themeFill="background1"/>
        <w:spacing w:after="0" w:line="240" w:lineRule="auto"/>
        <w:outlineLvl w:val="2"/>
        <w:rPr>
          <w:rFonts w:ascii="Times New Roman" w:eastAsia="Times New Roman" w:hAnsi="Times New Roman" w:cs="Times New Roman"/>
          <w:b/>
          <w:bCs/>
          <w:i/>
          <w:iCs/>
          <w:lang w:eastAsia="ru-RU"/>
        </w:rPr>
      </w:pPr>
      <w:r w:rsidRPr="00866A55">
        <w:rPr>
          <w:rFonts w:ascii="Times New Roman" w:eastAsia="Times New Roman" w:hAnsi="Times New Roman" w:cs="Times New Roman"/>
          <w:b/>
          <w:bCs/>
          <w:i/>
          <w:iCs/>
          <w:lang w:eastAsia="ru-RU"/>
        </w:rPr>
        <w:t>Критерії оцінювання ЗУН учнів</w:t>
      </w:r>
    </w:p>
    <w:p w:rsidR="00866A55" w:rsidRPr="00866A55" w:rsidRDefault="00866A55" w:rsidP="00866A55">
      <w:pPr>
        <w:shd w:val="clear" w:color="auto" w:fill="FFFFFF" w:themeFill="background1"/>
        <w:spacing w:line="240" w:lineRule="auto"/>
        <w:jc w:val="center"/>
        <w:rPr>
          <w:rFonts w:ascii="Times New Roman" w:eastAsia="Times New Roman" w:hAnsi="Times New Roman" w:cs="Times New Roman"/>
          <w:lang w:eastAsia="ru-RU"/>
        </w:rPr>
      </w:pPr>
      <w:r w:rsidRPr="00866A55">
        <w:rPr>
          <w:rFonts w:ascii="Times New Roman" w:eastAsia="Times New Roman" w:hAnsi="Times New Roman" w:cs="Times New Roman"/>
          <w:b/>
          <w:bCs/>
          <w:i/>
          <w:iCs/>
          <w:lang w:eastAsia="ru-RU"/>
        </w:rPr>
        <w:t xml:space="preserve">Перевірка різних видів роботи на уроках української мови й літератури здійснюється відповідно до критеріїв оцінювання, затверджених наказами Міністерства освіти і науки від 21.08.2013 № 1222 «Про затвердження орієнтовних вимог оцінювання навчальних досягнень учнів із базових дисциплін у системі загальної середньої освіти» (у 5 – 10 класах) </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b/>
          <w:bCs/>
          <w:lang w:eastAsia="ru-RU"/>
        </w:rPr>
        <w:t>ОЦІНЮВАННЯ НА УРОКАХ УКРАЇНСЬКОЇ МОВИ</w:t>
      </w:r>
    </w:p>
    <w:p w:rsidR="00866A55" w:rsidRDefault="00866A55" w:rsidP="00866A55">
      <w:pPr>
        <w:shd w:val="clear" w:color="auto" w:fill="FFFFFF" w:themeFill="background1"/>
        <w:spacing w:line="240" w:lineRule="auto"/>
        <w:rPr>
          <w:rFonts w:ascii="Times New Roman" w:eastAsia="Times New Roman" w:hAnsi="Times New Roman" w:cs="Times New Roman"/>
          <w:lang w:val="uk-UA" w:eastAsia="ru-RU"/>
        </w:rPr>
      </w:pPr>
      <w:proofErr w:type="gramStart"/>
      <w:r w:rsidRPr="00866A55">
        <w:rPr>
          <w:rFonts w:ascii="Times New Roman" w:eastAsia="Times New Roman" w:hAnsi="Times New Roman" w:cs="Times New Roman"/>
          <w:lang w:eastAsia="ru-RU"/>
        </w:rPr>
        <w:t>Відповідно до листа Міністерства освіти і науки України від 28.04.2006 № 1/9-301 «Вимоги до виконання письмових робіт учнів ЗНЗ і перевірки зошитів з української мови й літератури та зарубіжної літератури у 5 – 11 класах» основними видами класних і домашніх письмових робіт учнів з українсько</w:t>
      </w:r>
      <w:proofErr w:type="gramEnd"/>
      <w:r w:rsidRPr="00866A55">
        <w:rPr>
          <w:rFonts w:ascii="Times New Roman" w:eastAsia="Times New Roman" w:hAnsi="Times New Roman" w:cs="Times New Roman"/>
          <w:lang w:eastAsia="ru-RU"/>
        </w:rPr>
        <w:t xml:space="preserve">ї літератури є відповідь на поставлене в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ідручнику або вчителем запитання; написання навчальних класних і домашніх творів; виконання самостійних робіт; складання таблиць, схем римування, партитур, написання конспектів (у старших класах), робота з цитатним матеріалом, з літературними джерелами та інші види робіт, передбачені чинними програмами.</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Обов’язкова кількість виді</w:t>
      </w:r>
      <w:proofErr w:type="gramStart"/>
      <w:r w:rsidRPr="00866A55">
        <w:rPr>
          <w:rFonts w:ascii="Times New Roman" w:eastAsia="Times New Roman" w:hAnsi="Times New Roman" w:cs="Times New Roman"/>
          <w:lang w:eastAsia="ru-RU"/>
        </w:rPr>
        <w:t>в</w:t>
      </w:r>
      <w:proofErr w:type="gramEnd"/>
      <w:r w:rsidRPr="00866A55">
        <w:rPr>
          <w:rFonts w:ascii="Times New Roman" w:eastAsia="Times New Roman" w:hAnsi="Times New Roman" w:cs="Times New Roman"/>
          <w:lang w:eastAsia="ru-RU"/>
        </w:rPr>
        <w:t xml:space="preserve"> контролю з української літератури у 5–9 класах</w:t>
      </w:r>
    </w:p>
    <w:tbl>
      <w:tblPr>
        <w:tblW w:w="0" w:type="auto"/>
        <w:tblBorders>
          <w:top w:val="outset" w:sz="6" w:space="0" w:color="auto"/>
          <w:left w:val="outset" w:sz="6" w:space="0" w:color="auto"/>
          <w:bottom w:val="outset" w:sz="6" w:space="0" w:color="auto"/>
          <w:right w:val="outset" w:sz="6" w:space="0" w:color="auto"/>
        </w:tblBorders>
        <w:shd w:val="clear" w:color="auto" w:fill="F7F7F9"/>
        <w:tblCellMar>
          <w:left w:w="0" w:type="dxa"/>
          <w:right w:w="0" w:type="dxa"/>
        </w:tblCellMar>
        <w:tblLook w:val="04A0"/>
      </w:tblPr>
      <w:tblGrid>
        <w:gridCol w:w="3332"/>
        <w:gridCol w:w="82"/>
        <w:gridCol w:w="453"/>
        <w:gridCol w:w="640"/>
        <w:gridCol w:w="287"/>
        <w:gridCol w:w="291"/>
        <w:gridCol w:w="546"/>
        <w:gridCol w:w="663"/>
        <w:gridCol w:w="116"/>
        <w:gridCol w:w="430"/>
        <w:gridCol w:w="663"/>
        <w:gridCol w:w="520"/>
        <w:gridCol w:w="26"/>
        <w:gridCol w:w="663"/>
        <w:gridCol w:w="673"/>
      </w:tblGrid>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Класи</w:t>
            </w:r>
          </w:p>
        </w:tc>
        <w:tc>
          <w:tcPr>
            <w:tcW w:w="1175"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1124"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6</w:t>
            </w:r>
          </w:p>
        </w:tc>
        <w:tc>
          <w:tcPr>
            <w:tcW w:w="1209"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7</w:t>
            </w:r>
          </w:p>
        </w:tc>
        <w:tc>
          <w:tcPr>
            <w:tcW w:w="1209"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8</w:t>
            </w:r>
          </w:p>
        </w:tc>
        <w:tc>
          <w:tcPr>
            <w:tcW w:w="133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9</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Семестри</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Контрольні роботи у формі:</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numPr>
                <w:ilvl w:val="0"/>
                <w:numId w:val="1"/>
              </w:numPr>
              <w:shd w:val="clear" w:color="auto" w:fill="FFFFFF" w:themeFill="background1"/>
              <w:spacing w:after="60" w:line="240" w:lineRule="auto"/>
              <w:ind w:left="375" w:firstLine="0"/>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контрольного класного твору;</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numPr>
                <w:ilvl w:val="0"/>
                <w:numId w:val="2"/>
              </w:numPr>
              <w:shd w:val="clear" w:color="auto" w:fill="FFFFFF" w:themeFill="background1"/>
              <w:spacing w:after="60" w:line="240" w:lineRule="auto"/>
              <w:ind w:left="375" w:firstLine="0"/>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виконання інших завдань (тесті</w:t>
            </w:r>
            <w:proofErr w:type="gramStart"/>
            <w:r w:rsidRPr="00866A55">
              <w:rPr>
                <w:rFonts w:ascii="Times New Roman" w:eastAsia="Times New Roman" w:hAnsi="Times New Roman" w:cs="Times New Roman"/>
                <w:sz w:val="20"/>
                <w:szCs w:val="20"/>
                <w:lang w:eastAsia="ru-RU"/>
              </w:rPr>
              <w:t>в</w:t>
            </w:r>
            <w:proofErr w:type="gramEnd"/>
            <w:r w:rsidRPr="00866A55">
              <w:rPr>
                <w:rFonts w:ascii="Times New Roman" w:eastAsia="Times New Roman" w:hAnsi="Times New Roman" w:cs="Times New Roman"/>
                <w:sz w:val="20"/>
                <w:szCs w:val="20"/>
                <w:lang w:eastAsia="ru-RU"/>
              </w:rPr>
              <w:t>, відповідей на запитання тощо)</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Уроки розвитку мовлення*</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(у+п)</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numPr>
                <w:ilvl w:val="0"/>
                <w:numId w:val="3"/>
              </w:numPr>
              <w:shd w:val="clear" w:color="auto" w:fill="FFFFFF" w:themeFill="background1"/>
              <w:spacing w:after="60" w:line="240" w:lineRule="auto"/>
              <w:ind w:left="375" w:firstLine="0"/>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Уроки позакласного читання</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r>
      <w:tr w:rsidR="00866A55" w:rsidRPr="00866A55" w:rsidTr="00866A55">
        <w:tc>
          <w:tcPr>
            <w:tcW w:w="3332"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proofErr w:type="gramStart"/>
            <w:r w:rsidRPr="00866A55">
              <w:rPr>
                <w:rFonts w:ascii="Times New Roman" w:eastAsia="Times New Roman" w:hAnsi="Times New Roman" w:cs="Times New Roman"/>
                <w:sz w:val="20"/>
                <w:szCs w:val="20"/>
                <w:lang w:eastAsia="ru-RU"/>
              </w:rPr>
              <w:t>Перев</w:t>
            </w:r>
            <w:proofErr w:type="gramEnd"/>
            <w:r w:rsidRPr="00866A55">
              <w:rPr>
                <w:rFonts w:ascii="Times New Roman" w:eastAsia="Times New Roman" w:hAnsi="Times New Roman" w:cs="Times New Roman"/>
                <w:sz w:val="20"/>
                <w:szCs w:val="20"/>
                <w:lang w:eastAsia="ru-RU"/>
              </w:rPr>
              <w:t>ірка зошитів</w:t>
            </w:r>
          </w:p>
        </w:tc>
        <w:tc>
          <w:tcPr>
            <w:tcW w:w="53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64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57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546"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546"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66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673"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r>
      <w:tr w:rsidR="00866A55" w:rsidRPr="00866A55" w:rsidTr="00866A55">
        <w:tc>
          <w:tcPr>
            <w:tcW w:w="3414"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Уроки розвитку мовлення**</w:t>
            </w:r>
          </w:p>
        </w:tc>
        <w:tc>
          <w:tcPr>
            <w:tcW w:w="1380"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 (у+п)</w:t>
            </w:r>
          </w:p>
        </w:tc>
        <w:tc>
          <w:tcPr>
            <w:tcW w:w="1616"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 (у+п)</w:t>
            </w:r>
          </w:p>
        </w:tc>
        <w:tc>
          <w:tcPr>
            <w:tcW w:w="1613"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 (у+п)</w:t>
            </w:r>
          </w:p>
        </w:tc>
        <w:tc>
          <w:tcPr>
            <w:tcW w:w="1362"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 (у+п)</w:t>
            </w:r>
          </w:p>
        </w:tc>
      </w:tr>
      <w:tr w:rsidR="00866A55" w:rsidRPr="00866A55" w:rsidTr="00866A55">
        <w:tc>
          <w:tcPr>
            <w:tcW w:w="3414"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Уроки позакласного</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читання</w:t>
            </w:r>
          </w:p>
        </w:tc>
        <w:tc>
          <w:tcPr>
            <w:tcW w:w="1380"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616"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613"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1362"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r>
      <w:tr w:rsidR="00866A55" w:rsidRPr="00866A55" w:rsidTr="00866A55">
        <w:tc>
          <w:tcPr>
            <w:tcW w:w="3414"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proofErr w:type="gramStart"/>
            <w:r w:rsidRPr="00866A55">
              <w:rPr>
                <w:rFonts w:ascii="Times New Roman" w:eastAsia="Times New Roman" w:hAnsi="Times New Roman" w:cs="Times New Roman"/>
                <w:sz w:val="20"/>
                <w:szCs w:val="20"/>
                <w:lang w:eastAsia="ru-RU"/>
              </w:rPr>
              <w:t>Перев</w:t>
            </w:r>
            <w:proofErr w:type="gramEnd"/>
            <w:r w:rsidRPr="00866A55">
              <w:rPr>
                <w:rFonts w:ascii="Times New Roman" w:eastAsia="Times New Roman" w:hAnsi="Times New Roman" w:cs="Times New Roman"/>
                <w:sz w:val="20"/>
                <w:szCs w:val="20"/>
                <w:lang w:eastAsia="ru-RU"/>
              </w:rPr>
              <w:t>ірка зошитів</w:t>
            </w:r>
          </w:p>
        </w:tc>
        <w:tc>
          <w:tcPr>
            <w:tcW w:w="1380"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1616"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1613"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1362"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r>
    </w:tbl>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Можливі види контрольних робіт: тест; відповіді на запитання; контрольний літературний диктант; анкета головного героя; комбінована контрольна робота; письмовий контрольний твір.</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На виконання тестових завдань відводиться орієнтовно 20 - 25 хвилин уроку, решту уроку можна використати на виконання завд</w:t>
      </w:r>
      <w:r>
        <w:rPr>
          <w:rFonts w:ascii="Times New Roman" w:eastAsia="Times New Roman" w:hAnsi="Times New Roman" w:cs="Times New Roman"/>
          <w:lang w:eastAsia="ru-RU"/>
        </w:rPr>
        <w:t>ань творчого характеру (див</w:t>
      </w:r>
      <w:r w:rsidRPr="00866A55">
        <w:rPr>
          <w:rFonts w:ascii="Times New Roman" w:eastAsia="Times New Roman" w:hAnsi="Times New Roman" w:cs="Times New Roman"/>
          <w:lang w:eastAsia="ru-RU"/>
        </w:rPr>
        <w:t xml:space="preserve"> Методичні рекомендації щодо використання тестових технологій в процесі вивчення української та зарубіжної літератури в загальноосвітніх навчальних закладах (лист МОН України від 19.09.07 № 2/2-14-1813).</w:t>
      </w:r>
      <w:proofErr w:type="gramEnd"/>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На письмові контрольні твори відводимо 2 уроки. Учням слід пропонувати написати твори у формі есе, мін</w:t>
      </w:r>
      <w:proofErr w:type="gramStart"/>
      <w:r w:rsidRPr="00866A55">
        <w:rPr>
          <w:rFonts w:ascii="Times New Roman" w:eastAsia="Times New Roman" w:hAnsi="Times New Roman" w:cs="Times New Roman"/>
          <w:lang w:eastAsia="ru-RU"/>
        </w:rPr>
        <w:t>і-</w:t>
      </w:r>
      <w:proofErr w:type="gramEnd"/>
      <w:r w:rsidRPr="00866A55">
        <w:rPr>
          <w:rFonts w:ascii="Times New Roman" w:eastAsia="Times New Roman" w:hAnsi="Times New Roman" w:cs="Times New Roman"/>
          <w:lang w:eastAsia="ru-RU"/>
        </w:rPr>
        <w:t>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r w:rsidRPr="00866A55">
        <w:rPr>
          <w:rFonts w:ascii="Times New Roman" w:eastAsia="Times New Roman" w:hAnsi="Times New Roman" w:cs="Times New Roman"/>
          <w:b/>
          <w:bCs/>
          <w:i/>
          <w:iCs/>
          <w:lang w:eastAsia="ru-RU"/>
        </w:rPr>
        <w:t>Домашній контрольний тві</w:t>
      </w:r>
      <w:proofErr w:type="gramStart"/>
      <w:r w:rsidRPr="00866A55">
        <w:rPr>
          <w:rFonts w:ascii="Times New Roman" w:eastAsia="Times New Roman" w:hAnsi="Times New Roman" w:cs="Times New Roman"/>
          <w:b/>
          <w:bCs/>
          <w:i/>
          <w:iCs/>
          <w:lang w:eastAsia="ru-RU"/>
        </w:rPr>
        <w:t>р</w:t>
      </w:r>
      <w:proofErr w:type="gramEnd"/>
      <w:r w:rsidRPr="00866A55">
        <w:rPr>
          <w:rFonts w:ascii="Times New Roman" w:eastAsia="Times New Roman" w:hAnsi="Times New Roman" w:cs="Times New Roman"/>
          <w:b/>
          <w:bCs/>
          <w:i/>
          <w:iCs/>
          <w:lang w:eastAsia="ru-RU"/>
        </w:rPr>
        <w:t xml:space="preserve"> не є обов’язковою формою контролю з української літератури. Ураховуючи розвиток інформаційних технологій і </w:t>
      </w:r>
      <w:proofErr w:type="gramStart"/>
      <w:r w:rsidRPr="00866A55">
        <w:rPr>
          <w:rFonts w:ascii="Times New Roman" w:eastAsia="Times New Roman" w:hAnsi="Times New Roman" w:cs="Times New Roman"/>
          <w:b/>
          <w:bCs/>
          <w:i/>
          <w:iCs/>
          <w:lang w:eastAsia="ru-RU"/>
        </w:rPr>
        <w:t>р</w:t>
      </w:r>
      <w:proofErr w:type="gramEnd"/>
      <w:r w:rsidRPr="00866A55">
        <w:rPr>
          <w:rFonts w:ascii="Times New Roman" w:eastAsia="Times New Roman" w:hAnsi="Times New Roman" w:cs="Times New Roman"/>
          <w:b/>
          <w:bCs/>
          <w:i/>
          <w:iCs/>
          <w:lang w:eastAsia="ru-RU"/>
        </w:rPr>
        <w:t>івень володіння ними сучасними учнями, написання домашнього контрольного твору, який потім має перевірити учитель, перетворюється на формальність і не дозволяє об’єктивно визначити знання учнів з певної теми. Якщо такий вид контролю навчальних досягнень учнів, як домашній контрольний тві</w:t>
      </w:r>
      <w:proofErr w:type="gramStart"/>
      <w:r w:rsidRPr="00866A55">
        <w:rPr>
          <w:rFonts w:ascii="Times New Roman" w:eastAsia="Times New Roman" w:hAnsi="Times New Roman" w:cs="Times New Roman"/>
          <w:b/>
          <w:bCs/>
          <w:i/>
          <w:iCs/>
          <w:lang w:eastAsia="ru-RU"/>
        </w:rPr>
        <w:t>р</w:t>
      </w:r>
      <w:proofErr w:type="gramEnd"/>
      <w:r w:rsidRPr="00866A55">
        <w:rPr>
          <w:rFonts w:ascii="Times New Roman" w:eastAsia="Times New Roman" w:hAnsi="Times New Roman" w:cs="Times New Roman"/>
          <w:b/>
          <w:bCs/>
          <w:i/>
          <w:iCs/>
          <w:lang w:eastAsia="ru-RU"/>
        </w:rPr>
        <w:t>, залишений учителем, то можна обрати таку форму творчої роботи як фанфік, щоб учні самостійно виконували творче домашнє завдання.</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lastRenderedPageBreak/>
        <w:t>Оцінка за контрольний тві</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 з української літератури є середнім арифметичним за зміст і грамотність, її виставляють у колонці з датою написання роботи. Напис у журнальній колонці «Тві</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не роблять.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У</w:t>
      </w:r>
      <w:proofErr w:type="gramEnd"/>
      <w:r w:rsidRPr="00866A55">
        <w:rPr>
          <w:rFonts w:ascii="Times New Roman" w:eastAsia="Times New Roman" w:hAnsi="Times New Roman" w:cs="Times New Roman"/>
          <w:lang w:eastAsia="ru-RU"/>
        </w:rPr>
        <w:t xml:space="preserve"> </w:t>
      </w:r>
      <w:proofErr w:type="gramStart"/>
      <w:r w:rsidRPr="00866A55">
        <w:rPr>
          <w:rFonts w:ascii="Times New Roman" w:eastAsia="Times New Roman" w:hAnsi="Times New Roman" w:cs="Times New Roman"/>
          <w:lang w:eastAsia="ru-RU"/>
        </w:rPr>
        <w:t>кожному</w:t>
      </w:r>
      <w:proofErr w:type="gramEnd"/>
      <w:r w:rsidRPr="00866A55">
        <w:rPr>
          <w:rFonts w:ascii="Times New Roman" w:eastAsia="Times New Roman" w:hAnsi="Times New Roman" w:cs="Times New Roman"/>
          <w:lang w:eastAsia="ru-RU"/>
        </w:rPr>
        <w:t xml:space="preserve"> семестрі обов’язковим є проведення двох уроків розвитку мовлення: одного уроку усного розвитку мовлення, а другого – письмового. Умовне позначення </w:t>
      </w:r>
      <w:proofErr w:type="gramStart"/>
      <w:r w:rsidRPr="00866A55">
        <w:rPr>
          <w:rFonts w:ascii="Times New Roman" w:eastAsia="Times New Roman" w:hAnsi="Times New Roman" w:cs="Times New Roman"/>
          <w:lang w:eastAsia="ru-RU"/>
        </w:rPr>
        <w:t>в</w:t>
      </w:r>
      <w:proofErr w:type="gramEnd"/>
      <w:r w:rsidRPr="00866A55">
        <w:rPr>
          <w:rFonts w:ascii="Times New Roman" w:eastAsia="Times New Roman" w:hAnsi="Times New Roman" w:cs="Times New Roman"/>
          <w:lang w:eastAsia="ru-RU"/>
        </w:rPr>
        <w:t xml:space="preserve"> таблиці – (у + п).</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Можливі види контрольних робіт із розвитку мовлення:</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складання оповідання (казки) за прислів’ям; добі</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 прислів’їв, крилатих виразів, фразеологічних зворотів, що виражають головну ідею твору;</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уведення власних описів </w:t>
      </w:r>
      <w:proofErr w:type="gramStart"/>
      <w:r w:rsidRPr="00866A55">
        <w:rPr>
          <w:rFonts w:ascii="Times New Roman" w:eastAsia="Times New Roman" w:hAnsi="Times New Roman" w:cs="Times New Roman"/>
          <w:lang w:eastAsia="ru-RU"/>
        </w:rPr>
        <w:t>в</w:t>
      </w:r>
      <w:proofErr w:type="gramEnd"/>
      <w:r w:rsidRPr="00866A55">
        <w:rPr>
          <w:rFonts w:ascii="Times New Roman" w:eastAsia="Times New Roman" w:hAnsi="Times New Roman" w:cs="Times New Roman"/>
          <w:lang w:eastAsia="ru-RU"/>
        </w:rPr>
        <w:t xml:space="preserve"> інтер’єр, портрет, пейзаж у вже існуючому творі;</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усний переказ оповідання, епізоду твору;</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твір-характеристика персонажа;</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написання асоціативного етюду, викликаного певним художнім образом;</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написання вітального слова на честь </w:t>
      </w:r>
      <w:proofErr w:type="gramStart"/>
      <w:r w:rsidRPr="00866A55">
        <w:rPr>
          <w:rFonts w:ascii="Times New Roman" w:eastAsia="Times New Roman" w:hAnsi="Times New Roman" w:cs="Times New Roman"/>
          <w:lang w:eastAsia="ru-RU"/>
        </w:rPr>
        <w:t>л</w:t>
      </w:r>
      <w:proofErr w:type="gramEnd"/>
      <w:r w:rsidRPr="00866A55">
        <w:rPr>
          <w:rFonts w:ascii="Times New Roman" w:eastAsia="Times New Roman" w:hAnsi="Times New Roman" w:cs="Times New Roman"/>
          <w:lang w:eastAsia="ru-RU"/>
        </w:rPr>
        <w:t>ітературного героя, автора тощо;</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твір-опис за картиною; складання тез літературно-критичної статті (параграфа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ідручника);</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ідготовка проекту (з можливим використанням мультимедійних технологій) – індивідуального чи колективного – з метою представлення життєвого і творчого шляху, естетичних уподобань письменника тощо;</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складання анкети головного героя, цитатних характеристик, конспекту, рецензії, анотації; написання реферату;</w:t>
      </w:r>
    </w:p>
    <w:p w:rsidR="00866A55" w:rsidRPr="00866A55" w:rsidRDefault="00866A55" w:rsidP="00866A55">
      <w:pPr>
        <w:numPr>
          <w:ilvl w:val="0"/>
          <w:numId w:val="8"/>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ідейно-художній аналіз поетичного чи прозового твору; написання листа авторові улюбленої книжки; інсценізація твору (конкурс на кращу інсценізацію уривка твору) тощо.</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Доц</w:t>
      </w:r>
      <w:proofErr w:type="gramEnd"/>
      <w:r w:rsidRPr="00866A55">
        <w:rPr>
          <w:rFonts w:ascii="Times New Roman" w:eastAsia="Times New Roman" w:hAnsi="Times New Roman" w:cs="Times New Roman"/>
          <w:lang w:eastAsia="ru-RU"/>
        </w:rPr>
        <w:t>ільно оцінку за письмовий вид роботи виставляти всім учням, за усний – кількості учнів, які відповідали протягом уроку.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Оцінку за читання </w:t>
      </w:r>
      <w:proofErr w:type="gramStart"/>
      <w:r w:rsidRPr="00866A55">
        <w:rPr>
          <w:rFonts w:ascii="Times New Roman" w:eastAsia="Times New Roman" w:hAnsi="Times New Roman" w:cs="Times New Roman"/>
          <w:lang w:eastAsia="ru-RU"/>
        </w:rPr>
        <w:t>напам’ять</w:t>
      </w:r>
      <w:proofErr w:type="gramEnd"/>
      <w:r w:rsidRPr="00866A55">
        <w:rPr>
          <w:rFonts w:ascii="Times New Roman" w:eastAsia="Times New Roman" w:hAnsi="Times New Roman" w:cs="Times New Roman"/>
          <w:lang w:eastAsia="ru-RU"/>
        </w:rPr>
        <w:t xml:space="preserve"> поетичних або прозових творів з української літератури виставляють у колонку без дати з написом «Напам’ять».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Кількість фронтальних та індивідуальних видів мовленнєвої діяльності, їх контроль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b/>
          <w:bCs/>
          <w:lang w:eastAsia="ru-RU"/>
        </w:rPr>
        <w:t>ОЦІНЮВАННЯ НА УРОКАХ УКРАЇНСЬКОЇ МОВИ</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Відповідно до листа Міністерства освіти і науки України від 28.04.2006 № 1/9-301 «Вимоги до виконання письмових робіт учнів загальноосвітніх навчальних закладів з української мови і літератури та зарубіжної літератури у 5-11 класах» основними видами класних і домашніх письмових робіт учнів з української мови</w:t>
      </w:r>
      <w:proofErr w:type="gramStart"/>
      <w:r w:rsidRPr="00866A55">
        <w:rPr>
          <w:rFonts w:ascii="Times New Roman" w:eastAsia="Times New Roman" w:hAnsi="Times New Roman" w:cs="Times New Roman"/>
          <w:lang w:eastAsia="ru-RU"/>
        </w:rPr>
        <w:t xml:space="preserve"> є:</w:t>
      </w:r>
      <w:proofErr w:type="gramEnd"/>
    </w:p>
    <w:p w:rsidR="00866A55" w:rsidRPr="00866A55" w:rsidRDefault="00866A55" w:rsidP="00866A55">
      <w:pPr>
        <w:numPr>
          <w:ilvl w:val="0"/>
          <w:numId w:val="9"/>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класні й домашні вправи (кількість домашніх вправ – одна або дві (на розсуд учителя), але не більше двох; якщо ж уроки </w:t>
      </w:r>
      <w:proofErr w:type="gramStart"/>
      <w:r w:rsidRPr="00866A55">
        <w:rPr>
          <w:rFonts w:ascii="Times New Roman" w:eastAsia="Times New Roman" w:hAnsi="Times New Roman" w:cs="Times New Roman"/>
          <w:lang w:eastAsia="ru-RU"/>
        </w:rPr>
        <w:t>спарен</w:t>
      </w:r>
      <w:proofErr w:type="gramEnd"/>
      <w:r w:rsidRPr="00866A55">
        <w:rPr>
          <w:rFonts w:ascii="Times New Roman" w:eastAsia="Times New Roman" w:hAnsi="Times New Roman" w:cs="Times New Roman"/>
          <w:lang w:eastAsia="ru-RU"/>
        </w:rPr>
        <w:t>і, то для виконання вдома пропонується дві або три вправи);</w:t>
      </w:r>
    </w:p>
    <w:p w:rsidR="00866A55" w:rsidRPr="00866A55" w:rsidRDefault="00866A55" w:rsidP="00866A55">
      <w:pPr>
        <w:numPr>
          <w:ilvl w:val="0"/>
          <w:numId w:val="9"/>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словникові диктанти (кількість слів у словниковому диктанті: 12 – у 5 класі, 24 – у 6-7 класах, 36 – у 9-10 класах, 48 – </w:t>
      </w:r>
      <w:proofErr w:type="gramStart"/>
      <w:r w:rsidRPr="00866A55">
        <w:rPr>
          <w:rFonts w:ascii="Times New Roman" w:eastAsia="Times New Roman" w:hAnsi="Times New Roman" w:cs="Times New Roman"/>
          <w:lang w:eastAsia="ru-RU"/>
        </w:rPr>
        <w:t>в</w:t>
      </w:r>
      <w:proofErr w:type="gramEnd"/>
      <w:r w:rsidRPr="00866A55">
        <w:rPr>
          <w:rFonts w:ascii="Times New Roman" w:eastAsia="Times New Roman" w:hAnsi="Times New Roman" w:cs="Times New Roman"/>
          <w:lang w:eastAsia="ru-RU"/>
        </w:rPr>
        <w:t xml:space="preserve"> 11 класі);</w:t>
      </w:r>
    </w:p>
    <w:p w:rsidR="00866A55" w:rsidRPr="00866A55" w:rsidRDefault="00866A55" w:rsidP="00866A55">
      <w:pPr>
        <w:numPr>
          <w:ilvl w:val="0"/>
          <w:numId w:val="9"/>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навчальні диктанти, твори й перекази; самостійні роботи;</w:t>
      </w:r>
    </w:p>
    <w:p w:rsidR="00866A55" w:rsidRPr="00866A55" w:rsidRDefault="00866A55" w:rsidP="00866A55">
      <w:pPr>
        <w:numPr>
          <w:ilvl w:val="0"/>
          <w:numId w:val="9"/>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тестові завдання (як відкритої, так і закритої форм);</w:t>
      </w:r>
    </w:p>
    <w:p w:rsidR="00866A55" w:rsidRPr="00866A55" w:rsidRDefault="00866A55" w:rsidP="00866A55">
      <w:pPr>
        <w:numPr>
          <w:ilvl w:val="0"/>
          <w:numId w:val="9"/>
        </w:numPr>
        <w:shd w:val="clear" w:color="auto" w:fill="FFFFFF" w:themeFill="background1"/>
        <w:spacing w:after="60" w:line="240" w:lineRule="auto"/>
        <w:ind w:left="375" w:firstLine="0"/>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складання таблиць, схем, написання конспекті</w:t>
      </w:r>
      <w:proofErr w:type="gramStart"/>
      <w:r w:rsidRPr="00866A55">
        <w:rPr>
          <w:rFonts w:ascii="Times New Roman" w:eastAsia="Times New Roman" w:hAnsi="Times New Roman" w:cs="Times New Roman"/>
          <w:lang w:eastAsia="ru-RU"/>
        </w:rPr>
        <w:t>в</w:t>
      </w:r>
      <w:proofErr w:type="gramEnd"/>
      <w:r w:rsidRPr="00866A55">
        <w:rPr>
          <w:rFonts w:ascii="Times New Roman" w:eastAsia="Times New Roman" w:hAnsi="Times New Roman" w:cs="Times New Roman"/>
          <w:lang w:eastAsia="ru-RU"/>
        </w:rPr>
        <w:t xml:space="preserve"> (</w:t>
      </w:r>
      <w:proofErr w:type="gramStart"/>
      <w:r w:rsidRPr="00866A55">
        <w:rPr>
          <w:rFonts w:ascii="Times New Roman" w:eastAsia="Times New Roman" w:hAnsi="Times New Roman" w:cs="Times New Roman"/>
          <w:lang w:eastAsia="ru-RU"/>
        </w:rPr>
        <w:t>у</w:t>
      </w:r>
      <w:proofErr w:type="gramEnd"/>
      <w:r w:rsidRPr="00866A55">
        <w:rPr>
          <w:rFonts w:ascii="Times New Roman" w:eastAsia="Times New Roman" w:hAnsi="Times New Roman" w:cs="Times New Roman"/>
          <w:lang w:eastAsia="ru-RU"/>
        </w:rPr>
        <w:t xml:space="preserve"> старших класах), робота зі словниками та інші види робіт, передбачені чинними програмами.</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З</w:t>
      </w:r>
      <w:proofErr w:type="gramEnd"/>
      <w:r w:rsidRPr="00866A55">
        <w:rPr>
          <w:rFonts w:ascii="Times New Roman" w:eastAsia="Times New Roman" w:hAnsi="Times New Roman" w:cs="Times New Roman"/>
          <w:lang w:eastAsia="ru-RU"/>
        </w:rPr>
        <w:t xml:space="preserve"> метою уникнення перевантаження учнів, для об’єктивного оцінювання їхніх навчальних досягнень знято з фронтальних видів контрольних робіт аудіювання та читання мовчки, однак такі види робіт можна і треба проводити як навчальні.</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Фронтальні види контрольних робіт у 5-9 класах</w:t>
      </w:r>
    </w:p>
    <w:tbl>
      <w:tblPr>
        <w:tblW w:w="0" w:type="auto"/>
        <w:tblBorders>
          <w:top w:val="outset" w:sz="6" w:space="0" w:color="auto"/>
          <w:left w:val="outset" w:sz="6" w:space="0" w:color="auto"/>
          <w:bottom w:val="outset" w:sz="6" w:space="0" w:color="auto"/>
          <w:right w:val="outset" w:sz="6" w:space="0" w:color="auto"/>
        </w:tblBorders>
        <w:shd w:val="clear" w:color="auto" w:fill="F7F7F9"/>
        <w:tblCellMar>
          <w:left w:w="0" w:type="dxa"/>
          <w:right w:w="0" w:type="dxa"/>
        </w:tblCellMar>
        <w:tblLook w:val="04A0"/>
      </w:tblPr>
      <w:tblGrid>
        <w:gridCol w:w="2269"/>
        <w:gridCol w:w="703"/>
        <w:gridCol w:w="692"/>
        <w:gridCol w:w="651"/>
        <w:gridCol w:w="619"/>
        <w:gridCol w:w="651"/>
        <w:gridCol w:w="692"/>
        <w:gridCol w:w="725"/>
        <w:gridCol w:w="787"/>
        <w:gridCol w:w="756"/>
        <w:gridCol w:w="840"/>
      </w:tblGrid>
      <w:tr w:rsidR="00866A55" w:rsidRPr="00866A55" w:rsidTr="00866A55">
        <w:tc>
          <w:tcPr>
            <w:tcW w:w="2820" w:type="dxa"/>
            <w:vMerge w:val="restart"/>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lastRenderedPageBreak/>
              <w:t>Форми контролю</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84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5</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6</w:t>
            </w:r>
          </w:p>
        </w:tc>
        <w:tc>
          <w:tcPr>
            <w:tcW w:w="178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7</w:t>
            </w:r>
          </w:p>
        </w:tc>
        <w:tc>
          <w:tcPr>
            <w:tcW w:w="202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8</w:t>
            </w:r>
          </w:p>
        </w:tc>
        <w:tc>
          <w:tcPr>
            <w:tcW w:w="214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9</w:t>
            </w:r>
          </w:p>
        </w:tc>
      </w:tr>
      <w:tr w:rsidR="00866A55" w:rsidRPr="00866A55" w:rsidTr="00866A55">
        <w:tc>
          <w:tcPr>
            <w:tcW w:w="0" w:type="auto"/>
            <w:vMerge/>
            <w:tcBorders>
              <w:top w:val="outset" w:sz="6" w:space="0" w:color="auto"/>
              <w:left w:val="outset" w:sz="6" w:space="0" w:color="auto"/>
              <w:bottom w:val="outset" w:sz="6" w:space="0" w:color="auto"/>
              <w:right w:val="outset" w:sz="6" w:space="0" w:color="auto"/>
            </w:tcBorders>
            <w:shd w:val="clear" w:color="auto" w:fill="F7F7F9"/>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ІІ</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proofErr w:type="gramStart"/>
            <w:r w:rsidRPr="00866A55">
              <w:rPr>
                <w:rFonts w:ascii="Times New Roman" w:eastAsia="Times New Roman" w:hAnsi="Times New Roman" w:cs="Times New Roman"/>
                <w:sz w:val="20"/>
                <w:szCs w:val="20"/>
                <w:lang w:eastAsia="ru-RU"/>
              </w:rPr>
              <w:t>Перев</w:t>
            </w:r>
            <w:proofErr w:type="gramEnd"/>
            <w:r w:rsidRPr="00866A55">
              <w:rPr>
                <w:rFonts w:ascii="Times New Roman" w:eastAsia="Times New Roman" w:hAnsi="Times New Roman" w:cs="Times New Roman"/>
                <w:sz w:val="20"/>
                <w:szCs w:val="20"/>
                <w:lang w:eastAsia="ru-RU"/>
              </w:rPr>
              <w:t>ірка мовної теми*</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4</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3</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2</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Письмо:</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переказ</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тві</w:t>
            </w:r>
            <w:proofErr w:type="gramStart"/>
            <w:r w:rsidRPr="00866A55">
              <w:rPr>
                <w:rFonts w:ascii="Times New Roman" w:eastAsia="Times New Roman" w:hAnsi="Times New Roman" w:cs="Times New Roman"/>
                <w:sz w:val="20"/>
                <w:szCs w:val="20"/>
                <w:lang w:eastAsia="ru-RU"/>
              </w:rPr>
              <w:t>р</w:t>
            </w:r>
            <w:proofErr w:type="gramEnd"/>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Правопис:</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диктант**</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r w:rsidR="00866A55" w:rsidRPr="00866A55" w:rsidTr="00866A55">
        <w:tc>
          <w:tcPr>
            <w:tcW w:w="12315" w:type="dxa"/>
            <w:gridSpan w:val="11"/>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Індивідуальні види контрольних робі</w:t>
            </w:r>
            <w:proofErr w:type="gramStart"/>
            <w:r w:rsidRPr="00866A55">
              <w:rPr>
                <w:rFonts w:ascii="Times New Roman" w:eastAsia="Times New Roman" w:hAnsi="Times New Roman" w:cs="Times New Roman"/>
                <w:sz w:val="20"/>
                <w:szCs w:val="20"/>
                <w:lang w:eastAsia="ru-RU"/>
              </w:rPr>
              <w:t>т</w:t>
            </w:r>
            <w:proofErr w:type="gramEnd"/>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Говоріння:</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діалог</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усний переказ</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усний тві</w:t>
            </w:r>
            <w:proofErr w:type="gramStart"/>
            <w:r w:rsidRPr="00866A55">
              <w:rPr>
                <w:rFonts w:ascii="Times New Roman" w:eastAsia="Times New Roman" w:hAnsi="Times New Roman" w:cs="Times New Roman"/>
                <w:sz w:val="20"/>
                <w:szCs w:val="20"/>
                <w:lang w:eastAsia="ru-RU"/>
              </w:rPr>
              <w:t>р</w:t>
            </w:r>
            <w:proofErr w:type="gramEnd"/>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r w:rsidR="00866A55" w:rsidRPr="00866A55" w:rsidTr="00866A55">
        <w:tc>
          <w:tcPr>
            <w:tcW w:w="28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читання вголос</w:t>
            </w:r>
          </w:p>
        </w:tc>
        <w:tc>
          <w:tcPr>
            <w:tcW w:w="9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8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9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0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w:t>
            </w:r>
          </w:p>
        </w:tc>
        <w:tc>
          <w:tcPr>
            <w:tcW w:w="112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20"/>
                <w:szCs w:val="20"/>
                <w:lang w:eastAsia="ru-RU"/>
              </w:rPr>
            </w:pPr>
            <w:r w:rsidRPr="00866A55">
              <w:rPr>
                <w:rFonts w:ascii="Times New Roman" w:eastAsia="Times New Roman" w:hAnsi="Times New Roman" w:cs="Times New Roman"/>
                <w:sz w:val="20"/>
                <w:szCs w:val="20"/>
                <w:lang w:eastAsia="ru-RU"/>
              </w:rPr>
              <w:t>1</w:t>
            </w:r>
          </w:p>
        </w:tc>
      </w:tr>
    </w:tbl>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   Основною </w:t>
      </w:r>
      <w:proofErr w:type="gramStart"/>
      <w:r w:rsidRPr="00866A55">
        <w:rPr>
          <w:rFonts w:ascii="Times New Roman" w:eastAsia="Times New Roman" w:hAnsi="Times New Roman" w:cs="Times New Roman"/>
          <w:lang w:eastAsia="ru-RU"/>
        </w:rPr>
        <w:t>формою</w:t>
      </w:r>
      <w:proofErr w:type="gramEnd"/>
      <w:r w:rsidRPr="00866A55">
        <w:rPr>
          <w:rFonts w:ascii="Times New Roman" w:eastAsia="Times New Roman" w:hAnsi="Times New Roman" w:cs="Times New Roman"/>
          <w:lang w:eastAsia="ru-RU"/>
        </w:rPr>
        <w:t xml:space="preserve"> перевірки мовної теми є тестові завдання.</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 Основною </w:t>
      </w:r>
      <w:proofErr w:type="gramStart"/>
      <w:r w:rsidRPr="00866A55">
        <w:rPr>
          <w:rFonts w:ascii="Times New Roman" w:eastAsia="Times New Roman" w:hAnsi="Times New Roman" w:cs="Times New Roman"/>
          <w:lang w:eastAsia="ru-RU"/>
        </w:rPr>
        <w:t>формою</w:t>
      </w:r>
      <w:proofErr w:type="gramEnd"/>
      <w:r w:rsidRPr="00866A55">
        <w:rPr>
          <w:rFonts w:ascii="Times New Roman" w:eastAsia="Times New Roman" w:hAnsi="Times New Roman" w:cs="Times New Roman"/>
          <w:lang w:eastAsia="ru-RU"/>
        </w:rPr>
        <w:t xml:space="preserve"> перевірки орфографічної й пунктуаційної грамотності є текстовий диктант.</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Мінімальну кількість фронтальних видів контрольних робіт учитель на власний розсуд має право збільшувати, що залежить від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івня підготовленості класу, здібностей конкретних учнів, умов роботи тощо.</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Фронтально оцінюються диктант, письмовий переказ і письмовий тві</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 (навчальні чи контрольні види робіт), мовні знання й уміння, запис яких здійснюється на сторінці «Зміст уроку» класного журналу.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Індивідуально оцінюються говоріння (діалог, усний переказ, усний твір) і читання вголос. Для цих видів діяльності не відводять окремого уроку, проте на початку семестру визначають окрему колонку без дати на сторінці «</w:t>
      </w:r>
      <w:proofErr w:type="gramStart"/>
      <w:r w:rsidRPr="00866A55">
        <w:rPr>
          <w:rFonts w:ascii="Times New Roman" w:eastAsia="Times New Roman" w:hAnsi="Times New Roman" w:cs="Times New Roman"/>
          <w:lang w:eastAsia="ru-RU"/>
        </w:rPr>
        <w:t>Обл</w:t>
      </w:r>
      <w:proofErr w:type="gramEnd"/>
      <w:r w:rsidRPr="00866A55">
        <w:rPr>
          <w:rFonts w:ascii="Times New Roman" w:eastAsia="Times New Roman" w:hAnsi="Times New Roman" w:cs="Times New Roman"/>
          <w:lang w:eastAsia="ru-RU"/>
        </w:rPr>
        <w:t>ік навчальних досягнень» класного журналу.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У І семестрі проводять оцінювання таких видів мовленнєвої діяльності, як усний переказ, діалог, у ІІ семестрі - усний тві</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 і читання вголос (останній вид контролю здійснюється лише у 5–9 класах).</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Результати оцінювання говоріння (діалог, усний переказ, усний твір) і читання вголос протягом семестру виставляють у колонку без дати й ураховують у семестрову оцінку, тому </w:t>
      </w:r>
      <w:proofErr w:type="gramStart"/>
      <w:r w:rsidRPr="00866A55">
        <w:rPr>
          <w:rFonts w:ascii="Times New Roman" w:eastAsia="Times New Roman" w:hAnsi="Times New Roman" w:cs="Times New Roman"/>
          <w:lang w:eastAsia="ru-RU"/>
        </w:rPr>
        <w:t>доц</w:t>
      </w:r>
      <w:proofErr w:type="gramEnd"/>
      <w:r w:rsidRPr="00866A55">
        <w:rPr>
          <w:rFonts w:ascii="Times New Roman" w:eastAsia="Times New Roman" w:hAnsi="Times New Roman" w:cs="Times New Roman"/>
          <w:lang w:eastAsia="ru-RU"/>
        </w:rPr>
        <w:t>ільно ці колонки у класному журналі створити на початку семестру.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Повторне оцінювання із зазначених видів мовленнєвої діяльності не проводять.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Перев</w:t>
      </w:r>
      <w:proofErr w:type="gramEnd"/>
      <w:r w:rsidRPr="00866A55">
        <w:rPr>
          <w:rFonts w:ascii="Times New Roman" w:eastAsia="Times New Roman" w:hAnsi="Times New Roman" w:cs="Times New Roman"/>
          <w:lang w:eastAsia="ru-RU"/>
        </w:rPr>
        <w:t xml:space="preserve">ірка мовних знань і вмінь здійснюється за допомогою завдань, визначених учителем (тестові завдання, диктант тощо), що залежить від змісту матеріалу, який вивчено. Диктант проводять за традиційною методикою упродовж уроку. На виконання тестових завдань відводять орієнтовно 20 - 25 хвилин уроку, решту уроку можна використати на виконання завдань для навчання </w:t>
      </w:r>
      <w:proofErr w:type="gramStart"/>
      <w:r w:rsidRPr="00866A55">
        <w:rPr>
          <w:rFonts w:ascii="Times New Roman" w:eastAsia="Times New Roman" w:hAnsi="Times New Roman" w:cs="Times New Roman"/>
          <w:lang w:eastAsia="ru-RU"/>
        </w:rPr>
        <w:t>ауд</w:t>
      </w:r>
      <w:proofErr w:type="gramEnd"/>
      <w:r w:rsidRPr="00866A55">
        <w:rPr>
          <w:rFonts w:ascii="Times New Roman" w:eastAsia="Times New Roman" w:hAnsi="Times New Roman" w:cs="Times New Roman"/>
          <w:lang w:eastAsia="ru-RU"/>
        </w:rPr>
        <w:t>іювання, читання мовчки (дивитися Методичні рекомендації щодо використання тестових технологій в процесі вивчення української мови в загальноосвітніх навчальних закладах (лист МОН України від 29.12.06 № 1/9-795)).</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Середнім арифметичним оцінок за змі</w:t>
      </w:r>
      <w:proofErr w:type="gramStart"/>
      <w:r w:rsidRPr="00866A55">
        <w:rPr>
          <w:rFonts w:ascii="Times New Roman" w:eastAsia="Times New Roman" w:hAnsi="Times New Roman" w:cs="Times New Roman"/>
          <w:lang w:eastAsia="ru-RU"/>
        </w:rPr>
        <w:t>ст</w:t>
      </w:r>
      <w:proofErr w:type="gramEnd"/>
      <w:r w:rsidRPr="00866A55">
        <w:rPr>
          <w:rFonts w:ascii="Times New Roman" w:eastAsia="Times New Roman" w:hAnsi="Times New Roman" w:cs="Times New Roman"/>
          <w:lang w:eastAsia="ru-RU"/>
        </w:rPr>
        <w:t xml:space="preserve"> і грамотність є оцінка за контрольний твір та переказ, яку виставляють в колонці з датою написання роботи (напис «Твір», «Переказ» у колонці не роблять).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 час оцінювання навчальних досягнень учнів з української мови іноді виникають проблемні питання, які потребують такого розв’язання:</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          допущені позиційні помилки (чергування у-в, </w:t>
      </w:r>
      <w:proofErr w:type="gramStart"/>
      <w:r w:rsidRPr="00866A55">
        <w:rPr>
          <w:rFonts w:ascii="Times New Roman" w:eastAsia="Times New Roman" w:hAnsi="Times New Roman" w:cs="Times New Roman"/>
          <w:lang w:eastAsia="ru-RU"/>
        </w:rPr>
        <w:t>і-</w:t>
      </w:r>
      <w:proofErr w:type="gramEnd"/>
      <w:r w:rsidRPr="00866A55">
        <w:rPr>
          <w:rFonts w:ascii="Times New Roman" w:eastAsia="Times New Roman" w:hAnsi="Times New Roman" w:cs="Times New Roman"/>
          <w:lang w:eastAsia="ru-RU"/>
        </w:rPr>
        <w:t>й) визначають як орфографічні (під час перевірки власних висловлень ЗНО це питання уніфіковано);</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          за умови відсутності учня на одному зі спарених уроків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 час написання контрольного твору, переказу учителю рекомендуємо підготувати індивідуальне завдання для виконання його учнем упродовж одного уроку.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lastRenderedPageBreak/>
        <w:t>Перевірку контрольних робіт учитель здійснює в термі</w:t>
      </w:r>
      <w:proofErr w:type="gramStart"/>
      <w:r w:rsidRPr="00866A55">
        <w:rPr>
          <w:rFonts w:ascii="Times New Roman" w:eastAsia="Times New Roman" w:hAnsi="Times New Roman" w:cs="Times New Roman"/>
          <w:lang w:eastAsia="ru-RU"/>
        </w:rPr>
        <w:t>н</w:t>
      </w:r>
      <w:proofErr w:type="gramEnd"/>
      <w:r w:rsidRPr="00866A55">
        <w:rPr>
          <w:rFonts w:ascii="Times New Roman" w:eastAsia="Times New Roman" w:hAnsi="Times New Roman" w:cs="Times New Roman"/>
          <w:lang w:eastAsia="ru-RU"/>
        </w:rPr>
        <w:t xml:space="preserve"> до наступного уроку.</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Аналіз контрольних письмових творів і переказів, а також контрольних диктантів учні виконують у робочих зошитах.</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b/>
          <w:bCs/>
          <w:lang w:eastAsia="ru-RU"/>
        </w:rPr>
        <w:t>КОНТРОЛЬНЕ Й ФОРМУВАЛЬНЕ ОЦІНЮВАННЯ НА УРОКАХ УКРАЇНСЬКОЇ ЛІТЕРАТУРИ</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Фасоля А. Читацька компетентність: що формуємо, що і як перевіряє</w:t>
      </w:r>
      <w:proofErr w:type="gramStart"/>
      <w:r w:rsidRPr="00866A55">
        <w:rPr>
          <w:rFonts w:ascii="Times New Roman" w:eastAsia="Times New Roman" w:hAnsi="Times New Roman" w:cs="Times New Roman"/>
          <w:lang w:eastAsia="ru-RU"/>
        </w:rPr>
        <w:t>мо й</w:t>
      </w:r>
      <w:proofErr w:type="gramEnd"/>
      <w:r w:rsidRPr="00866A55">
        <w:rPr>
          <w:rFonts w:ascii="Times New Roman" w:eastAsia="Times New Roman" w:hAnsi="Times New Roman" w:cs="Times New Roman"/>
          <w:lang w:eastAsia="ru-RU"/>
        </w:rPr>
        <w:t xml:space="preserve"> оцінюємо. Дивослово.2017р.№ 9.С.13-15. URL:</w:t>
      </w:r>
      <w:hyperlink r:id="rId5" w:history="1">
        <w:r w:rsidRPr="00866A55">
          <w:rPr>
            <w:rFonts w:ascii="Times New Roman" w:eastAsia="Times New Roman" w:hAnsi="Times New Roman" w:cs="Times New Roman"/>
            <w:lang w:eastAsia="ru-RU"/>
          </w:rPr>
          <w:t>https://dyvoslovo.com.ua/wp-content/uploads/2017/09/2-0917.pdf</w:t>
        </w:r>
      </w:hyperlink>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Перевіряємо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івень сформованості предметних компетенцій упродовж навчання (формувальне оцінювання) і наприкінці вивчення теми (контрольне оцінювання). Аналогічно контролюємо формування організаційно-діяльнісних умінь і ставлень</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В умовах компетентнісного, як і особистісно зорієнтованого, навчання процес оцінювання результатів навчальної діяльності має свої особливості. Об’єктом оцінювання стають: а) предметні знання, уміння, навички; б) загальнонавчальні знання, уміння, навички; в) розвиток суб’єктності. Окрім зовнішньої форми (контрольне оцінювання: компетентнісно зорієнтовані завдання, тести), функціонує внутрішнє (формувальне) оцінювання: есей, папка успіху (портфоліо), сам</w:t>
      </w:r>
      <w:proofErr w:type="gramStart"/>
      <w:r w:rsidRPr="00866A55">
        <w:rPr>
          <w:rFonts w:ascii="Times New Roman" w:eastAsia="Times New Roman" w:hAnsi="Times New Roman" w:cs="Times New Roman"/>
          <w:lang w:eastAsia="ru-RU"/>
        </w:rPr>
        <w:t>о-</w:t>
      </w:r>
      <w:proofErr w:type="gramEnd"/>
      <w:r w:rsidRPr="00866A55">
        <w:rPr>
          <w:rFonts w:ascii="Times New Roman" w:eastAsia="Times New Roman" w:hAnsi="Times New Roman" w:cs="Times New Roman"/>
          <w:lang w:eastAsia="ru-RU"/>
        </w:rPr>
        <w:t xml:space="preserve"> і взаємооцінювання, словесне оцінювання. Розширюється шкала оцінювання: а) узвичаєна бальна система; б)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івень сформованості (високий, достатній, середній, низький); в) частота вияву певної ознаки (завжди, часто, інколи, ніколи). Якщо для визначення сформованості предметних і загальнонавчальних знань і вмінь застосовуємо бальну систему, то для досвіду діяльності й ціннісних орієнтацій – індикатори сформованості: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івень, частота вияву певної якості.</w:t>
      </w:r>
    </w:p>
    <w:tbl>
      <w:tblPr>
        <w:tblW w:w="0" w:type="auto"/>
        <w:tblBorders>
          <w:top w:val="outset" w:sz="6" w:space="0" w:color="auto"/>
          <w:left w:val="outset" w:sz="6" w:space="0" w:color="auto"/>
          <w:bottom w:val="outset" w:sz="6" w:space="0" w:color="auto"/>
          <w:right w:val="outset" w:sz="6" w:space="0" w:color="auto"/>
        </w:tblBorders>
        <w:shd w:val="clear" w:color="auto" w:fill="F7F7F9"/>
        <w:tblCellMar>
          <w:left w:w="0" w:type="dxa"/>
          <w:right w:w="0" w:type="dxa"/>
        </w:tblCellMar>
        <w:tblLook w:val="04A0"/>
      </w:tblPr>
      <w:tblGrid>
        <w:gridCol w:w="1778"/>
        <w:gridCol w:w="3111"/>
        <w:gridCol w:w="4496"/>
      </w:tblGrid>
      <w:tr w:rsidR="00866A55" w:rsidRPr="00866A55" w:rsidTr="00866A55">
        <w:tc>
          <w:tcPr>
            <w:tcW w:w="2115" w:type="dxa"/>
            <w:vMerge w:val="restart"/>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івень</w:t>
            </w:r>
          </w:p>
        </w:tc>
        <w:tc>
          <w:tcPr>
            <w:tcW w:w="982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Індикатори сформованості</w:t>
            </w:r>
          </w:p>
        </w:tc>
      </w:tr>
      <w:tr w:rsidR="00866A55" w:rsidRPr="00866A55" w:rsidTr="00866A55">
        <w:tc>
          <w:tcPr>
            <w:tcW w:w="0" w:type="auto"/>
            <w:vMerge/>
            <w:tcBorders>
              <w:top w:val="outset" w:sz="6" w:space="0" w:color="auto"/>
              <w:left w:val="outset" w:sz="6" w:space="0" w:color="auto"/>
              <w:bottom w:val="outset" w:sz="6" w:space="0" w:color="auto"/>
              <w:right w:val="outset" w:sz="6" w:space="0" w:color="auto"/>
            </w:tcBorders>
            <w:shd w:val="clear" w:color="auto" w:fill="F7F7F9"/>
            <w:vAlign w:val="cente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p>
        </w:tc>
        <w:tc>
          <w:tcPr>
            <w:tcW w:w="3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Досвід </w:t>
            </w:r>
            <w:proofErr w:type="gramStart"/>
            <w:r w:rsidRPr="00866A55">
              <w:rPr>
                <w:rFonts w:ascii="Times New Roman" w:eastAsia="Times New Roman" w:hAnsi="Times New Roman" w:cs="Times New Roman"/>
                <w:lang w:eastAsia="ru-RU"/>
              </w:rPr>
              <w:t>д</w:t>
            </w:r>
            <w:proofErr w:type="gramEnd"/>
            <w:r w:rsidRPr="00866A55">
              <w:rPr>
                <w:rFonts w:ascii="Times New Roman" w:eastAsia="Times New Roman" w:hAnsi="Times New Roman" w:cs="Times New Roman"/>
                <w:lang w:eastAsia="ru-RU"/>
              </w:rPr>
              <w:t>іяльності</w:t>
            </w:r>
          </w:p>
        </w:tc>
        <w:tc>
          <w:tcPr>
            <w:tcW w:w="58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Ц</w:t>
            </w:r>
            <w:proofErr w:type="gramEnd"/>
            <w:r w:rsidRPr="00866A55">
              <w:rPr>
                <w:rFonts w:ascii="Times New Roman" w:eastAsia="Times New Roman" w:hAnsi="Times New Roman" w:cs="Times New Roman"/>
                <w:lang w:eastAsia="ru-RU"/>
              </w:rPr>
              <w:t>іннісне ставлення</w:t>
            </w:r>
          </w:p>
        </w:tc>
      </w:tr>
      <w:tr w:rsidR="00866A55" w:rsidRPr="00866A55" w:rsidTr="00866A55">
        <w:tc>
          <w:tcPr>
            <w:tcW w:w="21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Початковий</w:t>
            </w:r>
          </w:p>
        </w:tc>
        <w:tc>
          <w:tcPr>
            <w:tcW w:w="3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Відтворення інформації з пам’яті. Робота з допомогою вчителя</w:t>
            </w:r>
          </w:p>
        </w:tc>
        <w:tc>
          <w:tcPr>
            <w:tcW w:w="58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Ставлення до читання від байдужого до нейтрального. Мотивація – зовнішня негативна. </w:t>
            </w:r>
            <w:proofErr w:type="gramStart"/>
            <w:r w:rsidRPr="00866A55">
              <w:rPr>
                <w:rFonts w:ascii="Times New Roman" w:eastAsia="Times New Roman" w:hAnsi="Times New Roman" w:cs="Times New Roman"/>
                <w:lang w:eastAsia="ru-RU"/>
              </w:rPr>
              <w:t>Нема</w:t>
            </w:r>
            <w:proofErr w:type="gramEnd"/>
            <w:r w:rsidRPr="00866A55">
              <w:rPr>
                <w:rFonts w:ascii="Times New Roman" w:eastAsia="Times New Roman" w:hAnsi="Times New Roman" w:cs="Times New Roman"/>
                <w:lang w:eastAsia="ru-RU"/>
              </w:rPr>
              <w:t>є прагнення до читацького вдосконалення, організаційно-діяльнісні вміння не сформовані; не усвідомлює значення читання для особистісного розвитку</w:t>
            </w:r>
          </w:p>
        </w:tc>
      </w:tr>
      <w:tr w:rsidR="00866A55" w:rsidRPr="00866A55" w:rsidTr="00866A55">
        <w:tc>
          <w:tcPr>
            <w:tcW w:w="21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Середній</w:t>
            </w:r>
          </w:p>
        </w:tc>
        <w:tc>
          <w:tcPr>
            <w:tcW w:w="3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Застосування знань і вмінь у типових ситуаціях, у роботі зі знайомим текстом, дія за алгоритмом, за зразком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 керівництвом учителя</w:t>
            </w:r>
          </w:p>
        </w:tc>
        <w:tc>
          <w:tcPr>
            <w:tcW w:w="58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Ставлення до читання від нейтрального до позитивного. Мотивація – зовнішня позитивна. Розуміє потребу читацького й особистісного самовдосконалення, практичні кроки здійснює безсистемно</w:t>
            </w:r>
          </w:p>
        </w:tc>
      </w:tr>
      <w:tr w:rsidR="00866A55" w:rsidRPr="00866A55" w:rsidTr="00866A55">
        <w:tc>
          <w:tcPr>
            <w:tcW w:w="21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Достатній</w:t>
            </w:r>
          </w:p>
        </w:tc>
        <w:tc>
          <w:tcPr>
            <w:tcW w:w="3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Застосування знань і вмінь у нетипових ситуаціях, робота зі знайомим текстом самостійно, з незнайомим текстом самостійно або з консультацією вчителя</w:t>
            </w:r>
          </w:p>
        </w:tc>
        <w:tc>
          <w:tcPr>
            <w:tcW w:w="58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Ставлення до читання позитивне. Мотивація – внутрішня. Усвідомлює значення читання для особистісного розвитку. Є прагнення до читацького й особистісного самовдосконалення, робить практичні кроки для цього</w:t>
            </w:r>
          </w:p>
        </w:tc>
      </w:tr>
      <w:tr w:rsidR="00866A55" w:rsidRPr="00866A55" w:rsidTr="00866A55">
        <w:tc>
          <w:tcPr>
            <w:tcW w:w="211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Високий</w:t>
            </w:r>
          </w:p>
        </w:tc>
        <w:tc>
          <w:tcPr>
            <w:tcW w:w="397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Створення нового навчального продукту, навчання за індиві</w:t>
            </w:r>
            <w:proofErr w:type="gramStart"/>
            <w:r w:rsidRPr="00866A55">
              <w:rPr>
                <w:rFonts w:ascii="Times New Roman" w:eastAsia="Times New Roman" w:hAnsi="Times New Roman" w:cs="Times New Roman"/>
                <w:lang w:eastAsia="ru-RU"/>
              </w:rPr>
              <w:t>дуальною</w:t>
            </w:r>
            <w:proofErr w:type="gramEnd"/>
            <w:r w:rsidRPr="00866A55">
              <w:rPr>
                <w:rFonts w:ascii="Times New Roman" w:eastAsia="Times New Roman" w:hAnsi="Times New Roman" w:cs="Times New Roman"/>
                <w:lang w:eastAsia="ru-RU"/>
              </w:rPr>
              <w:t xml:space="preserve"> програмою</w:t>
            </w:r>
          </w:p>
        </w:tc>
        <w:tc>
          <w:tcPr>
            <w:tcW w:w="58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Ставлення до читання позитивне. Мотивація – внутрішня. Усвідомлює важливість читацьких предметних і загальнонавчальних умінь для особистісного зростання. Постійно працює над читацьким і особистісним самовдосконаленням</w:t>
            </w:r>
          </w:p>
        </w:tc>
      </w:tr>
    </w:tbl>
    <w:p w:rsidR="00866A55" w:rsidRDefault="00866A55" w:rsidP="00866A55">
      <w:pPr>
        <w:shd w:val="clear" w:color="auto" w:fill="FFFFFF" w:themeFill="background1"/>
        <w:spacing w:line="240" w:lineRule="auto"/>
        <w:rPr>
          <w:rFonts w:ascii="Times New Roman" w:eastAsia="Times New Roman" w:hAnsi="Times New Roman" w:cs="Times New Roman"/>
          <w:lang w:val="uk-UA" w:eastAsia="ru-RU"/>
        </w:rPr>
      </w:pP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Оцінювати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івень сформованості предметних читацьких умінь можна двома способами. 1. Учневі пропонуємо систему запитань і завдань (репродуктивні, пошукові, творчі). Кожне з них має свою «вагу». Кількість завдань добираємо таким чином, щоб сума балів дорівнювала 12. Можлива пропорційність завдань </w:t>
      </w: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 xml:space="preserve">ізних рівнів така: репродуктивні – 10%; функціональні – 15%; </w:t>
      </w:r>
      <w:r w:rsidRPr="00866A55">
        <w:rPr>
          <w:rFonts w:ascii="Times New Roman" w:eastAsia="Times New Roman" w:hAnsi="Times New Roman" w:cs="Times New Roman"/>
          <w:lang w:eastAsia="ru-RU"/>
        </w:rPr>
        <w:lastRenderedPageBreak/>
        <w:t xml:space="preserve">евристично-пошукові – 50%; творчі – 25%. 2. Систему запитань і завдань формуємо з розрахунку максимального охоплення вмінь, що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 xml:space="preserve">ідлягають перевірці. Кожне запитання також має свою «вагу». Бали </w:t>
      </w:r>
      <w:proofErr w:type="gramStart"/>
      <w:r w:rsidRPr="00866A55">
        <w:rPr>
          <w:rFonts w:ascii="Times New Roman" w:eastAsia="Times New Roman" w:hAnsi="Times New Roman" w:cs="Times New Roman"/>
          <w:lang w:eastAsia="ru-RU"/>
        </w:rPr>
        <w:t>п</w:t>
      </w:r>
      <w:proofErr w:type="gramEnd"/>
      <w:r w:rsidRPr="00866A55">
        <w:rPr>
          <w:rFonts w:ascii="Times New Roman" w:eastAsia="Times New Roman" w:hAnsi="Times New Roman" w:cs="Times New Roman"/>
          <w:lang w:eastAsia="ru-RU"/>
        </w:rPr>
        <w:t>ідсумовуємо, визначаємо процентне відношення до максимально можливої кількості, яке переводимо в оцінку за схемою:</w:t>
      </w:r>
    </w:p>
    <w:tbl>
      <w:tblPr>
        <w:tblW w:w="0" w:type="auto"/>
        <w:tblBorders>
          <w:top w:val="outset" w:sz="6" w:space="0" w:color="auto"/>
          <w:left w:val="outset" w:sz="6" w:space="0" w:color="auto"/>
          <w:bottom w:val="outset" w:sz="6" w:space="0" w:color="auto"/>
          <w:right w:val="outset" w:sz="6" w:space="0" w:color="auto"/>
        </w:tblBorders>
        <w:shd w:val="clear" w:color="auto" w:fill="F7F7F9"/>
        <w:tblCellMar>
          <w:left w:w="0" w:type="dxa"/>
          <w:right w:w="0" w:type="dxa"/>
        </w:tblCellMar>
        <w:tblLook w:val="04A0"/>
      </w:tblPr>
      <w:tblGrid>
        <w:gridCol w:w="2533"/>
        <w:gridCol w:w="3780"/>
        <w:gridCol w:w="3072"/>
      </w:tblGrid>
      <w:tr w:rsidR="00866A55" w:rsidRPr="00866A55" w:rsidTr="00866A55">
        <w:tc>
          <w:tcPr>
            <w:tcW w:w="268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правильних відповідей</w:t>
            </w:r>
          </w:p>
        </w:tc>
        <w:tc>
          <w:tcPr>
            <w:tcW w:w="406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proofErr w:type="gramStart"/>
            <w:r w:rsidRPr="00866A55">
              <w:rPr>
                <w:rFonts w:ascii="Times New Roman" w:eastAsia="Times New Roman" w:hAnsi="Times New Roman" w:cs="Times New Roman"/>
                <w:lang w:eastAsia="ru-RU"/>
              </w:rPr>
              <w:t>Р</w:t>
            </w:r>
            <w:proofErr w:type="gramEnd"/>
            <w:r w:rsidRPr="00866A55">
              <w:rPr>
                <w:rFonts w:ascii="Times New Roman" w:eastAsia="Times New Roman" w:hAnsi="Times New Roman" w:cs="Times New Roman"/>
                <w:lang w:eastAsia="ru-RU"/>
              </w:rPr>
              <w:t>івень навчальних досягнень за чинною системою оцінювання</w:t>
            </w:r>
          </w:p>
        </w:tc>
        <w:tc>
          <w:tcPr>
            <w:tcW w:w="32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Традиційний ба</w:t>
            </w:r>
          </w:p>
        </w:tc>
      </w:tr>
      <w:tr w:rsidR="00866A55" w:rsidRPr="00866A55" w:rsidTr="00866A55">
        <w:tc>
          <w:tcPr>
            <w:tcW w:w="268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50-59</w:t>
            </w:r>
          </w:p>
        </w:tc>
        <w:tc>
          <w:tcPr>
            <w:tcW w:w="406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Початковий</w:t>
            </w:r>
          </w:p>
        </w:tc>
        <w:tc>
          <w:tcPr>
            <w:tcW w:w="32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1-3</w:t>
            </w:r>
          </w:p>
        </w:tc>
      </w:tr>
      <w:tr w:rsidR="00866A55" w:rsidRPr="00866A55" w:rsidTr="00866A55">
        <w:tc>
          <w:tcPr>
            <w:tcW w:w="268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60-69</w:t>
            </w:r>
          </w:p>
        </w:tc>
        <w:tc>
          <w:tcPr>
            <w:tcW w:w="406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Середній</w:t>
            </w:r>
          </w:p>
        </w:tc>
        <w:tc>
          <w:tcPr>
            <w:tcW w:w="32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4-6</w:t>
            </w:r>
          </w:p>
        </w:tc>
      </w:tr>
      <w:tr w:rsidR="00866A55" w:rsidRPr="00866A55" w:rsidTr="00866A55">
        <w:tc>
          <w:tcPr>
            <w:tcW w:w="268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70-89</w:t>
            </w:r>
          </w:p>
        </w:tc>
        <w:tc>
          <w:tcPr>
            <w:tcW w:w="406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Достатній</w:t>
            </w:r>
          </w:p>
        </w:tc>
        <w:tc>
          <w:tcPr>
            <w:tcW w:w="32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7-9</w:t>
            </w:r>
          </w:p>
        </w:tc>
      </w:tr>
      <w:tr w:rsidR="00866A55" w:rsidRPr="00866A55" w:rsidTr="00866A55">
        <w:tc>
          <w:tcPr>
            <w:tcW w:w="268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90-100</w:t>
            </w:r>
          </w:p>
        </w:tc>
        <w:tc>
          <w:tcPr>
            <w:tcW w:w="406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Високий</w:t>
            </w:r>
          </w:p>
        </w:tc>
        <w:tc>
          <w:tcPr>
            <w:tcW w:w="32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10-12</w:t>
            </w:r>
          </w:p>
        </w:tc>
      </w:tr>
    </w:tbl>
    <w:p w:rsidR="00866A55" w:rsidRDefault="00866A55" w:rsidP="00866A55">
      <w:pPr>
        <w:shd w:val="clear" w:color="auto" w:fill="FFFFFF" w:themeFill="background1"/>
        <w:spacing w:line="240" w:lineRule="auto"/>
        <w:rPr>
          <w:rFonts w:ascii="Times New Roman" w:eastAsia="Times New Roman" w:hAnsi="Times New Roman" w:cs="Times New Roman"/>
          <w:lang w:val="uk-UA" w:eastAsia="ru-RU"/>
        </w:rPr>
      </w:pPr>
      <w:r w:rsidRPr="00866A55">
        <w:rPr>
          <w:rFonts w:ascii="Times New Roman" w:eastAsia="Times New Roman" w:hAnsi="Times New Roman" w:cs="Times New Roman"/>
          <w:lang w:eastAsia="ru-RU"/>
        </w:rPr>
        <w:t>Наголошуючи важливість формування вмінь самооцінювання, відзначимо доконечну потребу дати учневі інструмент для здійснення такої діяльності. Це можуть бути есей, аркуш сам</w:t>
      </w:r>
      <w:proofErr w:type="gramStart"/>
      <w:r w:rsidRPr="00866A55">
        <w:rPr>
          <w:rFonts w:ascii="Times New Roman" w:eastAsia="Times New Roman" w:hAnsi="Times New Roman" w:cs="Times New Roman"/>
          <w:lang w:eastAsia="ru-RU"/>
        </w:rPr>
        <w:t>о-</w:t>
      </w:r>
      <w:proofErr w:type="gramEnd"/>
      <w:r w:rsidRPr="00866A55">
        <w:rPr>
          <w:rFonts w:ascii="Times New Roman" w:eastAsia="Times New Roman" w:hAnsi="Times New Roman" w:cs="Times New Roman"/>
          <w:lang w:eastAsia="ru-RU"/>
        </w:rPr>
        <w:t xml:space="preserve"> і взаємооцінювання, анкета. Наведемо приклад такої анкети для учня 5 класу</w:t>
      </w:r>
    </w:p>
    <w:p w:rsidR="008F34A6" w:rsidRPr="00866A55" w:rsidRDefault="008F34A6" w:rsidP="00866A55">
      <w:pPr>
        <w:shd w:val="clear" w:color="auto" w:fill="FFFFFF" w:themeFill="background1"/>
        <w:spacing w:line="240" w:lineRule="auto"/>
        <w:rPr>
          <w:rFonts w:ascii="Times New Roman" w:eastAsia="Times New Roman" w:hAnsi="Times New Roman" w:cs="Times New Roman"/>
          <w:lang w:val="uk-UA"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7F7F9"/>
        <w:tblCellMar>
          <w:left w:w="0" w:type="dxa"/>
          <w:right w:w="0" w:type="dxa"/>
        </w:tblCellMar>
        <w:tblLook w:val="04A0"/>
      </w:tblPr>
      <w:tblGrid>
        <w:gridCol w:w="2222"/>
        <w:gridCol w:w="1579"/>
        <w:gridCol w:w="1717"/>
        <w:gridCol w:w="2475"/>
        <w:gridCol w:w="1392"/>
      </w:tblGrid>
      <w:tr w:rsidR="00866A55" w:rsidRPr="00866A55" w:rsidTr="00866A55">
        <w:tc>
          <w:tcPr>
            <w:tcW w:w="31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val="uk-UA" w:eastAsia="ru-RU"/>
              </w:rPr>
            </w:pPr>
            <w:r w:rsidRPr="00866A55">
              <w:rPr>
                <w:rFonts w:ascii="Times New Roman" w:eastAsia="Times New Roman" w:hAnsi="Times New Roman" w:cs="Times New Roman"/>
                <w:lang w:eastAsia="ru-RU"/>
              </w:rPr>
              <w:t>Я знаю...</w:t>
            </w:r>
          </w:p>
        </w:tc>
        <w:tc>
          <w:tcPr>
            <w:tcW w:w="20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Я знаю і можу навчити інших</w:t>
            </w:r>
          </w:p>
        </w:tc>
        <w:tc>
          <w:tcPr>
            <w:tcW w:w="22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Я знаю і не можу навчити інших</w:t>
            </w:r>
          </w:p>
        </w:tc>
        <w:tc>
          <w:tcPr>
            <w:tcW w:w="325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Недостатньо знаю</w:t>
            </w:r>
          </w:p>
        </w:tc>
        <w:tc>
          <w:tcPr>
            <w:tcW w:w="19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Не знаю</w:t>
            </w:r>
          </w:p>
        </w:tc>
      </w:tr>
      <w:tr w:rsidR="00866A55" w:rsidRPr="00866A55" w:rsidTr="00866A55">
        <w:tc>
          <w:tcPr>
            <w:tcW w:w="31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20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22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325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r>
      <w:tr w:rsidR="00866A55" w:rsidRPr="00866A55" w:rsidTr="00866A55">
        <w:tc>
          <w:tcPr>
            <w:tcW w:w="31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Я вмію</w:t>
            </w:r>
          </w:p>
        </w:tc>
        <w:tc>
          <w:tcPr>
            <w:tcW w:w="20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Завжди</w:t>
            </w:r>
          </w:p>
        </w:tc>
        <w:tc>
          <w:tcPr>
            <w:tcW w:w="22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Часто</w:t>
            </w:r>
          </w:p>
        </w:tc>
        <w:tc>
          <w:tcPr>
            <w:tcW w:w="325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Інколи</w:t>
            </w:r>
          </w:p>
        </w:tc>
        <w:tc>
          <w:tcPr>
            <w:tcW w:w="19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Не вмію</w:t>
            </w:r>
          </w:p>
        </w:tc>
      </w:tr>
      <w:tr w:rsidR="00866A55" w:rsidRPr="00866A55" w:rsidTr="00866A55">
        <w:tc>
          <w:tcPr>
            <w:tcW w:w="31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207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22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325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r>
    </w:tbl>
    <w:p w:rsidR="00866A55" w:rsidRDefault="00866A55" w:rsidP="00866A55">
      <w:pPr>
        <w:shd w:val="clear" w:color="auto" w:fill="FFFFFF" w:themeFill="background1"/>
        <w:spacing w:line="240" w:lineRule="auto"/>
        <w:rPr>
          <w:rFonts w:ascii="Times New Roman" w:eastAsia="Times New Roman" w:hAnsi="Times New Roman" w:cs="Times New Roman"/>
          <w:b/>
          <w:bCs/>
          <w:lang w:val="uk-UA" w:eastAsia="ru-RU"/>
        </w:rPr>
      </w:pPr>
      <w:r w:rsidRPr="00866A55">
        <w:rPr>
          <w:rFonts w:ascii="Times New Roman" w:eastAsia="Times New Roman" w:hAnsi="Times New Roman" w:cs="Times New Roman"/>
          <w:lang w:eastAsia="ru-RU"/>
        </w:rPr>
        <w:t>    </w:t>
      </w:r>
      <w:r w:rsidRPr="00866A55">
        <w:rPr>
          <w:rFonts w:ascii="Times New Roman" w:eastAsia="Times New Roman" w:hAnsi="Times New Roman" w:cs="Times New Roman"/>
          <w:b/>
          <w:bCs/>
          <w:lang w:eastAsia="ru-RU"/>
        </w:rPr>
        <w:t xml:space="preserve">  </w:t>
      </w:r>
    </w:p>
    <w:p w:rsidR="00866A55" w:rsidRDefault="00866A55" w:rsidP="00866A55">
      <w:pPr>
        <w:shd w:val="clear" w:color="auto" w:fill="FFFFFF" w:themeFill="background1"/>
        <w:spacing w:line="240" w:lineRule="auto"/>
        <w:rPr>
          <w:rFonts w:ascii="Times New Roman" w:eastAsia="Times New Roman" w:hAnsi="Times New Roman" w:cs="Times New Roman"/>
          <w:b/>
          <w:bCs/>
          <w:lang w:val="uk-UA" w:eastAsia="ru-RU"/>
        </w:rPr>
      </w:pPr>
    </w:p>
    <w:p w:rsidR="00866A55" w:rsidRDefault="00866A55" w:rsidP="00866A55">
      <w:pPr>
        <w:shd w:val="clear" w:color="auto" w:fill="FFFFFF" w:themeFill="background1"/>
        <w:spacing w:line="240" w:lineRule="auto"/>
        <w:rPr>
          <w:rFonts w:ascii="Times New Roman" w:eastAsia="Times New Roman" w:hAnsi="Times New Roman" w:cs="Times New Roman"/>
          <w:b/>
          <w:bCs/>
          <w:lang w:val="uk-UA" w:eastAsia="ru-RU"/>
        </w:rPr>
      </w:pP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b/>
          <w:bCs/>
          <w:lang w:eastAsia="ru-RU"/>
        </w:rPr>
        <w:t>ОЦІНЮВАННЯ ЕСЕ</w:t>
      </w:r>
    </w:p>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xml:space="preserve">КостусенкоО.Ю., Шелехова Г.Т., Гнаткович Т.Д. Оцінювання навчальних досягнень учнів 5-11 класів з української мови та </w:t>
      </w:r>
      <w:proofErr w:type="gramStart"/>
      <w:r w:rsidRPr="00866A55">
        <w:rPr>
          <w:rFonts w:ascii="Times New Roman" w:eastAsia="Times New Roman" w:hAnsi="Times New Roman" w:cs="Times New Roman"/>
          <w:lang w:eastAsia="ru-RU"/>
        </w:rPr>
        <w:t>л</w:t>
      </w:r>
      <w:proofErr w:type="gramEnd"/>
      <w:r w:rsidRPr="00866A55">
        <w:rPr>
          <w:rFonts w:ascii="Times New Roman" w:eastAsia="Times New Roman" w:hAnsi="Times New Roman" w:cs="Times New Roman"/>
          <w:lang w:eastAsia="ru-RU"/>
        </w:rPr>
        <w:t>ітератури. Ужгород: "Гражда", 2018 р. - 92 с</w:t>
      </w:r>
    </w:p>
    <w:tbl>
      <w:tblPr>
        <w:tblW w:w="9628" w:type="dxa"/>
        <w:tblBorders>
          <w:top w:val="outset" w:sz="6" w:space="0" w:color="auto"/>
          <w:left w:val="outset" w:sz="6" w:space="0" w:color="auto"/>
          <w:bottom w:val="outset" w:sz="6" w:space="0" w:color="auto"/>
          <w:right w:val="outset" w:sz="6" w:space="0" w:color="auto"/>
        </w:tblBorders>
        <w:shd w:val="clear" w:color="auto" w:fill="F7F7F9"/>
        <w:tblLayout w:type="fixed"/>
        <w:tblCellMar>
          <w:left w:w="0" w:type="dxa"/>
          <w:right w:w="0" w:type="dxa"/>
        </w:tblCellMar>
        <w:tblLook w:val="04A0"/>
      </w:tblPr>
      <w:tblGrid>
        <w:gridCol w:w="6095"/>
        <w:gridCol w:w="988"/>
        <w:gridCol w:w="10"/>
        <w:gridCol w:w="845"/>
        <w:gridCol w:w="15"/>
        <w:gridCol w:w="567"/>
        <w:gridCol w:w="470"/>
        <w:gridCol w:w="390"/>
        <w:gridCol w:w="41"/>
        <w:gridCol w:w="77"/>
        <w:gridCol w:w="130"/>
      </w:tblGrid>
      <w:tr w:rsidR="00866A55" w:rsidRPr="00866A55" w:rsidTr="00866A55">
        <w:trPr>
          <w:gridAfter w:val="3"/>
          <w:wAfter w:w="248"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Побудованому учнем (ученицею)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13 і більше</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9-10 і більше</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w:t>
            </w:r>
          </w:p>
        </w:tc>
      </w:tr>
      <w:tr w:rsidR="00866A55" w:rsidRPr="00866A55" w:rsidTr="00866A55">
        <w:trPr>
          <w:gridAfter w:val="3"/>
          <w:wAfter w:w="248"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Побудоване учнем (ученицею) висловлення характеризується фрагментарністю, думки викладаються на елементарному </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івні; потребує збагачення й урізноманітнення лексика і граматична будова мовлення; теза не відповідає за пропонованій темі; наведені аргументи не є доречними; прикладу немає або він не є доречним.</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2</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12</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9-10 і більше</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2</w:t>
            </w:r>
          </w:p>
        </w:tc>
      </w:tr>
      <w:tr w:rsidR="00866A55" w:rsidRPr="00866A55" w:rsidTr="00866A55">
        <w:trPr>
          <w:gridAfter w:val="3"/>
          <w:wAfter w:w="248"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Учневі (учениці) слід працювати над виробленням умінь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 наведений аргумент не випливає з тези; приклад не є доречним; висновок сформульовано нечітко.</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3</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11</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9-10</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3</w:t>
            </w:r>
          </w:p>
        </w:tc>
      </w:tr>
      <w:tr w:rsidR="00866A55" w:rsidRPr="00866A55" w:rsidTr="00866A55">
        <w:trPr>
          <w:gridAfter w:val="3"/>
          <w:wAfter w:w="248"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proofErr w:type="gramStart"/>
            <w:r w:rsidRPr="00866A55">
              <w:rPr>
                <w:rFonts w:ascii="Times New Roman" w:eastAsia="Times New Roman" w:hAnsi="Times New Roman" w:cs="Times New Roman"/>
                <w:sz w:val="16"/>
                <w:szCs w:val="16"/>
                <w:lang w:eastAsia="ru-RU"/>
              </w:rPr>
              <w:t>Висловлення учня (учениці) за обсягом складає дещо більше половини від норми и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є недоліки за сімома показниками: посереднє розуміння теми;</w:t>
            </w:r>
            <w:proofErr w:type="gramEnd"/>
            <w:r w:rsidRPr="00866A55">
              <w:rPr>
                <w:rFonts w:ascii="Times New Roman" w:eastAsia="Times New Roman" w:hAnsi="Times New Roman" w:cs="Times New Roman"/>
                <w:sz w:val="16"/>
                <w:szCs w:val="16"/>
                <w:lang w:eastAsia="ru-RU"/>
              </w:rPr>
              <w:t xml:space="preserve"> порушення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4</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9-10</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9-10</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 </w:t>
            </w:r>
          </w:p>
        </w:tc>
      </w:tr>
      <w:tr w:rsidR="00866A55" w:rsidRPr="00866A55" w:rsidTr="00866A55">
        <w:trPr>
          <w:gridAfter w:val="2"/>
          <w:wAfter w:w="207"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За обсягом робота учня (учениці) наближається до норми, загалом є завершеною, тему значною мірою розкрито; не сформульовано вправно тезу; наведено один аргумент; приклад непереконливий; висновок лише частково відповідає тез</w:t>
            </w:r>
            <w:proofErr w:type="gramStart"/>
            <w:r w:rsidRPr="00866A55">
              <w:rPr>
                <w:rFonts w:ascii="Times New Roman" w:eastAsia="Times New Roman" w:hAnsi="Times New Roman" w:cs="Times New Roman"/>
                <w:sz w:val="16"/>
                <w:szCs w:val="16"/>
                <w:lang w:eastAsia="ru-RU"/>
              </w:rPr>
              <w:t>і,</w:t>
            </w:r>
            <w:proofErr w:type="gramEnd"/>
            <w:r w:rsidRPr="00866A55">
              <w:rPr>
                <w:rFonts w:ascii="Times New Roman" w:eastAsia="Times New Roman" w:hAnsi="Times New Roman" w:cs="Times New Roman"/>
                <w:sz w:val="16"/>
                <w:szCs w:val="16"/>
                <w:lang w:eastAsia="ru-RU"/>
              </w:rPr>
              <w:t>не пов'язаний з аргументом та прикладом; трапляються недоліки за низкою показників (до шести)</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5</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7-8</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7-8</w:t>
            </w:r>
          </w:p>
        </w:tc>
        <w:tc>
          <w:tcPr>
            <w:tcW w:w="901"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5</w:t>
            </w:r>
          </w:p>
        </w:tc>
      </w:tr>
      <w:tr w:rsidR="00866A55" w:rsidRPr="00866A55" w:rsidTr="00866A55">
        <w:trPr>
          <w:gridAfter w:val="2"/>
          <w:wAfter w:w="207"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За обсягом висловлення учня (учениці) сягає норми, його тема розкривається, виклад загалом зв'язний; учень (учениця) наводить один доречний аргумент; наводить непереконливий приклад</w:t>
            </w:r>
            <w:proofErr w:type="gramStart"/>
            <w:r w:rsidRPr="00866A55">
              <w:rPr>
                <w:rFonts w:ascii="Times New Roman" w:eastAsia="Times New Roman" w:hAnsi="Times New Roman" w:cs="Times New Roman"/>
                <w:sz w:val="16"/>
                <w:szCs w:val="16"/>
                <w:lang w:eastAsia="ru-RU"/>
              </w:rPr>
              <w:t>;в</w:t>
            </w:r>
            <w:proofErr w:type="gramEnd"/>
            <w:r w:rsidRPr="00866A55">
              <w:rPr>
                <w:rFonts w:ascii="Times New Roman" w:eastAsia="Times New Roman" w:hAnsi="Times New Roman" w:cs="Times New Roman"/>
                <w:sz w:val="16"/>
                <w:szCs w:val="16"/>
                <w:lang w:eastAsia="ru-RU"/>
              </w:rPr>
              <w:t xml:space="preserve">исновок лише частково відповідає тезі або не пов'язаний з аргументами та прикладами; робота характеризується недоліками зап'ятьма </w:t>
            </w:r>
            <w:r w:rsidRPr="00866A55">
              <w:rPr>
                <w:rFonts w:ascii="Times New Roman" w:eastAsia="Times New Roman" w:hAnsi="Times New Roman" w:cs="Times New Roman"/>
                <w:sz w:val="16"/>
                <w:szCs w:val="16"/>
                <w:lang w:eastAsia="ru-RU"/>
              </w:rPr>
              <w:lastRenderedPageBreak/>
              <w:t>показниками: помітний її репродуктивний характер, відсутня самостійність суджень, їх аргументованість, добі</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 xml:space="preserve"> слів не завжди вдалий,учень (учениця) неточно добирає слова й синтаксичні конструкції,</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lastRenderedPageBreak/>
              <w:t>6</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5-6</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7-8</w:t>
            </w:r>
          </w:p>
        </w:tc>
        <w:tc>
          <w:tcPr>
            <w:tcW w:w="901"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6</w:t>
            </w:r>
          </w:p>
        </w:tc>
      </w:tr>
      <w:tr w:rsidR="00866A55" w:rsidRPr="00866A55" w:rsidTr="00866A55">
        <w:trPr>
          <w:gridAfter w:val="2"/>
          <w:wAfter w:w="207"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lastRenderedPageBreak/>
              <w:t>Учень (учениця) самостійно створює достатньо повний, зв'язний, з елементами самостійних суджень текст, формулює тезу, яка відповідає запропонованій темі; наводитьодин доречний аргумент; вдало добирає лексичні засоби; висновок відповідає запропонованій темі; роботі є недоліки (до чотирьох)</w:t>
            </w:r>
            <w:proofErr w:type="gramStart"/>
            <w:r w:rsidRPr="00866A55">
              <w:rPr>
                <w:rFonts w:ascii="Times New Roman" w:eastAsia="Times New Roman" w:hAnsi="Times New Roman" w:cs="Times New Roman"/>
                <w:sz w:val="16"/>
                <w:szCs w:val="16"/>
                <w:lang w:eastAsia="ru-RU"/>
              </w:rPr>
              <w:t>:в</w:t>
            </w:r>
            <w:proofErr w:type="gramEnd"/>
            <w:r w:rsidRPr="00866A55">
              <w:rPr>
                <w:rFonts w:ascii="Times New Roman" w:eastAsia="Times New Roman" w:hAnsi="Times New Roman" w:cs="Times New Roman"/>
                <w:sz w:val="16"/>
                <w:szCs w:val="16"/>
                <w:lang w:eastAsia="ru-RU"/>
              </w:rPr>
              <w:t xml:space="preserve">ідхилення від теми, порушення послідовності її викладу; висловлювання не завжди конкретне, просторовий виклад міркувань, не </w:t>
            </w:r>
            <w:proofErr w:type="gramStart"/>
            <w:r w:rsidRPr="00866A55">
              <w:rPr>
                <w:rFonts w:ascii="Times New Roman" w:eastAsia="Times New Roman" w:hAnsi="Times New Roman" w:cs="Times New Roman"/>
                <w:sz w:val="16"/>
                <w:szCs w:val="16"/>
                <w:lang w:eastAsia="ru-RU"/>
              </w:rPr>
              <w:t>п</w:t>
            </w:r>
            <w:proofErr w:type="gramEnd"/>
            <w:r w:rsidRPr="00866A55">
              <w:rPr>
                <w:rFonts w:ascii="Times New Roman" w:eastAsia="Times New Roman" w:hAnsi="Times New Roman" w:cs="Times New Roman"/>
                <w:sz w:val="16"/>
                <w:szCs w:val="16"/>
                <w:lang w:eastAsia="ru-RU"/>
              </w:rPr>
              <w:t>ід кріплених фактичним матеріалом;нелогічне розташування абзаців,переходи між ними не є умотивовані; основна думка не арґументується.</w:t>
            </w:r>
          </w:p>
        </w:tc>
        <w:tc>
          <w:tcPr>
            <w:tcW w:w="988"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w:t>
            </w:r>
          </w:p>
        </w:tc>
        <w:tc>
          <w:tcPr>
            <w:tcW w:w="855"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4</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6</w:t>
            </w:r>
          </w:p>
        </w:tc>
        <w:tc>
          <w:tcPr>
            <w:tcW w:w="901" w:type="dxa"/>
            <w:gridSpan w:val="3"/>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7</w:t>
            </w:r>
          </w:p>
        </w:tc>
      </w:tr>
      <w:tr w:rsidR="00866A55" w:rsidRPr="00866A55" w:rsidTr="00866A55">
        <w:trPr>
          <w:gridAfter w:val="1"/>
          <w:wAfter w:w="130"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Учень (учениця) самостійно будує достатньо повне, осмислене висловлення, загалом ґрунтовно висвітлює тему, формулює тезу, яка відповідає запропонованій темі</w:t>
            </w:r>
            <w:proofErr w:type="gramStart"/>
            <w:r w:rsidRPr="00866A55">
              <w:rPr>
                <w:rFonts w:ascii="Times New Roman" w:eastAsia="Times New Roman" w:hAnsi="Times New Roman" w:cs="Times New Roman"/>
                <w:sz w:val="16"/>
                <w:szCs w:val="16"/>
                <w:lang w:eastAsia="ru-RU"/>
              </w:rPr>
              <w:t>;н</w:t>
            </w:r>
            <w:proofErr w:type="gramEnd"/>
            <w:r w:rsidRPr="00866A55">
              <w:rPr>
                <w:rFonts w:ascii="Times New Roman" w:eastAsia="Times New Roman" w:hAnsi="Times New Roman" w:cs="Times New Roman"/>
                <w:sz w:val="16"/>
                <w:szCs w:val="16"/>
                <w:lang w:eastAsia="ru-RU"/>
              </w:rPr>
              <w:t xml:space="preserve">аводить один доречний аргумент;приклад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ізноманітністю та чіткістю слововживання.</w:t>
            </w:r>
          </w:p>
        </w:tc>
        <w:tc>
          <w:tcPr>
            <w:tcW w:w="99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8</w:t>
            </w:r>
          </w:p>
        </w:tc>
        <w:tc>
          <w:tcPr>
            <w:tcW w:w="8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3</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5</w:t>
            </w:r>
          </w:p>
        </w:tc>
        <w:tc>
          <w:tcPr>
            <w:tcW w:w="978"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8</w:t>
            </w:r>
          </w:p>
        </w:tc>
      </w:tr>
      <w:tr w:rsidR="00866A55" w:rsidRPr="00866A55" w:rsidTr="00866A55">
        <w:trPr>
          <w:gridAfter w:val="1"/>
          <w:wAfter w:w="130"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Учень (учениця) самостійно будує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 xml:space="preserve">ідовний, повний, логічно викладений текст; формулює тезу,яка відповідає запропонованій темі; загалом розкриває тему, висловлює основну думку; наводить один доречний аргумент; вдало добирає лексичні засоби; наводить один доречний приклад; висновок відповідає запропонованій темі; </w:t>
            </w:r>
            <w:proofErr w:type="gramStart"/>
            <w:r w:rsidRPr="00866A55">
              <w:rPr>
                <w:rFonts w:ascii="Times New Roman" w:eastAsia="Times New Roman" w:hAnsi="Times New Roman" w:cs="Times New Roman"/>
                <w:sz w:val="16"/>
                <w:szCs w:val="16"/>
                <w:lang w:eastAsia="ru-RU"/>
              </w:rPr>
              <w:t>у</w:t>
            </w:r>
            <w:proofErr w:type="gramEnd"/>
            <w:r w:rsidRPr="00866A55">
              <w:rPr>
                <w:rFonts w:ascii="Times New Roman" w:eastAsia="Times New Roman" w:hAnsi="Times New Roman" w:cs="Times New Roman"/>
                <w:sz w:val="16"/>
                <w:szCs w:val="16"/>
                <w:lang w:eastAsia="ru-RU"/>
              </w:rPr>
              <w:t xml:space="preserve"> роботі виявлені недоліки за двома показниками: тезу чітко не сформульовано, відсутність виразної особистої позиції, належної її аргументації тощо.</w:t>
            </w:r>
          </w:p>
        </w:tc>
        <w:tc>
          <w:tcPr>
            <w:tcW w:w="99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w:t>
            </w:r>
          </w:p>
        </w:tc>
        <w:tc>
          <w:tcPr>
            <w:tcW w:w="8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1+1(негруба)</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4</w:t>
            </w:r>
          </w:p>
        </w:tc>
        <w:tc>
          <w:tcPr>
            <w:tcW w:w="978"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9</w:t>
            </w:r>
          </w:p>
        </w:tc>
      </w:tr>
      <w:tr w:rsidR="00866A55" w:rsidRPr="00866A55" w:rsidTr="00866A55">
        <w:trPr>
          <w:gridAfter w:val="1"/>
          <w:wAfter w:w="130" w:type="dxa"/>
        </w:trPr>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Учень (учениця) самостійно будує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w:t>
            </w:r>
            <w:r w:rsidRPr="00866A55">
              <w:rPr>
                <w:rFonts w:ascii="Times New Roman" w:eastAsia="Times New Roman" w:hAnsi="Times New Roman" w:cs="Times New Roman"/>
                <w:sz w:val="16"/>
                <w:szCs w:val="16"/>
                <w:lang w:eastAsia="ru-RU"/>
              </w:rPr>
              <w:softHyphen/>
              <w:t>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w:t>
            </w:r>
            <w:proofErr w:type="gramStart"/>
            <w:r w:rsidRPr="00866A55">
              <w:rPr>
                <w:rFonts w:ascii="Times New Roman" w:eastAsia="Times New Roman" w:hAnsi="Times New Roman" w:cs="Times New Roman"/>
                <w:sz w:val="16"/>
                <w:szCs w:val="16"/>
                <w:lang w:eastAsia="ru-RU"/>
              </w:rPr>
              <w:t>в</w:t>
            </w:r>
            <w:proofErr w:type="gramEnd"/>
            <w:r w:rsidRPr="00866A55">
              <w:rPr>
                <w:rFonts w:ascii="Times New Roman" w:eastAsia="Times New Roman" w:hAnsi="Times New Roman" w:cs="Times New Roman"/>
                <w:sz w:val="16"/>
                <w:szCs w:val="16"/>
                <w:lang w:eastAsia="ru-RU"/>
              </w:rPr>
              <w:t>.</w:t>
            </w:r>
          </w:p>
        </w:tc>
        <w:tc>
          <w:tcPr>
            <w:tcW w:w="99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10</w:t>
            </w:r>
          </w:p>
        </w:tc>
        <w:tc>
          <w:tcPr>
            <w:tcW w:w="84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w:t>
            </w:r>
          </w:p>
        </w:tc>
        <w:tc>
          <w:tcPr>
            <w:tcW w:w="582"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3</w:t>
            </w:r>
          </w:p>
        </w:tc>
        <w:tc>
          <w:tcPr>
            <w:tcW w:w="978"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10</w:t>
            </w:r>
          </w:p>
        </w:tc>
      </w:tr>
      <w:tr w:rsidR="00866A55" w:rsidRPr="00866A55" w:rsidTr="00866A55">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Учень (учениця) самостійно будує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ідовний, повний текст, ураховує комунікативне завдання; впра</w:t>
            </w:r>
            <w:r w:rsidRPr="00866A55">
              <w:rPr>
                <w:rFonts w:ascii="Times New Roman" w:eastAsia="Times New Roman" w:hAnsi="Times New Roman" w:cs="Times New Roman"/>
                <w:sz w:val="16"/>
                <w:szCs w:val="16"/>
                <w:lang w:eastAsia="ru-RU"/>
              </w:rPr>
              <w:softHyphen/>
              <w:t>вно формулює тезу; аргументова</w:t>
            </w:r>
            <w:r w:rsidRPr="00866A55">
              <w:rPr>
                <w:rFonts w:ascii="Times New Roman" w:eastAsia="Times New Roman" w:hAnsi="Times New Roman" w:cs="Times New Roman"/>
                <w:sz w:val="16"/>
                <w:szCs w:val="16"/>
                <w:lang w:eastAsia="ru-RU"/>
              </w:rPr>
              <w:softHyphen/>
              <w:t>но, чітко висловлює власнудумку</w:t>
            </w:r>
            <w:proofErr w:type="gramStart"/>
            <w:r w:rsidRPr="00866A55">
              <w:rPr>
                <w:rFonts w:ascii="Times New Roman" w:eastAsia="Times New Roman" w:hAnsi="Times New Roman" w:cs="Times New Roman"/>
                <w:sz w:val="16"/>
                <w:szCs w:val="16"/>
                <w:lang w:eastAsia="ru-RU"/>
              </w:rPr>
              <w:t>,з</w:t>
            </w:r>
            <w:proofErr w:type="gramEnd"/>
            <w:r w:rsidRPr="00866A55">
              <w:rPr>
                <w:rFonts w:ascii="Times New Roman" w:eastAsia="Times New Roman" w:hAnsi="Times New Roman" w:cs="Times New Roman"/>
                <w:sz w:val="16"/>
                <w:szCs w:val="16"/>
                <w:lang w:eastAsia="ru-RU"/>
              </w:rPr>
              <w:t xml:space="preserve">іставляє її з думками інших, уміє пов'язати обговорюваний предмет із власним життєвим досвідом, наводить два доречні и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w:t>
            </w:r>
            <w:proofErr w:type="gramStart"/>
            <w:r w:rsidRPr="00866A55">
              <w:rPr>
                <w:rFonts w:ascii="Times New Roman" w:eastAsia="Times New Roman" w:hAnsi="Times New Roman" w:cs="Times New Roman"/>
                <w:sz w:val="16"/>
                <w:szCs w:val="16"/>
                <w:lang w:eastAsia="ru-RU"/>
              </w:rPr>
              <w:t>стил</w:t>
            </w:r>
            <w:proofErr w:type="gramEnd"/>
            <w:r w:rsidRPr="00866A55">
              <w:rPr>
                <w:rFonts w:ascii="Times New Roman" w:eastAsia="Times New Roman" w:hAnsi="Times New Roman" w:cs="Times New Roman"/>
                <w:sz w:val="16"/>
                <w:szCs w:val="16"/>
                <w:lang w:eastAsia="ru-RU"/>
              </w:rPr>
              <w:t>істичною єдністю, граматичною різноманітністю; висновок відповідає запропонова</w:t>
            </w:r>
            <w:r w:rsidRPr="00866A55">
              <w:rPr>
                <w:rFonts w:ascii="Times New Roman" w:eastAsia="Times New Roman" w:hAnsi="Times New Roman" w:cs="Times New Roman"/>
                <w:sz w:val="16"/>
                <w:szCs w:val="16"/>
                <w:lang w:eastAsia="ru-RU"/>
              </w:rPr>
              <w:softHyphen/>
              <w:t>ній темі й випливає зі сформульованої тези, аргументів і прикладів.</w:t>
            </w:r>
          </w:p>
        </w:tc>
        <w:tc>
          <w:tcPr>
            <w:tcW w:w="99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11</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 негруба</w:t>
            </w:r>
          </w:p>
        </w:tc>
        <w:tc>
          <w:tcPr>
            <w:tcW w:w="1037"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2</w:t>
            </w:r>
          </w:p>
        </w:tc>
        <w:tc>
          <w:tcPr>
            <w:tcW w:w="638"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11</w:t>
            </w:r>
          </w:p>
        </w:tc>
      </w:tr>
      <w:tr w:rsidR="00866A55" w:rsidRPr="00866A55" w:rsidTr="00866A55">
        <w:tc>
          <w:tcPr>
            <w:tcW w:w="6095" w:type="dxa"/>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Учень (учениця) самостійно створює яскраве, оригінальне за дум</w:t>
            </w:r>
            <w:r w:rsidRPr="00866A55">
              <w:rPr>
                <w:rFonts w:ascii="Times New Roman" w:eastAsia="Times New Roman" w:hAnsi="Times New Roman" w:cs="Times New Roman"/>
                <w:sz w:val="16"/>
                <w:szCs w:val="16"/>
                <w:lang w:eastAsia="ru-RU"/>
              </w:rPr>
              <w:softHyphen/>
              <w:t xml:space="preserve">кою та оформленням висловлення відповідно до мовленнєвої ситуації; повно, вичерпно висвітлює тему; вправно формулює тезу; аналізує </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 xml:space="preserve">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w:t>
            </w:r>
            <w:proofErr w:type="gramStart"/>
            <w:r w:rsidRPr="00866A55">
              <w:rPr>
                <w:rFonts w:ascii="Times New Roman" w:eastAsia="Times New Roman" w:hAnsi="Times New Roman" w:cs="Times New Roman"/>
                <w:sz w:val="16"/>
                <w:szCs w:val="16"/>
                <w:lang w:eastAsia="ru-RU"/>
              </w:rPr>
              <w:t>посл</w:t>
            </w:r>
            <w:proofErr w:type="gramEnd"/>
            <w:r w:rsidRPr="00866A55">
              <w:rPr>
                <w:rFonts w:ascii="Times New Roman" w:eastAsia="Times New Roman" w:hAnsi="Times New Roman" w:cs="Times New Roman"/>
                <w:sz w:val="16"/>
                <w:szCs w:val="16"/>
                <w:lang w:eastAsia="ru-RU"/>
              </w:rPr>
              <w:t>ідовний і несуперечливий розвиток думки (логічність і послідовність викладу); висновок відповідає запропонованій темі и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998"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12</w:t>
            </w:r>
          </w:p>
        </w:tc>
        <w:tc>
          <w:tcPr>
            <w:tcW w:w="860"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w:t>
            </w:r>
          </w:p>
        </w:tc>
        <w:tc>
          <w:tcPr>
            <w:tcW w:w="1037" w:type="dxa"/>
            <w:gridSpan w:val="2"/>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w:t>
            </w:r>
          </w:p>
        </w:tc>
        <w:tc>
          <w:tcPr>
            <w:tcW w:w="638" w:type="dxa"/>
            <w:gridSpan w:val="4"/>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lang w:eastAsia="ru-RU"/>
              </w:rPr>
            </w:pPr>
            <w:r w:rsidRPr="00866A55">
              <w:rPr>
                <w:rFonts w:ascii="Times New Roman" w:eastAsia="Times New Roman" w:hAnsi="Times New Roman" w:cs="Times New Roman"/>
                <w:lang w:eastAsia="ru-RU"/>
              </w:rPr>
              <w:t>12</w:t>
            </w:r>
          </w:p>
        </w:tc>
      </w:tr>
      <w:tr w:rsidR="00866A55" w:rsidRPr="00866A55" w:rsidTr="00866A55">
        <w:trPr>
          <w:gridAfter w:val="3"/>
          <w:wAfter w:w="248" w:type="dxa"/>
        </w:trPr>
        <w:tc>
          <w:tcPr>
            <w:tcW w:w="9380" w:type="dxa"/>
            <w:gridSpan w:val="8"/>
            <w:tcBorders>
              <w:top w:val="outset" w:sz="6" w:space="0" w:color="auto"/>
              <w:left w:val="outset" w:sz="6" w:space="0" w:color="auto"/>
              <w:bottom w:val="outset" w:sz="6" w:space="0" w:color="auto"/>
              <w:right w:val="outset" w:sz="6" w:space="0" w:color="auto"/>
            </w:tcBorders>
            <w:shd w:val="clear" w:color="auto" w:fill="F7F7F9"/>
            <w:tcMar>
              <w:top w:w="15" w:type="dxa"/>
              <w:left w:w="15" w:type="dxa"/>
              <w:bottom w:w="15" w:type="dxa"/>
              <w:right w:w="15" w:type="dxa"/>
            </w:tcMar>
            <w:hideMark/>
          </w:tcPr>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Оцінка за есе є середнім арифметичним за змі</w:t>
            </w:r>
            <w:proofErr w:type="gramStart"/>
            <w:r w:rsidRPr="00866A55">
              <w:rPr>
                <w:rFonts w:ascii="Times New Roman" w:eastAsia="Times New Roman" w:hAnsi="Times New Roman" w:cs="Times New Roman"/>
                <w:sz w:val="16"/>
                <w:szCs w:val="16"/>
                <w:lang w:eastAsia="ru-RU"/>
              </w:rPr>
              <w:t>ст</w:t>
            </w:r>
            <w:proofErr w:type="gramEnd"/>
            <w:r w:rsidRPr="00866A55">
              <w:rPr>
                <w:rFonts w:ascii="Times New Roman" w:eastAsia="Times New Roman" w:hAnsi="Times New Roman" w:cs="Times New Roman"/>
                <w:sz w:val="16"/>
                <w:szCs w:val="16"/>
                <w:lang w:eastAsia="ru-RU"/>
              </w:rPr>
              <w:t xml:space="preserve"> і грамотність, яку виставляють у журнал з датою написання роботи. Оскільки за есе виставляється одна оцінка, то запис </w:t>
            </w:r>
            <w:proofErr w:type="gramStart"/>
            <w:r w:rsidRPr="00866A55">
              <w:rPr>
                <w:rFonts w:ascii="Times New Roman" w:eastAsia="Times New Roman" w:hAnsi="Times New Roman" w:cs="Times New Roman"/>
                <w:sz w:val="16"/>
                <w:szCs w:val="16"/>
                <w:lang w:eastAsia="ru-RU"/>
              </w:rPr>
              <w:t>у</w:t>
            </w:r>
            <w:proofErr w:type="gramEnd"/>
            <w:r w:rsidRPr="00866A55">
              <w:rPr>
                <w:rFonts w:ascii="Times New Roman" w:eastAsia="Times New Roman" w:hAnsi="Times New Roman" w:cs="Times New Roman"/>
                <w:sz w:val="16"/>
                <w:szCs w:val="16"/>
                <w:lang w:eastAsia="ru-RU"/>
              </w:rPr>
              <w:t xml:space="preserve"> роботах учнів матиме такий вигляд:</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Наприклад:</w:t>
            </w:r>
          </w:p>
          <w:p w:rsidR="00866A55" w:rsidRPr="00866A55" w:rsidRDefault="00866A55" w:rsidP="00866A55">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866A55">
              <w:rPr>
                <w:rFonts w:ascii="Times New Roman" w:eastAsia="Times New Roman" w:hAnsi="Times New Roman" w:cs="Times New Roman"/>
                <w:b/>
                <w:bCs/>
                <w:i/>
                <w:iCs/>
                <w:sz w:val="16"/>
                <w:szCs w:val="16"/>
                <w:lang w:eastAsia="ru-RU"/>
              </w:rPr>
              <w:t>3</w:t>
            </w:r>
            <w:r w:rsidRPr="00866A55">
              <w:rPr>
                <w:rFonts w:ascii="Times New Roman" w:eastAsia="Times New Roman" w:hAnsi="Times New Roman" w:cs="Times New Roman"/>
                <w:sz w:val="16"/>
                <w:szCs w:val="16"/>
                <w:lang w:eastAsia="ru-RU"/>
              </w:rPr>
              <w:t> -2</w:t>
            </w:r>
            <w:proofErr w:type="gramStart"/>
            <w:r w:rsidRPr="00866A55">
              <w:rPr>
                <w:rFonts w:ascii="Times New Roman" w:eastAsia="Times New Roman" w:hAnsi="Times New Roman" w:cs="Times New Roman"/>
                <w:sz w:val="16"/>
                <w:szCs w:val="16"/>
                <w:lang w:eastAsia="ru-RU"/>
              </w:rPr>
              <w:t xml:space="preserve"> :</w:t>
            </w:r>
            <w:proofErr w:type="gramEnd"/>
            <w:r w:rsidRPr="00866A55">
              <w:rPr>
                <w:rFonts w:ascii="Times New Roman" w:eastAsia="Times New Roman" w:hAnsi="Times New Roman" w:cs="Times New Roman"/>
                <w:sz w:val="16"/>
                <w:szCs w:val="16"/>
                <w:lang w:eastAsia="ru-RU"/>
              </w:rPr>
              <w:t xml:space="preserve"> «9»</w:t>
            </w:r>
          </w:p>
          <w:p w:rsidR="00866A55" w:rsidRPr="00866A55" w:rsidRDefault="00866A55" w:rsidP="00866A55">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866A55">
              <w:rPr>
                <w:rFonts w:ascii="Times New Roman" w:eastAsia="Times New Roman" w:hAnsi="Times New Roman" w:cs="Times New Roman"/>
                <w:b/>
                <w:bCs/>
                <w:i/>
                <w:iCs/>
                <w:sz w:val="16"/>
                <w:szCs w:val="16"/>
                <w:lang w:eastAsia="ru-RU"/>
              </w:rPr>
              <w:t>МО</w:t>
            </w:r>
            <w:r w:rsidRPr="00866A55">
              <w:rPr>
                <w:rFonts w:ascii="Times New Roman" w:eastAsia="Times New Roman" w:hAnsi="Times New Roman" w:cs="Times New Roman"/>
                <w:sz w:val="16"/>
                <w:szCs w:val="16"/>
                <w:lang w:eastAsia="ru-RU"/>
              </w:rPr>
              <w:t> - 3 -7</w:t>
            </w:r>
            <w:proofErr w:type="gramStart"/>
            <w:r w:rsidRPr="00866A55">
              <w:rPr>
                <w:rFonts w:ascii="Times New Roman" w:eastAsia="Times New Roman" w:hAnsi="Times New Roman" w:cs="Times New Roman"/>
                <w:sz w:val="16"/>
                <w:szCs w:val="16"/>
                <w:lang w:eastAsia="ru-RU"/>
              </w:rPr>
              <w:t xml:space="preserve"> :</w:t>
            </w:r>
            <w:proofErr w:type="gramEnd"/>
            <w:r w:rsidRPr="00866A55">
              <w:rPr>
                <w:rFonts w:ascii="Times New Roman" w:eastAsia="Times New Roman" w:hAnsi="Times New Roman" w:cs="Times New Roman"/>
                <w:sz w:val="16"/>
                <w:szCs w:val="16"/>
                <w:lang w:eastAsia="ru-RU"/>
              </w:rPr>
              <w:t xml:space="preserve"> «7» = 8 балів</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Оцінюючи мовне оформлення есе беруть до уваги наявність:</w:t>
            </w:r>
          </w:p>
          <w:p w:rsidR="00866A55" w:rsidRPr="00866A55" w:rsidRDefault="00866A55" w:rsidP="00866A55">
            <w:pPr>
              <w:numPr>
                <w:ilvl w:val="0"/>
                <w:numId w:val="10"/>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орфографічних і пунктуаційних помилок, які </w:t>
            </w:r>
            <w:proofErr w:type="gramStart"/>
            <w:r w:rsidRPr="00866A55">
              <w:rPr>
                <w:rFonts w:ascii="Times New Roman" w:eastAsia="Times New Roman" w:hAnsi="Times New Roman" w:cs="Times New Roman"/>
                <w:sz w:val="16"/>
                <w:szCs w:val="16"/>
                <w:lang w:eastAsia="ru-RU"/>
              </w:rPr>
              <w:t>п</w:t>
            </w:r>
            <w:proofErr w:type="gramEnd"/>
            <w:r w:rsidRPr="00866A55">
              <w:rPr>
                <w:rFonts w:ascii="Times New Roman" w:eastAsia="Times New Roman" w:hAnsi="Times New Roman" w:cs="Times New Roman"/>
                <w:sz w:val="16"/>
                <w:szCs w:val="16"/>
                <w:lang w:eastAsia="ru-RU"/>
              </w:rPr>
              <w:t>ідраховують сумарно, без диференціації (перша позиція);</w:t>
            </w:r>
          </w:p>
          <w:p w:rsidR="00866A55" w:rsidRPr="00866A55" w:rsidRDefault="00866A55" w:rsidP="00866A55">
            <w:pPr>
              <w:numPr>
                <w:ilvl w:val="0"/>
                <w:numId w:val="10"/>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лексичних, граматичних і </w:t>
            </w:r>
            <w:proofErr w:type="gramStart"/>
            <w:r w:rsidRPr="00866A55">
              <w:rPr>
                <w:rFonts w:ascii="Times New Roman" w:eastAsia="Times New Roman" w:hAnsi="Times New Roman" w:cs="Times New Roman"/>
                <w:sz w:val="16"/>
                <w:szCs w:val="16"/>
                <w:lang w:eastAsia="ru-RU"/>
              </w:rPr>
              <w:t>стил</w:t>
            </w:r>
            <w:proofErr w:type="gramEnd"/>
            <w:r w:rsidRPr="00866A55">
              <w:rPr>
                <w:rFonts w:ascii="Times New Roman" w:eastAsia="Times New Roman" w:hAnsi="Times New Roman" w:cs="Times New Roman"/>
                <w:sz w:val="16"/>
                <w:szCs w:val="16"/>
                <w:lang w:eastAsia="ru-RU"/>
              </w:rPr>
              <w:t>істичних помилок (друга позиція).</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proofErr w:type="gramStart"/>
            <w:r w:rsidRPr="00866A55">
              <w:rPr>
                <w:rFonts w:ascii="Times New Roman" w:eastAsia="Times New Roman" w:hAnsi="Times New Roman" w:cs="Times New Roman"/>
                <w:sz w:val="16"/>
                <w:szCs w:val="16"/>
                <w:lang w:eastAsia="ru-RU"/>
              </w:rPr>
              <w:t>П</w:t>
            </w:r>
            <w:proofErr w:type="gramEnd"/>
            <w:r w:rsidRPr="00866A55">
              <w:rPr>
                <w:rFonts w:ascii="Times New Roman" w:eastAsia="Times New Roman" w:hAnsi="Times New Roman" w:cs="Times New Roman"/>
                <w:sz w:val="16"/>
                <w:szCs w:val="16"/>
                <w:lang w:eastAsia="ru-RU"/>
              </w:rPr>
              <w:t>ід час виведення єдиної оцінки за есе до кількості балів, набраних за зміст роботи, додається кількість балів за мовне оформлення, а їхня сума ділиться на</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Якщо частка не є цілим числом, то її округлюють у бі</w:t>
            </w:r>
            <w:proofErr w:type="gramStart"/>
            <w:r w:rsidRPr="00866A55">
              <w:rPr>
                <w:rFonts w:ascii="Times New Roman" w:eastAsia="Times New Roman" w:hAnsi="Times New Roman" w:cs="Times New Roman"/>
                <w:sz w:val="16"/>
                <w:szCs w:val="16"/>
                <w:lang w:eastAsia="ru-RU"/>
              </w:rPr>
              <w:t>к</w:t>
            </w:r>
            <w:proofErr w:type="gramEnd"/>
            <w:r w:rsidRPr="00866A55">
              <w:rPr>
                <w:rFonts w:ascii="Times New Roman" w:eastAsia="Times New Roman" w:hAnsi="Times New Roman" w:cs="Times New Roman"/>
                <w:sz w:val="16"/>
                <w:szCs w:val="16"/>
                <w:lang w:eastAsia="ru-RU"/>
              </w:rPr>
              <w:t xml:space="preserve"> більшого числа (на користь учня).</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У процесі перевірки есе помилки на вивчені правила вчитель тільки </w:t>
            </w:r>
            <w:proofErr w:type="gramStart"/>
            <w:r w:rsidRPr="00866A55">
              <w:rPr>
                <w:rFonts w:ascii="Times New Roman" w:eastAsia="Times New Roman" w:hAnsi="Times New Roman" w:cs="Times New Roman"/>
                <w:sz w:val="16"/>
                <w:szCs w:val="16"/>
                <w:lang w:eastAsia="ru-RU"/>
              </w:rPr>
              <w:t>п</w:t>
            </w:r>
            <w:proofErr w:type="gramEnd"/>
            <w:r w:rsidRPr="00866A55">
              <w:rPr>
                <w:rFonts w:ascii="Times New Roman" w:eastAsia="Times New Roman" w:hAnsi="Times New Roman" w:cs="Times New Roman"/>
                <w:sz w:val="16"/>
                <w:szCs w:val="16"/>
                <w:lang w:eastAsia="ru-RU"/>
              </w:rPr>
              <w:t xml:space="preserve">ідкреслює й помічає на берегах, а виправляє їх учень. Помилки на правила, які не вивчались, виправляються вчителем, але не враховуються. Проте, помилки, які повторюються кілька разів (повторювальні помилки), але в </w:t>
            </w:r>
            <w:proofErr w:type="gramStart"/>
            <w:r w:rsidRPr="00866A55">
              <w:rPr>
                <w:rFonts w:ascii="Times New Roman" w:eastAsia="Times New Roman" w:hAnsi="Times New Roman" w:cs="Times New Roman"/>
                <w:sz w:val="16"/>
                <w:szCs w:val="16"/>
                <w:lang w:eastAsia="ru-RU"/>
              </w:rPr>
              <w:t>р</w:t>
            </w:r>
            <w:proofErr w:type="gramEnd"/>
            <w:r w:rsidRPr="00866A55">
              <w:rPr>
                <w:rFonts w:ascii="Times New Roman" w:eastAsia="Times New Roman" w:hAnsi="Times New Roman" w:cs="Times New Roman"/>
                <w:sz w:val="16"/>
                <w:szCs w:val="16"/>
                <w:lang w:eastAsia="ru-RU"/>
              </w:rPr>
              <w:t>ізних словах і різних ре</w:t>
            </w:r>
            <w:r w:rsidRPr="00866A55">
              <w:rPr>
                <w:rFonts w:ascii="Times New Roman" w:eastAsia="Times New Roman" w:hAnsi="Times New Roman" w:cs="Times New Roman"/>
                <w:sz w:val="16"/>
                <w:szCs w:val="16"/>
                <w:lang w:eastAsia="ru-RU"/>
              </w:rPr>
              <w:softHyphen/>
              <w:t>ченнях уважають різними помилками.</w:t>
            </w:r>
          </w:p>
          <w:p w:rsidR="00866A55" w:rsidRPr="00866A55" w:rsidRDefault="00866A55" w:rsidP="00866A55">
            <w:pPr>
              <w:shd w:val="clear" w:color="auto" w:fill="FFFFFF" w:themeFill="background1"/>
              <w:spacing w:after="0" w:line="240" w:lineRule="auto"/>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«Негрубі» помилки:</w:t>
            </w:r>
          </w:p>
          <w:p w:rsidR="00866A55" w:rsidRPr="00866A55" w:rsidRDefault="00866A55" w:rsidP="00866A55">
            <w:pPr>
              <w:numPr>
                <w:ilvl w:val="0"/>
                <w:numId w:val="11"/>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винятки з усіх правил;</w:t>
            </w:r>
          </w:p>
          <w:p w:rsidR="00866A55" w:rsidRPr="00866A55" w:rsidRDefault="00866A55" w:rsidP="00866A55">
            <w:pPr>
              <w:numPr>
                <w:ilvl w:val="0"/>
                <w:numId w:val="11"/>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написання великої </w:t>
            </w:r>
            <w:proofErr w:type="gramStart"/>
            <w:r w:rsidRPr="00866A55">
              <w:rPr>
                <w:rFonts w:ascii="Times New Roman" w:eastAsia="Times New Roman" w:hAnsi="Times New Roman" w:cs="Times New Roman"/>
                <w:sz w:val="16"/>
                <w:szCs w:val="16"/>
                <w:lang w:eastAsia="ru-RU"/>
              </w:rPr>
              <w:t>л</w:t>
            </w:r>
            <w:proofErr w:type="gramEnd"/>
            <w:r w:rsidRPr="00866A55">
              <w:rPr>
                <w:rFonts w:ascii="Times New Roman" w:eastAsia="Times New Roman" w:hAnsi="Times New Roman" w:cs="Times New Roman"/>
                <w:sz w:val="16"/>
                <w:szCs w:val="16"/>
                <w:lang w:eastAsia="ru-RU"/>
              </w:rPr>
              <w:t>ітери в складних власних найменуваннях;</w:t>
            </w:r>
          </w:p>
          <w:p w:rsidR="00866A55" w:rsidRPr="00866A55" w:rsidRDefault="00866A55" w:rsidP="00866A55">
            <w:pPr>
              <w:numPr>
                <w:ilvl w:val="0"/>
                <w:numId w:val="11"/>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написання разом і окремо префіксі</w:t>
            </w:r>
            <w:proofErr w:type="gramStart"/>
            <w:r w:rsidRPr="00866A55">
              <w:rPr>
                <w:rFonts w:ascii="Times New Roman" w:eastAsia="Times New Roman" w:hAnsi="Times New Roman" w:cs="Times New Roman"/>
                <w:sz w:val="16"/>
                <w:szCs w:val="16"/>
                <w:lang w:eastAsia="ru-RU"/>
              </w:rPr>
              <w:t>в</w:t>
            </w:r>
            <w:proofErr w:type="gramEnd"/>
            <w:r w:rsidRPr="00866A55">
              <w:rPr>
                <w:rFonts w:ascii="Times New Roman" w:eastAsia="Times New Roman" w:hAnsi="Times New Roman" w:cs="Times New Roman"/>
                <w:sz w:val="16"/>
                <w:szCs w:val="16"/>
                <w:lang w:eastAsia="ru-RU"/>
              </w:rPr>
              <w:t xml:space="preserve"> у прислівниках, утворених від іменників з прийменниками;</w:t>
            </w:r>
          </w:p>
          <w:p w:rsidR="00866A55" w:rsidRPr="00866A55" w:rsidRDefault="00866A55" w:rsidP="00866A55">
            <w:pPr>
              <w:numPr>
                <w:ilvl w:val="0"/>
                <w:numId w:val="11"/>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 xml:space="preserve">випадки, що вимагають розрізнення не і </w:t>
            </w:r>
            <w:proofErr w:type="gramStart"/>
            <w:r w:rsidRPr="00866A55">
              <w:rPr>
                <w:rFonts w:ascii="Times New Roman" w:eastAsia="Times New Roman" w:hAnsi="Times New Roman" w:cs="Times New Roman"/>
                <w:sz w:val="16"/>
                <w:szCs w:val="16"/>
                <w:lang w:eastAsia="ru-RU"/>
              </w:rPr>
              <w:t>н</w:t>
            </w:r>
            <w:proofErr w:type="gramEnd"/>
            <w:r w:rsidRPr="00866A55">
              <w:rPr>
                <w:rFonts w:ascii="Times New Roman" w:eastAsia="Times New Roman" w:hAnsi="Times New Roman" w:cs="Times New Roman"/>
                <w:sz w:val="16"/>
                <w:szCs w:val="16"/>
                <w:lang w:eastAsia="ru-RU"/>
              </w:rPr>
              <w:t>і (у сполученнях не хто інший, як..., не що інше, як..., ніхто інший не..., ніщо інше не,..);</w:t>
            </w:r>
          </w:p>
          <w:p w:rsidR="00866A55" w:rsidRPr="00866A55" w:rsidRDefault="00866A55" w:rsidP="00866A55">
            <w:pPr>
              <w:numPr>
                <w:ilvl w:val="0"/>
                <w:numId w:val="11"/>
              </w:numPr>
              <w:shd w:val="clear" w:color="auto" w:fill="FFFFFF" w:themeFill="background1"/>
              <w:spacing w:after="0" w:line="240" w:lineRule="auto"/>
              <w:ind w:left="375" w:firstLine="0"/>
              <w:rPr>
                <w:rFonts w:ascii="Times New Roman" w:eastAsia="Times New Roman" w:hAnsi="Times New Roman" w:cs="Times New Roman"/>
                <w:sz w:val="16"/>
                <w:szCs w:val="16"/>
                <w:lang w:eastAsia="ru-RU"/>
              </w:rPr>
            </w:pPr>
            <w:r w:rsidRPr="00866A55">
              <w:rPr>
                <w:rFonts w:ascii="Times New Roman" w:eastAsia="Times New Roman" w:hAnsi="Times New Roman" w:cs="Times New Roman"/>
                <w:sz w:val="16"/>
                <w:szCs w:val="16"/>
                <w:lang w:eastAsia="ru-RU"/>
              </w:rPr>
              <w:t>заміна одного розділового знака іншим.</w:t>
            </w:r>
          </w:p>
        </w:tc>
      </w:tr>
    </w:tbl>
    <w:p w:rsidR="003D7A59" w:rsidRPr="00866A55" w:rsidRDefault="003D7A59" w:rsidP="00866A55">
      <w:pPr>
        <w:shd w:val="clear" w:color="auto" w:fill="FFFFFF" w:themeFill="background1"/>
        <w:spacing w:after="0"/>
        <w:rPr>
          <w:rFonts w:ascii="Times New Roman" w:hAnsi="Times New Roman" w:cs="Times New Roman"/>
        </w:rPr>
      </w:pPr>
    </w:p>
    <w:sectPr w:rsidR="003D7A59" w:rsidRPr="00866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939"/>
    <w:multiLevelType w:val="multilevel"/>
    <w:tmpl w:val="F48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B23AE"/>
    <w:multiLevelType w:val="multilevel"/>
    <w:tmpl w:val="ED80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2D02E3"/>
    <w:multiLevelType w:val="multilevel"/>
    <w:tmpl w:val="BA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0A4E00"/>
    <w:multiLevelType w:val="multilevel"/>
    <w:tmpl w:val="463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9B1E37"/>
    <w:multiLevelType w:val="multilevel"/>
    <w:tmpl w:val="BEF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7F6889"/>
    <w:multiLevelType w:val="multilevel"/>
    <w:tmpl w:val="24E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0910ED"/>
    <w:multiLevelType w:val="multilevel"/>
    <w:tmpl w:val="FDF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EA0CC4"/>
    <w:multiLevelType w:val="multilevel"/>
    <w:tmpl w:val="FE8E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307272"/>
    <w:multiLevelType w:val="multilevel"/>
    <w:tmpl w:val="B5F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4E2894"/>
    <w:multiLevelType w:val="multilevel"/>
    <w:tmpl w:val="F1A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451F20"/>
    <w:multiLevelType w:val="multilevel"/>
    <w:tmpl w:val="A95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9"/>
  </w:num>
  <w:num w:numId="4">
    <w:abstractNumId w:val="4"/>
  </w:num>
  <w:num w:numId="5">
    <w:abstractNumId w:val="2"/>
  </w:num>
  <w:num w:numId="6">
    <w:abstractNumId w:val="10"/>
  </w:num>
  <w:num w:numId="7">
    <w:abstractNumId w:val="1"/>
  </w:num>
  <w:num w:numId="8">
    <w:abstractNumId w:val="8"/>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D7A59"/>
    <w:rsid w:val="003D7A59"/>
    <w:rsid w:val="00866A55"/>
    <w:rsid w:val="008F34A6"/>
    <w:rsid w:val="00CD6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66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6A55"/>
    <w:rPr>
      <w:rFonts w:ascii="Times New Roman" w:eastAsia="Times New Roman" w:hAnsi="Times New Roman" w:cs="Times New Roman"/>
      <w:b/>
      <w:bCs/>
      <w:sz w:val="27"/>
      <w:szCs w:val="27"/>
      <w:lang w:eastAsia="ru-RU"/>
    </w:rPr>
  </w:style>
  <w:style w:type="character" w:styleId="a3">
    <w:name w:val="Emphasis"/>
    <w:basedOn w:val="a0"/>
    <w:uiPriority w:val="20"/>
    <w:qFormat/>
    <w:rsid w:val="00866A55"/>
    <w:rPr>
      <w:i/>
      <w:iCs/>
    </w:rPr>
  </w:style>
  <w:style w:type="character" w:styleId="a4">
    <w:name w:val="Strong"/>
    <w:basedOn w:val="a0"/>
    <w:uiPriority w:val="22"/>
    <w:qFormat/>
    <w:rsid w:val="00866A55"/>
    <w:rPr>
      <w:b/>
      <w:bCs/>
    </w:rPr>
  </w:style>
  <w:style w:type="character" w:styleId="a5">
    <w:name w:val="Hyperlink"/>
    <w:basedOn w:val="a0"/>
    <w:uiPriority w:val="99"/>
    <w:semiHidden/>
    <w:unhideWhenUsed/>
    <w:rsid w:val="00866A55"/>
    <w:rPr>
      <w:color w:val="0000FF"/>
      <w:u w:val="single"/>
    </w:rPr>
  </w:style>
</w:styles>
</file>

<file path=word/webSettings.xml><?xml version="1.0" encoding="utf-8"?>
<w:webSettings xmlns:r="http://schemas.openxmlformats.org/officeDocument/2006/relationships" xmlns:w="http://schemas.openxmlformats.org/wordprocessingml/2006/main">
  <w:divs>
    <w:div w:id="638456676">
      <w:bodyDiv w:val="1"/>
      <w:marLeft w:val="0"/>
      <w:marRight w:val="0"/>
      <w:marTop w:val="0"/>
      <w:marBottom w:val="0"/>
      <w:divBdr>
        <w:top w:val="none" w:sz="0" w:space="0" w:color="auto"/>
        <w:left w:val="none" w:sz="0" w:space="0" w:color="auto"/>
        <w:bottom w:val="none" w:sz="0" w:space="0" w:color="auto"/>
        <w:right w:val="none" w:sz="0" w:space="0" w:color="auto"/>
      </w:divBdr>
      <w:divsChild>
        <w:div w:id="862979921">
          <w:marLeft w:val="0"/>
          <w:marRight w:val="0"/>
          <w:marTop w:val="0"/>
          <w:marBottom w:val="0"/>
          <w:divBdr>
            <w:top w:val="none" w:sz="0" w:space="0" w:color="auto"/>
            <w:left w:val="none" w:sz="0" w:space="0" w:color="auto"/>
            <w:bottom w:val="none" w:sz="0" w:space="0" w:color="auto"/>
            <w:right w:val="none" w:sz="0" w:space="0" w:color="auto"/>
          </w:divBdr>
          <w:divsChild>
            <w:div w:id="2017028476">
              <w:marLeft w:val="0"/>
              <w:marRight w:val="0"/>
              <w:marTop w:val="225"/>
              <w:marBottom w:val="225"/>
              <w:divBdr>
                <w:top w:val="none" w:sz="0" w:space="0" w:color="auto"/>
                <w:left w:val="none" w:sz="0" w:space="0" w:color="auto"/>
                <w:bottom w:val="none" w:sz="0" w:space="0" w:color="auto"/>
                <w:right w:val="none" w:sz="0" w:space="0" w:color="auto"/>
              </w:divBdr>
            </w:div>
            <w:div w:id="1891528043">
              <w:marLeft w:val="0"/>
              <w:marRight w:val="0"/>
              <w:marTop w:val="225"/>
              <w:marBottom w:val="225"/>
              <w:divBdr>
                <w:top w:val="none" w:sz="0" w:space="0" w:color="auto"/>
                <w:left w:val="none" w:sz="0" w:space="0" w:color="auto"/>
                <w:bottom w:val="none" w:sz="0" w:space="0" w:color="auto"/>
                <w:right w:val="none" w:sz="0" w:space="0" w:color="auto"/>
              </w:divBdr>
            </w:div>
            <w:div w:id="947388926">
              <w:marLeft w:val="0"/>
              <w:marRight w:val="0"/>
              <w:marTop w:val="225"/>
              <w:marBottom w:val="225"/>
              <w:divBdr>
                <w:top w:val="none" w:sz="0" w:space="0" w:color="auto"/>
                <w:left w:val="none" w:sz="0" w:space="0" w:color="auto"/>
                <w:bottom w:val="none" w:sz="0" w:space="0" w:color="auto"/>
                <w:right w:val="none" w:sz="0" w:space="0" w:color="auto"/>
              </w:divBdr>
            </w:div>
            <w:div w:id="60687527">
              <w:marLeft w:val="0"/>
              <w:marRight w:val="0"/>
              <w:marTop w:val="225"/>
              <w:marBottom w:val="225"/>
              <w:divBdr>
                <w:top w:val="none" w:sz="0" w:space="0" w:color="auto"/>
                <w:left w:val="none" w:sz="0" w:space="0" w:color="auto"/>
                <w:bottom w:val="none" w:sz="0" w:space="0" w:color="auto"/>
                <w:right w:val="none" w:sz="0" w:space="0" w:color="auto"/>
              </w:divBdr>
            </w:div>
            <w:div w:id="2118283347">
              <w:marLeft w:val="0"/>
              <w:marRight w:val="0"/>
              <w:marTop w:val="225"/>
              <w:marBottom w:val="225"/>
              <w:divBdr>
                <w:top w:val="none" w:sz="0" w:space="0" w:color="auto"/>
                <w:left w:val="none" w:sz="0" w:space="0" w:color="auto"/>
                <w:bottom w:val="none" w:sz="0" w:space="0" w:color="auto"/>
                <w:right w:val="none" w:sz="0" w:space="0" w:color="auto"/>
              </w:divBdr>
            </w:div>
            <w:div w:id="1691298841">
              <w:marLeft w:val="0"/>
              <w:marRight w:val="0"/>
              <w:marTop w:val="225"/>
              <w:marBottom w:val="225"/>
              <w:divBdr>
                <w:top w:val="none" w:sz="0" w:space="0" w:color="auto"/>
                <w:left w:val="none" w:sz="0" w:space="0" w:color="auto"/>
                <w:bottom w:val="none" w:sz="0" w:space="0" w:color="auto"/>
                <w:right w:val="none" w:sz="0" w:space="0" w:color="auto"/>
              </w:divBdr>
            </w:div>
            <w:div w:id="1655717855">
              <w:marLeft w:val="0"/>
              <w:marRight w:val="0"/>
              <w:marTop w:val="225"/>
              <w:marBottom w:val="225"/>
              <w:divBdr>
                <w:top w:val="none" w:sz="0" w:space="0" w:color="auto"/>
                <w:left w:val="none" w:sz="0" w:space="0" w:color="auto"/>
                <w:bottom w:val="none" w:sz="0" w:space="0" w:color="auto"/>
                <w:right w:val="none" w:sz="0" w:space="0" w:color="auto"/>
              </w:divBdr>
            </w:div>
            <w:div w:id="1809588905">
              <w:marLeft w:val="0"/>
              <w:marRight w:val="0"/>
              <w:marTop w:val="225"/>
              <w:marBottom w:val="225"/>
              <w:divBdr>
                <w:top w:val="none" w:sz="0" w:space="0" w:color="auto"/>
                <w:left w:val="none" w:sz="0" w:space="0" w:color="auto"/>
                <w:bottom w:val="none" w:sz="0" w:space="0" w:color="auto"/>
                <w:right w:val="none" w:sz="0" w:space="0" w:color="auto"/>
              </w:divBdr>
            </w:div>
            <w:div w:id="716465358">
              <w:marLeft w:val="0"/>
              <w:marRight w:val="0"/>
              <w:marTop w:val="225"/>
              <w:marBottom w:val="225"/>
              <w:divBdr>
                <w:top w:val="none" w:sz="0" w:space="0" w:color="auto"/>
                <w:left w:val="none" w:sz="0" w:space="0" w:color="auto"/>
                <w:bottom w:val="none" w:sz="0" w:space="0" w:color="auto"/>
                <w:right w:val="none" w:sz="0" w:space="0" w:color="auto"/>
              </w:divBdr>
            </w:div>
            <w:div w:id="1480222499">
              <w:marLeft w:val="0"/>
              <w:marRight w:val="0"/>
              <w:marTop w:val="225"/>
              <w:marBottom w:val="225"/>
              <w:divBdr>
                <w:top w:val="none" w:sz="0" w:space="0" w:color="auto"/>
                <w:left w:val="none" w:sz="0" w:space="0" w:color="auto"/>
                <w:bottom w:val="none" w:sz="0" w:space="0" w:color="auto"/>
                <w:right w:val="none" w:sz="0" w:space="0" w:color="auto"/>
              </w:divBdr>
            </w:div>
            <w:div w:id="1284195025">
              <w:marLeft w:val="0"/>
              <w:marRight w:val="0"/>
              <w:marTop w:val="225"/>
              <w:marBottom w:val="225"/>
              <w:divBdr>
                <w:top w:val="none" w:sz="0" w:space="0" w:color="auto"/>
                <w:left w:val="none" w:sz="0" w:space="0" w:color="auto"/>
                <w:bottom w:val="none" w:sz="0" w:space="0" w:color="auto"/>
                <w:right w:val="none" w:sz="0" w:space="0" w:color="auto"/>
              </w:divBdr>
            </w:div>
            <w:div w:id="1768034618">
              <w:marLeft w:val="0"/>
              <w:marRight w:val="0"/>
              <w:marTop w:val="225"/>
              <w:marBottom w:val="225"/>
              <w:divBdr>
                <w:top w:val="none" w:sz="0" w:space="0" w:color="auto"/>
                <w:left w:val="none" w:sz="0" w:space="0" w:color="auto"/>
                <w:bottom w:val="none" w:sz="0" w:space="0" w:color="auto"/>
                <w:right w:val="none" w:sz="0" w:space="0" w:color="auto"/>
              </w:divBdr>
            </w:div>
            <w:div w:id="1996911110">
              <w:marLeft w:val="0"/>
              <w:marRight w:val="0"/>
              <w:marTop w:val="225"/>
              <w:marBottom w:val="225"/>
              <w:divBdr>
                <w:top w:val="none" w:sz="0" w:space="0" w:color="auto"/>
                <w:left w:val="none" w:sz="0" w:space="0" w:color="auto"/>
                <w:bottom w:val="none" w:sz="0" w:space="0" w:color="auto"/>
                <w:right w:val="none" w:sz="0" w:space="0" w:color="auto"/>
              </w:divBdr>
            </w:div>
            <w:div w:id="167721488">
              <w:marLeft w:val="0"/>
              <w:marRight w:val="0"/>
              <w:marTop w:val="225"/>
              <w:marBottom w:val="225"/>
              <w:divBdr>
                <w:top w:val="none" w:sz="0" w:space="0" w:color="auto"/>
                <w:left w:val="none" w:sz="0" w:space="0" w:color="auto"/>
                <w:bottom w:val="none" w:sz="0" w:space="0" w:color="auto"/>
                <w:right w:val="none" w:sz="0" w:space="0" w:color="auto"/>
              </w:divBdr>
            </w:div>
            <w:div w:id="47805822">
              <w:marLeft w:val="0"/>
              <w:marRight w:val="0"/>
              <w:marTop w:val="225"/>
              <w:marBottom w:val="225"/>
              <w:divBdr>
                <w:top w:val="none" w:sz="0" w:space="0" w:color="auto"/>
                <w:left w:val="none" w:sz="0" w:space="0" w:color="auto"/>
                <w:bottom w:val="none" w:sz="0" w:space="0" w:color="auto"/>
                <w:right w:val="none" w:sz="0" w:space="0" w:color="auto"/>
              </w:divBdr>
            </w:div>
            <w:div w:id="334461570">
              <w:marLeft w:val="0"/>
              <w:marRight w:val="0"/>
              <w:marTop w:val="225"/>
              <w:marBottom w:val="225"/>
              <w:divBdr>
                <w:top w:val="none" w:sz="0" w:space="0" w:color="auto"/>
                <w:left w:val="none" w:sz="0" w:space="0" w:color="auto"/>
                <w:bottom w:val="none" w:sz="0" w:space="0" w:color="auto"/>
                <w:right w:val="none" w:sz="0" w:space="0" w:color="auto"/>
              </w:divBdr>
            </w:div>
            <w:div w:id="1853299570">
              <w:marLeft w:val="0"/>
              <w:marRight w:val="0"/>
              <w:marTop w:val="225"/>
              <w:marBottom w:val="225"/>
              <w:divBdr>
                <w:top w:val="none" w:sz="0" w:space="0" w:color="auto"/>
                <w:left w:val="none" w:sz="0" w:space="0" w:color="auto"/>
                <w:bottom w:val="none" w:sz="0" w:space="0" w:color="auto"/>
                <w:right w:val="none" w:sz="0" w:space="0" w:color="auto"/>
              </w:divBdr>
            </w:div>
            <w:div w:id="2054769187">
              <w:marLeft w:val="0"/>
              <w:marRight w:val="0"/>
              <w:marTop w:val="225"/>
              <w:marBottom w:val="225"/>
              <w:divBdr>
                <w:top w:val="none" w:sz="0" w:space="0" w:color="auto"/>
                <w:left w:val="none" w:sz="0" w:space="0" w:color="auto"/>
                <w:bottom w:val="none" w:sz="0" w:space="0" w:color="auto"/>
                <w:right w:val="none" w:sz="0" w:space="0" w:color="auto"/>
              </w:divBdr>
            </w:div>
            <w:div w:id="857624672">
              <w:marLeft w:val="0"/>
              <w:marRight w:val="0"/>
              <w:marTop w:val="225"/>
              <w:marBottom w:val="225"/>
              <w:divBdr>
                <w:top w:val="none" w:sz="0" w:space="0" w:color="auto"/>
                <w:left w:val="none" w:sz="0" w:space="0" w:color="auto"/>
                <w:bottom w:val="none" w:sz="0" w:space="0" w:color="auto"/>
                <w:right w:val="none" w:sz="0" w:space="0" w:color="auto"/>
              </w:divBdr>
            </w:div>
            <w:div w:id="447745477">
              <w:marLeft w:val="0"/>
              <w:marRight w:val="0"/>
              <w:marTop w:val="225"/>
              <w:marBottom w:val="225"/>
              <w:divBdr>
                <w:top w:val="none" w:sz="0" w:space="0" w:color="auto"/>
                <w:left w:val="none" w:sz="0" w:space="0" w:color="auto"/>
                <w:bottom w:val="none" w:sz="0" w:space="0" w:color="auto"/>
                <w:right w:val="none" w:sz="0" w:space="0" w:color="auto"/>
              </w:divBdr>
            </w:div>
            <w:div w:id="1221206781">
              <w:marLeft w:val="0"/>
              <w:marRight w:val="0"/>
              <w:marTop w:val="225"/>
              <w:marBottom w:val="225"/>
              <w:divBdr>
                <w:top w:val="none" w:sz="0" w:space="0" w:color="auto"/>
                <w:left w:val="none" w:sz="0" w:space="0" w:color="auto"/>
                <w:bottom w:val="none" w:sz="0" w:space="0" w:color="auto"/>
                <w:right w:val="none" w:sz="0" w:space="0" w:color="auto"/>
              </w:divBdr>
            </w:div>
            <w:div w:id="2003965303">
              <w:marLeft w:val="0"/>
              <w:marRight w:val="0"/>
              <w:marTop w:val="225"/>
              <w:marBottom w:val="225"/>
              <w:divBdr>
                <w:top w:val="none" w:sz="0" w:space="0" w:color="auto"/>
                <w:left w:val="none" w:sz="0" w:space="0" w:color="auto"/>
                <w:bottom w:val="none" w:sz="0" w:space="0" w:color="auto"/>
                <w:right w:val="none" w:sz="0" w:space="0" w:color="auto"/>
              </w:divBdr>
            </w:div>
            <w:div w:id="2029987149">
              <w:marLeft w:val="0"/>
              <w:marRight w:val="0"/>
              <w:marTop w:val="225"/>
              <w:marBottom w:val="225"/>
              <w:divBdr>
                <w:top w:val="none" w:sz="0" w:space="0" w:color="auto"/>
                <w:left w:val="none" w:sz="0" w:space="0" w:color="auto"/>
                <w:bottom w:val="none" w:sz="0" w:space="0" w:color="auto"/>
                <w:right w:val="none" w:sz="0" w:space="0" w:color="auto"/>
              </w:divBdr>
            </w:div>
            <w:div w:id="172380562">
              <w:marLeft w:val="0"/>
              <w:marRight w:val="0"/>
              <w:marTop w:val="225"/>
              <w:marBottom w:val="225"/>
              <w:divBdr>
                <w:top w:val="none" w:sz="0" w:space="0" w:color="auto"/>
                <w:left w:val="none" w:sz="0" w:space="0" w:color="auto"/>
                <w:bottom w:val="none" w:sz="0" w:space="0" w:color="auto"/>
                <w:right w:val="none" w:sz="0" w:space="0" w:color="auto"/>
              </w:divBdr>
            </w:div>
            <w:div w:id="1999841875">
              <w:marLeft w:val="0"/>
              <w:marRight w:val="0"/>
              <w:marTop w:val="225"/>
              <w:marBottom w:val="225"/>
              <w:divBdr>
                <w:top w:val="none" w:sz="0" w:space="0" w:color="auto"/>
                <w:left w:val="none" w:sz="0" w:space="0" w:color="auto"/>
                <w:bottom w:val="none" w:sz="0" w:space="0" w:color="auto"/>
                <w:right w:val="none" w:sz="0" w:space="0" w:color="auto"/>
              </w:divBdr>
            </w:div>
            <w:div w:id="1243491655">
              <w:marLeft w:val="0"/>
              <w:marRight w:val="0"/>
              <w:marTop w:val="225"/>
              <w:marBottom w:val="225"/>
              <w:divBdr>
                <w:top w:val="none" w:sz="0" w:space="0" w:color="auto"/>
                <w:left w:val="none" w:sz="0" w:space="0" w:color="auto"/>
                <w:bottom w:val="none" w:sz="0" w:space="0" w:color="auto"/>
                <w:right w:val="none" w:sz="0" w:space="0" w:color="auto"/>
              </w:divBdr>
            </w:div>
            <w:div w:id="506097521">
              <w:marLeft w:val="0"/>
              <w:marRight w:val="0"/>
              <w:marTop w:val="225"/>
              <w:marBottom w:val="225"/>
              <w:divBdr>
                <w:top w:val="none" w:sz="0" w:space="0" w:color="auto"/>
                <w:left w:val="none" w:sz="0" w:space="0" w:color="auto"/>
                <w:bottom w:val="none" w:sz="0" w:space="0" w:color="auto"/>
                <w:right w:val="none" w:sz="0" w:space="0" w:color="auto"/>
              </w:divBdr>
            </w:div>
            <w:div w:id="1937398396">
              <w:marLeft w:val="0"/>
              <w:marRight w:val="0"/>
              <w:marTop w:val="225"/>
              <w:marBottom w:val="225"/>
              <w:divBdr>
                <w:top w:val="none" w:sz="0" w:space="0" w:color="auto"/>
                <w:left w:val="none" w:sz="0" w:space="0" w:color="auto"/>
                <w:bottom w:val="none" w:sz="0" w:space="0" w:color="auto"/>
                <w:right w:val="none" w:sz="0" w:space="0" w:color="auto"/>
              </w:divBdr>
            </w:div>
            <w:div w:id="1531257136">
              <w:marLeft w:val="0"/>
              <w:marRight w:val="0"/>
              <w:marTop w:val="225"/>
              <w:marBottom w:val="225"/>
              <w:divBdr>
                <w:top w:val="none" w:sz="0" w:space="0" w:color="auto"/>
                <w:left w:val="none" w:sz="0" w:space="0" w:color="auto"/>
                <w:bottom w:val="none" w:sz="0" w:space="0" w:color="auto"/>
                <w:right w:val="none" w:sz="0" w:space="0" w:color="auto"/>
              </w:divBdr>
            </w:div>
            <w:div w:id="1046176628">
              <w:marLeft w:val="0"/>
              <w:marRight w:val="0"/>
              <w:marTop w:val="225"/>
              <w:marBottom w:val="225"/>
              <w:divBdr>
                <w:top w:val="none" w:sz="0" w:space="0" w:color="auto"/>
                <w:left w:val="none" w:sz="0" w:space="0" w:color="auto"/>
                <w:bottom w:val="none" w:sz="0" w:space="0" w:color="auto"/>
                <w:right w:val="none" w:sz="0" w:space="0" w:color="auto"/>
              </w:divBdr>
            </w:div>
            <w:div w:id="148980054">
              <w:marLeft w:val="0"/>
              <w:marRight w:val="0"/>
              <w:marTop w:val="225"/>
              <w:marBottom w:val="225"/>
              <w:divBdr>
                <w:top w:val="none" w:sz="0" w:space="0" w:color="auto"/>
                <w:left w:val="none" w:sz="0" w:space="0" w:color="auto"/>
                <w:bottom w:val="none" w:sz="0" w:space="0" w:color="auto"/>
                <w:right w:val="none" w:sz="0" w:space="0" w:color="auto"/>
              </w:divBdr>
            </w:div>
            <w:div w:id="745611490">
              <w:marLeft w:val="0"/>
              <w:marRight w:val="0"/>
              <w:marTop w:val="225"/>
              <w:marBottom w:val="225"/>
              <w:divBdr>
                <w:top w:val="none" w:sz="0" w:space="0" w:color="auto"/>
                <w:left w:val="none" w:sz="0" w:space="0" w:color="auto"/>
                <w:bottom w:val="none" w:sz="0" w:space="0" w:color="auto"/>
                <w:right w:val="none" w:sz="0" w:space="0" w:color="auto"/>
              </w:divBdr>
            </w:div>
            <w:div w:id="446775456">
              <w:marLeft w:val="0"/>
              <w:marRight w:val="0"/>
              <w:marTop w:val="225"/>
              <w:marBottom w:val="225"/>
              <w:divBdr>
                <w:top w:val="none" w:sz="0" w:space="0" w:color="auto"/>
                <w:left w:val="none" w:sz="0" w:space="0" w:color="auto"/>
                <w:bottom w:val="none" w:sz="0" w:space="0" w:color="auto"/>
                <w:right w:val="none" w:sz="0" w:space="0" w:color="auto"/>
              </w:divBdr>
            </w:div>
            <w:div w:id="1318262778">
              <w:marLeft w:val="0"/>
              <w:marRight w:val="0"/>
              <w:marTop w:val="225"/>
              <w:marBottom w:val="225"/>
              <w:divBdr>
                <w:top w:val="none" w:sz="0" w:space="0" w:color="auto"/>
                <w:left w:val="none" w:sz="0" w:space="0" w:color="auto"/>
                <w:bottom w:val="none" w:sz="0" w:space="0" w:color="auto"/>
                <w:right w:val="none" w:sz="0" w:space="0" w:color="auto"/>
              </w:divBdr>
            </w:div>
            <w:div w:id="1425414756">
              <w:marLeft w:val="0"/>
              <w:marRight w:val="0"/>
              <w:marTop w:val="225"/>
              <w:marBottom w:val="225"/>
              <w:divBdr>
                <w:top w:val="none" w:sz="0" w:space="0" w:color="auto"/>
                <w:left w:val="none" w:sz="0" w:space="0" w:color="auto"/>
                <w:bottom w:val="none" w:sz="0" w:space="0" w:color="auto"/>
                <w:right w:val="none" w:sz="0" w:space="0" w:color="auto"/>
              </w:divBdr>
            </w:div>
            <w:div w:id="209923368">
              <w:marLeft w:val="0"/>
              <w:marRight w:val="0"/>
              <w:marTop w:val="225"/>
              <w:marBottom w:val="225"/>
              <w:divBdr>
                <w:top w:val="none" w:sz="0" w:space="0" w:color="auto"/>
                <w:left w:val="none" w:sz="0" w:space="0" w:color="auto"/>
                <w:bottom w:val="none" w:sz="0" w:space="0" w:color="auto"/>
                <w:right w:val="none" w:sz="0" w:space="0" w:color="auto"/>
              </w:divBdr>
            </w:div>
            <w:div w:id="2045597314">
              <w:marLeft w:val="0"/>
              <w:marRight w:val="0"/>
              <w:marTop w:val="225"/>
              <w:marBottom w:val="225"/>
              <w:divBdr>
                <w:top w:val="none" w:sz="0" w:space="0" w:color="auto"/>
                <w:left w:val="none" w:sz="0" w:space="0" w:color="auto"/>
                <w:bottom w:val="none" w:sz="0" w:space="0" w:color="auto"/>
                <w:right w:val="none" w:sz="0" w:space="0" w:color="auto"/>
              </w:divBdr>
            </w:div>
            <w:div w:id="1578707424">
              <w:marLeft w:val="0"/>
              <w:marRight w:val="0"/>
              <w:marTop w:val="225"/>
              <w:marBottom w:val="225"/>
              <w:divBdr>
                <w:top w:val="none" w:sz="0" w:space="0" w:color="auto"/>
                <w:left w:val="none" w:sz="0" w:space="0" w:color="auto"/>
                <w:bottom w:val="none" w:sz="0" w:space="0" w:color="auto"/>
                <w:right w:val="none" w:sz="0" w:space="0" w:color="auto"/>
              </w:divBdr>
            </w:div>
            <w:div w:id="23756762">
              <w:marLeft w:val="0"/>
              <w:marRight w:val="0"/>
              <w:marTop w:val="225"/>
              <w:marBottom w:val="225"/>
              <w:divBdr>
                <w:top w:val="none" w:sz="0" w:space="0" w:color="auto"/>
                <w:left w:val="none" w:sz="0" w:space="0" w:color="auto"/>
                <w:bottom w:val="none" w:sz="0" w:space="0" w:color="auto"/>
                <w:right w:val="none" w:sz="0" w:space="0" w:color="auto"/>
              </w:divBdr>
            </w:div>
            <w:div w:id="2113016803">
              <w:marLeft w:val="0"/>
              <w:marRight w:val="0"/>
              <w:marTop w:val="225"/>
              <w:marBottom w:val="225"/>
              <w:divBdr>
                <w:top w:val="none" w:sz="0" w:space="0" w:color="auto"/>
                <w:left w:val="none" w:sz="0" w:space="0" w:color="auto"/>
                <w:bottom w:val="none" w:sz="0" w:space="0" w:color="auto"/>
                <w:right w:val="none" w:sz="0" w:space="0" w:color="auto"/>
              </w:divBdr>
            </w:div>
            <w:div w:id="2059355128">
              <w:marLeft w:val="0"/>
              <w:marRight w:val="0"/>
              <w:marTop w:val="225"/>
              <w:marBottom w:val="225"/>
              <w:divBdr>
                <w:top w:val="none" w:sz="0" w:space="0" w:color="auto"/>
                <w:left w:val="none" w:sz="0" w:space="0" w:color="auto"/>
                <w:bottom w:val="none" w:sz="0" w:space="0" w:color="auto"/>
                <w:right w:val="none" w:sz="0" w:space="0" w:color="auto"/>
              </w:divBdr>
            </w:div>
            <w:div w:id="335966098">
              <w:marLeft w:val="0"/>
              <w:marRight w:val="0"/>
              <w:marTop w:val="225"/>
              <w:marBottom w:val="225"/>
              <w:divBdr>
                <w:top w:val="none" w:sz="0" w:space="0" w:color="auto"/>
                <w:left w:val="none" w:sz="0" w:space="0" w:color="auto"/>
                <w:bottom w:val="none" w:sz="0" w:space="0" w:color="auto"/>
                <w:right w:val="none" w:sz="0" w:space="0" w:color="auto"/>
              </w:divBdr>
            </w:div>
            <w:div w:id="1360471043">
              <w:marLeft w:val="0"/>
              <w:marRight w:val="0"/>
              <w:marTop w:val="225"/>
              <w:marBottom w:val="225"/>
              <w:divBdr>
                <w:top w:val="none" w:sz="0" w:space="0" w:color="auto"/>
                <w:left w:val="none" w:sz="0" w:space="0" w:color="auto"/>
                <w:bottom w:val="none" w:sz="0" w:space="0" w:color="auto"/>
                <w:right w:val="none" w:sz="0" w:space="0" w:color="auto"/>
              </w:divBdr>
            </w:div>
            <w:div w:id="432285877">
              <w:marLeft w:val="0"/>
              <w:marRight w:val="0"/>
              <w:marTop w:val="225"/>
              <w:marBottom w:val="225"/>
              <w:divBdr>
                <w:top w:val="none" w:sz="0" w:space="0" w:color="auto"/>
                <w:left w:val="none" w:sz="0" w:space="0" w:color="auto"/>
                <w:bottom w:val="none" w:sz="0" w:space="0" w:color="auto"/>
                <w:right w:val="none" w:sz="0" w:space="0" w:color="auto"/>
              </w:divBdr>
            </w:div>
            <w:div w:id="1041367851">
              <w:marLeft w:val="0"/>
              <w:marRight w:val="0"/>
              <w:marTop w:val="225"/>
              <w:marBottom w:val="225"/>
              <w:divBdr>
                <w:top w:val="none" w:sz="0" w:space="0" w:color="auto"/>
                <w:left w:val="none" w:sz="0" w:space="0" w:color="auto"/>
                <w:bottom w:val="none" w:sz="0" w:space="0" w:color="auto"/>
                <w:right w:val="none" w:sz="0" w:space="0" w:color="auto"/>
              </w:divBdr>
            </w:div>
            <w:div w:id="600798053">
              <w:marLeft w:val="0"/>
              <w:marRight w:val="0"/>
              <w:marTop w:val="225"/>
              <w:marBottom w:val="225"/>
              <w:divBdr>
                <w:top w:val="none" w:sz="0" w:space="0" w:color="auto"/>
                <w:left w:val="none" w:sz="0" w:space="0" w:color="auto"/>
                <w:bottom w:val="none" w:sz="0" w:space="0" w:color="auto"/>
                <w:right w:val="none" w:sz="0" w:space="0" w:color="auto"/>
              </w:divBdr>
            </w:div>
            <w:div w:id="280190820">
              <w:marLeft w:val="0"/>
              <w:marRight w:val="0"/>
              <w:marTop w:val="225"/>
              <w:marBottom w:val="225"/>
              <w:divBdr>
                <w:top w:val="none" w:sz="0" w:space="0" w:color="auto"/>
                <w:left w:val="none" w:sz="0" w:space="0" w:color="auto"/>
                <w:bottom w:val="none" w:sz="0" w:space="0" w:color="auto"/>
                <w:right w:val="none" w:sz="0" w:space="0" w:color="auto"/>
              </w:divBdr>
            </w:div>
            <w:div w:id="824006082">
              <w:marLeft w:val="0"/>
              <w:marRight w:val="0"/>
              <w:marTop w:val="225"/>
              <w:marBottom w:val="225"/>
              <w:divBdr>
                <w:top w:val="none" w:sz="0" w:space="0" w:color="auto"/>
                <w:left w:val="none" w:sz="0" w:space="0" w:color="auto"/>
                <w:bottom w:val="none" w:sz="0" w:space="0" w:color="auto"/>
                <w:right w:val="none" w:sz="0" w:space="0" w:color="auto"/>
              </w:divBdr>
            </w:div>
            <w:div w:id="399863020">
              <w:marLeft w:val="0"/>
              <w:marRight w:val="0"/>
              <w:marTop w:val="225"/>
              <w:marBottom w:val="225"/>
              <w:divBdr>
                <w:top w:val="none" w:sz="0" w:space="0" w:color="auto"/>
                <w:left w:val="none" w:sz="0" w:space="0" w:color="auto"/>
                <w:bottom w:val="none" w:sz="0" w:space="0" w:color="auto"/>
                <w:right w:val="none" w:sz="0" w:space="0" w:color="auto"/>
              </w:divBdr>
            </w:div>
            <w:div w:id="1142962471">
              <w:marLeft w:val="0"/>
              <w:marRight w:val="0"/>
              <w:marTop w:val="225"/>
              <w:marBottom w:val="225"/>
              <w:divBdr>
                <w:top w:val="none" w:sz="0" w:space="0" w:color="auto"/>
                <w:left w:val="none" w:sz="0" w:space="0" w:color="auto"/>
                <w:bottom w:val="none" w:sz="0" w:space="0" w:color="auto"/>
                <w:right w:val="none" w:sz="0" w:space="0" w:color="auto"/>
              </w:divBdr>
            </w:div>
            <w:div w:id="438643929">
              <w:marLeft w:val="0"/>
              <w:marRight w:val="0"/>
              <w:marTop w:val="225"/>
              <w:marBottom w:val="225"/>
              <w:divBdr>
                <w:top w:val="none" w:sz="0" w:space="0" w:color="auto"/>
                <w:left w:val="none" w:sz="0" w:space="0" w:color="auto"/>
                <w:bottom w:val="none" w:sz="0" w:space="0" w:color="auto"/>
                <w:right w:val="none" w:sz="0" w:space="0" w:color="auto"/>
              </w:divBdr>
            </w:div>
            <w:div w:id="199588704">
              <w:marLeft w:val="0"/>
              <w:marRight w:val="0"/>
              <w:marTop w:val="225"/>
              <w:marBottom w:val="225"/>
              <w:divBdr>
                <w:top w:val="none" w:sz="0" w:space="0" w:color="auto"/>
                <w:left w:val="none" w:sz="0" w:space="0" w:color="auto"/>
                <w:bottom w:val="none" w:sz="0" w:space="0" w:color="auto"/>
                <w:right w:val="none" w:sz="0" w:space="0" w:color="auto"/>
              </w:divBdr>
            </w:div>
            <w:div w:id="921567816">
              <w:marLeft w:val="0"/>
              <w:marRight w:val="0"/>
              <w:marTop w:val="225"/>
              <w:marBottom w:val="225"/>
              <w:divBdr>
                <w:top w:val="none" w:sz="0" w:space="0" w:color="auto"/>
                <w:left w:val="none" w:sz="0" w:space="0" w:color="auto"/>
                <w:bottom w:val="none" w:sz="0" w:space="0" w:color="auto"/>
                <w:right w:val="none" w:sz="0" w:space="0" w:color="auto"/>
              </w:divBdr>
            </w:div>
            <w:div w:id="253393435">
              <w:marLeft w:val="0"/>
              <w:marRight w:val="0"/>
              <w:marTop w:val="225"/>
              <w:marBottom w:val="225"/>
              <w:divBdr>
                <w:top w:val="none" w:sz="0" w:space="0" w:color="auto"/>
                <w:left w:val="none" w:sz="0" w:space="0" w:color="auto"/>
                <w:bottom w:val="none" w:sz="0" w:space="0" w:color="auto"/>
                <w:right w:val="none" w:sz="0" w:space="0" w:color="auto"/>
              </w:divBdr>
            </w:div>
            <w:div w:id="343015688">
              <w:marLeft w:val="0"/>
              <w:marRight w:val="0"/>
              <w:marTop w:val="225"/>
              <w:marBottom w:val="225"/>
              <w:divBdr>
                <w:top w:val="none" w:sz="0" w:space="0" w:color="auto"/>
                <w:left w:val="none" w:sz="0" w:space="0" w:color="auto"/>
                <w:bottom w:val="none" w:sz="0" w:space="0" w:color="auto"/>
                <w:right w:val="none" w:sz="0" w:space="0" w:color="auto"/>
              </w:divBdr>
            </w:div>
            <w:div w:id="443233731">
              <w:marLeft w:val="0"/>
              <w:marRight w:val="0"/>
              <w:marTop w:val="225"/>
              <w:marBottom w:val="225"/>
              <w:divBdr>
                <w:top w:val="none" w:sz="0" w:space="0" w:color="auto"/>
                <w:left w:val="none" w:sz="0" w:space="0" w:color="auto"/>
                <w:bottom w:val="none" w:sz="0" w:space="0" w:color="auto"/>
                <w:right w:val="none" w:sz="0" w:space="0" w:color="auto"/>
              </w:divBdr>
            </w:div>
            <w:div w:id="137842688">
              <w:marLeft w:val="0"/>
              <w:marRight w:val="0"/>
              <w:marTop w:val="225"/>
              <w:marBottom w:val="225"/>
              <w:divBdr>
                <w:top w:val="none" w:sz="0" w:space="0" w:color="auto"/>
                <w:left w:val="none" w:sz="0" w:space="0" w:color="auto"/>
                <w:bottom w:val="none" w:sz="0" w:space="0" w:color="auto"/>
                <w:right w:val="none" w:sz="0" w:space="0" w:color="auto"/>
              </w:divBdr>
            </w:div>
            <w:div w:id="1032148126">
              <w:marLeft w:val="0"/>
              <w:marRight w:val="0"/>
              <w:marTop w:val="225"/>
              <w:marBottom w:val="225"/>
              <w:divBdr>
                <w:top w:val="none" w:sz="0" w:space="0" w:color="auto"/>
                <w:left w:val="none" w:sz="0" w:space="0" w:color="auto"/>
                <w:bottom w:val="none" w:sz="0" w:space="0" w:color="auto"/>
                <w:right w:val="none" w:sz="0" w:space="0" w:color="auto"/>
              </w:divBdr>
            </w:div>
            <w:div w:id="1164204395">
              <w:marLeft w:val="0"/>
              <w:marRight w:val="0"/>
              <w:marTop w:val="225"/>
              <w:marBottom w:val="225"/>
              <w:divBdr>
                <w:top w:val="none" w:sz="0" w:space="0" w:color="auto"/>
                <w:left w:val="none" w:sz="0" w:space="0" w:color="auto"/>
                <w:bottom w:val="none" w:sz="0" w:space="0" w:color="auto"/>
                <w:right w:val="none" w:sz="0" w:space="0" w:color="auto"/>
              </w:divBdr>
            </w:div>
            <w:div w:id="61489967">
              <w:marLeft w:val="0"/>
              <w:marRight w:val="0"/>
              <w:marTop w:val="225"/>
              <w:marBottom w:val="225"/>
              <w:divBdr>
                <w:top w:val="none" w:sz="0" w:space="0" w:color="auto"/>
                <w:left w:val="none" w:sz="0" w:space="0" w:color="auto"/>
                <w:bottom w:val="none" w:sz="0" w:space="0" w:color="auto"/>
                <w:right w:val="none" w:sz="0" w:space="0" w:color="auto"/>
              </w:divBdr>
            </w:div>
            <w:div w:id="1986035664">
              <w:marLeft w:val="0"/>
              <w:marRight w:val="0"/>
              <w:marTop w:val="225"/>
              <w:marBottom w:val="225"/>
              <w:divBdr>
                <w:top w:val="none" w:sz="0" w:space="0" w:color="auto"/>
                <w:left w:val="none" w:sz="0" w:space="0" w:color="auto"/>
                <w:bottom w:val="none" w:sz="0" w:space="0" w:color="auto"/>
                <w:right w:val="none" w:sz="0" w:space="0" w:color="auto"/>
              </w:divBdr>
            </w:div>
            <w:div w:id="1783568808">
              <w:marLeft w:val="0"/>
              <w:marRight w:val="0"/>
              <w:marTop w:val="225"/>
              <w:marBottom w:val="225"/>
              <w:divBdr>
                <w:top w:val="none" w:sz="0" w:space="0" w:color="auto"/>
                <w:left w:val="none" w:sz="0" w:space="0" w:color="auto"/>
                <w:bottom w:val="none" w:sz="0" w:space="0" w:color="auto"/>
                <w:right w:val="none" w:sz="0" w:space="0" w:color="auto"/>
              </w:divBdr>
            </w:div>
            <w:div w:id="1356007245">
              <w:marLeft w:val="0"/>
              <w:marRight w:val="0"/>
              <w:marTop w:val="225"/>
              <w:marBottom w:val="225"/>
              <w:divBdr>
                <w:top w:val="none" w:sz="0" w:space="0" w:color="auto"/>
                <w:left w:val="none" w:sz="0" w:space="0" w:color="auto"/>
                <w:bottom w:val="none" w:sz="0" w:space="0" w:color="auto"/>
                <w:right w:val="none" w:sz="0" w:space="0" w:color="auto"/>
              </w:divBdr>
            </w:div>
            <w:div w:id="252200405">
              <w:marLeft w:val="0"/>
              <w:marRight w:val="0"/>
              <w:marTop w:val="225"/>
              <w:marBottom w:val="225"/>
              <w:divBdr>
                <w:top w:val="none" w:sz="0" w:space="0" w:color="auto"/>
                <w:left w:val="none" w:sz="0" w:space="0" w:color="auto"/>
                <w:bottom w:val="none" w:sz="0" w:space="0" w:color="auto"/>
                <w:right w:val="none" w:sz="0" w:space="0" w:color="auto"/>
              </w:divBdr>
            </w:div>
            <w:div w:id="409156929">
              <w:marLeft w:val="0"/>
              <w:marRight w:val="0"/>
              <w:marTop w:val="225"/>
              <w:marBottom w:val="225"/>
              <w:divBdr>
                <w:top w:val="none" w:sz="0" w:space="0" w:color="auto"/>
                <w:left w:val="none" w:sz="0" w:space="0" w:color="auto"/>
                <w:bottom w:val="none" w:sz="0" w:space="0" w:color="auto"/>
                <w:right w:val="none" w:sz="0" w:space="0" w:color="auto"/>
              </w:divBdr>
            </w:div>
            <w:div w:id="322969750">
              <w:marLeft w:val="0"/>
              <w:marRight w:val="0"/>
              <w:marTop w:val="225"/>
              <w:marBottom w:val="225"/>
              <w:divBdr>
                <w:top w:val="none" w:sz="0" w:space="0" w:color="auto"/>
                <w:left w:val="none" w:sz="0" w:space="0" w:color="auto"/>
                <w:bottom w:val="none" w:sz="0" w:space="0" w:color="auto"/>
                <w:right w:val="none" w:sz="0" w:space="0" w:color="auto"/>
              </w:divBdr>
            </w:div>
            <w:div w:id="1045789227">
              <w:marLeft w:val="0"/>
              <w:marRight w:val="0"/>
              <w:marTop w:val="225"/>
              <w:marBottom w:val="225"/>
              <w:divBdr>
                <w:top w:val="none" w:sz="0" w:space="0" w:color="auto"/>
                <w:left w:val="none" w:sz="0" w:space="0" w:color="auto"/>
                <w:bottom w:val="none" w:sz="0" w:space="0" w:color="auto"/>
                <w:right w:val="none" w:sz="0" w:space="0" w:color="auto"/>
              </w:divBdr>
            </w:div>
            <w:div w:id="1574051026">
              <w:marLeft w:val="0"/>
              <w:marRight w:val="0"/>
              <w:marTop w:val="225"/>
              <w:marBottom w:val="225"/>
              <w:divBdr>
                <w:top w:val="none" w:sz="0" w:space="0" w:color="auto"/>
                <w:left w:val="none" w:sz="0" w:space="0" w:color="auto"/>
                <w:bottom w:val="none" w:sz="0" w:space="0" w:color="auto"/>
                <w:right w:val="none" w:sz="0" w:space="0" w:color="auto"/>
              </w:divBdr>
            </w:div>
            <w:div w:id="968587006">
              <w:marLeft w:val="0"/>
              <w:marRight w:val="0"/>
              <w:marTop w:val="0"/>
              <w:marBottom w:val="0"/>
              <w:divBdr>
                <w:top w:val="none" w:sz="0" w:space="0" w:color="auto"/>
                <w:left w:val="none" w:sz="0" w:space="0" w:color="auto"/>
                <w:bottom w:val="none" w:sz="0" w:space="0" w:color="auto"/>
                <w:right w:val="none" w:sz="0" w:space="0" w:color="auto"/>
              </w:divBdr>
            </w:div>
            <w:div w:id="337998531">
              <w:marLeft w:val="0"/>
              <w:marRight w:val="0"/>
              <w:marTop w:val="225"/>
              <w:marBottom w:val="225"/>
              <w:divBdr>
                <w:top w:val="none" w:sz="0" w:space="0" w:color="auto"/>
                <w:left w:val="none" w:sz="0" w:space="0" w:color="auto"/>
                <w:bottom w:val="none" w:sz="0" w:space="0" w:color="auto"/>
                <w:right w:val="none" w:sz="0" w:space="0" w:color="auto"/>
              </w:divBdr>
            </w:div>
            <w:div w:id="1430080401">
              <w:marLeft w:val="0"/>
              <w:marRight w:val="0"/>
              <w:marTop w:val="225"/>
              <w:marBottom w:val="225"/>
              <w:divBdr>
                <w:top w:val="none" w:sz="0" w:space="0" w:color="auto"/>
                <w:left w:val="none" w:sz="0" w:space="0" w:color="auto"/>
                <w:bottom w:val="none" w:sz="0" w:space="0" w:color="auto"/>
                <w:right w:val="none" w:sz="0" w:space="0" w:color="auto"/>
              </w:divBdr>
            </w:div>
            <w:div w:id="678389775">
              <w:marLeft w:val="0"/>
              <w:marRight w:val="0"/>
              <w:marTop w:val="225"/>
              <w:marBottom w:val="225"/>
              <w:divBdr>
                <w:top w:val="none" w:sz="0" w:space="0" w:color="auto"/>
                <w:left w:val="none" w:sz="0" w:space="0" w:color="auto"/>
                <w:bottom w:val="none" w:sz="0" w:space="0" w:color="auto"/>
                <w:right w:val="none" w:sz="0" w:space="0" w:color="auto"/>
              </w:divBdr>
            </w:div>
            <w:div w:id="598761447">
              <w:marLeft w:val="0"/>
              <w:marRight w:val="0"/>
              <w:marTop w:val="225"/>
              <w:marBottom w:val="225"/>
              <w:divBdr>
                <w:top w:val="none" w:sz="0" w:space="0" w:color="auto"/>
                <w:left w:val="none" w:sz="0" w:space="0" w:color="auto"/>
                <w:bottom w:val="none" w:sz="0" w:space="0" w:color="auto"/>
                <w:right w:val="none" w:sz="0" w:space="0" w:color="auto"/>
              </w:divBdr>
            </w:div>
            <w:div w:id="1147361830">
              <w:marLeft w:val="0"/>
              <w:marRight w:val="0"/>
              <w:marTop w:val="225"/>
              <w:marBottom w:val="225"/>
              <w:divBdr>
                <w:top w:val="none" w:sz="0" w:space="0" w:color="auto"/>
                <w:left w:val="none" w:sz="0" w:space="0" w:color="auto"/>
                <w:bottom w:val="none" w:sz="0" w:space="0" w:color="auto"/>
                <w:right w:val="none" w:sz="0" w:space="0" w:color="auto"/>
              </w:divBdr>
            </w:div>
            <w:div w:id="2017222098">
              <w:marLeft w:val="0"/>
              <w:marRight w:val="0"/>
              <w:marTop w:val="225"/>
              <w:marBottom w:val="225"/>
              <w:divBdr>
                <w:top w:val="none" w:sz="0" w:space="0" w:color="auto"/>
                <w:left w:val="none" w:sz="0" w:space="0" w:color="auto"/>
                <w:bottom w:val="none" w:sz="0" w:space="0" w:color="auto"/>
                <w:right w:val="none" w:sz="0" w:space="0" w:color="auto"/>
              </w:divBdr>
            </w:div>
            <w:div w:id="1566258304">
              <w:marLeft w:val="0"/>
              <w:marRight w:val="0"/>
              <w:marTop w:val="225"/>
              <w:marBottom w:val="225"/>
              <w:divBdr>
                <w:top w:val="none" w:sz="0" w:space="0" w:color="auto"/>
                <w:left w:val="none" w:sz="0" w:space="0" w:color="auto"/>
                <w:bottom w:val="none" w:sz="0" w:space="0" w:color="auto"/>
                <w:right w:val="none" w:sz="0" w:space="0" w:color="auto"/>
              </w:divBdr>
            </w:div>
            <w:div w:id="964893989">
              <w:marLeft w:val="0"/>
              <w:marRight w:val="0"/>
              <w:marTop w:val="225"/>
              <w:marBottom w:val="225"/>
              <w:divBdr>
                <w:top w:val="none" w:sz="0" w:space="0" w:color="auto"/>
                <w:left w:val="none" w:sz="0" w:space="0" w:color="auto"/>
                <w:bottom w:val="none" w:sz="0" w:space="0" w:color="auto"/>
                <w:right w:val="none" w:sz="0" w:space="0" w:color="auto"/>
              </w:divBdr>
            </w:div>
            <w:div w:id="737484930">
              <w:marLeft w:val="0"/>
              <w:marRight w:val="0"/>
              <w:marTop w:val="225"/>
              <w:marBottom w:val="225"/>
              <w:divBdr>
                <w:top w:val="none" w:sz="0" w:space="0" w:color="auto"/>
                <w:left w:val="none" w:sz="0" w:space="0" w:color="auto"/>
                <w:bottom w:val="none" w:sz="0" w:space="0" w:color="auto"/>
                <w:right w:val="none" w:sz="0" w:space="0" w:color="auto"/>
              </w:divBdr>
            </w:div>
            <w:div w:id="591204657">
              <w:marLeft w:val="0"/>
              <w:marRight w:val="0"/>
              <w:marTop w:val="225"/>
              <w:marBottom w:val="225"/>
              <w:divBdr>
                <w:top w:val="none" w:sz="0" w:space="0" w:color="auto"/>
                <w:left w:val="none" w:sz="0" w:space="0" w:color="auto"/>
                <w:bottom w:val="none" w:sz="0" w:space="0" w:color="auto"/>
                <w:right w:val="none" w:sz="0" w:space="0" w:color="auto"/>
              </w:divBdr>
            </w:div>
            <w:div w:id="309218514">
              <w:marLeft w:val="0"/>
              <w:marRight w:val="0"/>
              <w:marTop w:val="225"/>
              <w:marBottom w:val="225"/>
              <w:divBdr>
                <w:top w:val="none" w:sz="0" w:space="0" w:color="auto"/>
                <w:left w:val="none" w:sz="0" w:space="0" w:color="auto"/>
                <w:bottom w:val="none" w:sz="0" w:space="0" w:color="auto"/>
                <w:right w:val="none" w:sz="0" w:space="0" w:color="auto"/>
              </w:divBdr>
            </w:div>
            <w:div w:id="576591385">
              <w:marLeft w:val="0"/>
              <w:marRight w:val="0"/>
              <w:marTop w:val="225"/>
              <w:marBottom w:val="225"/>
              <w:divBdr>
                <w:top w:val="none" w:sz="0" w:space="0" w:color="auto"/>
                <w:left w:val="none" w:sz="0" w:space="0" w:color="auto"/>
                <w:bottom w:val="none" w:sz="0" w:space="0" w:color="auto"/>
                <w:right w:val="none" w:sz="0" w:space="0" w:color="auto"/>
              </w:divBdr>
            </w:div>
            <w:div w:id="1094399362">
              <w:marLeft w:val="0"/>
              <w:marRight w:val="0"/>
              <w:marTop w:val="225"/>
              <w:marBottom w:val="225"/>
              <w:divBdr>
                <w:top w:val="none" w:sz="0" w:space="0" w:color="auto"/>
                <w:left w:val="none" w:sz="0" w:space="0" w:color="auto"/>
                <w:bottom w:val="none" w:sz="0" w:space="0" w:color="auto"/>
                <w:right w:val="none" w:sz="0" w:space="0" w:color="auto"/>
              </w:divBdr>
            </w:div>
            <w:div w:id="1729768506">
              <w:marLeft w:val="0"/>
              <w:marRight w:val="0"/>
              <w:marTop w:val="225"/>
              <w:marBottom w:val="225"/>
              <w:divBdr>
                <w:top w:val="none" w:sz="0" w:space="0" w:color="auto"/>
                <w:left w:val="none" w:sz="0" w:space="0" w:color="auto"/>
                <w:bottom w:val="none" w:sz="0" w:space="0" w:color="auto"/>
                <w:right w:val="none" w:sz="0" w:space="0" w:color="auto"/>
              </w:divBdr>
            </w:div>
            <w:div w:id="851913151">
              <w:marLeft w:val="0"/>
              <w:marRight w:val="0"/>
              <w:marTop w:val="225"/>
              <w:marBottom w:val="225"/>
              <w:divBdr>
                <w:top w:val="none" w:sz="0" w:space="0" w:color="auto"/>
                <w:left w:val="none" w:sz="0" w:space="0" w:color="auto"/>
                <w:bottom w:val="none" w:sz="0" w:space="0" w:color="auto"/>
                <w:right w:val="none" w:sz="0" w:space="0" w:color="auto"/>
              </w:divBdr>
            </w:div>
            <w:div w:id="606809734">
              <w:marLeft w:val="0"/>
              <w:marRight w:val="0"/>
              <w:marTop w:val="225"/>
              <w:marBottom w:val="225"/>
              <w:divBdr>
                <w:top w:val="none" w:sz="0" w:space="0" w:color="auto"/>
                <w:left w:val="none" w:sz="0" w:space="0" w:color="auto"/>
                <w:bottom w:val="none" w:sz="0" w:space="0" w:color="auto"/>
                <w:right w:val="none" w:sz="0" w:space="0" w:color="auto"/>
              </w:divBdr>
            </w:div>
            <w:div w:id="1744908290">
              <w:marLeft w:val="0"/>
              <w:marRight w:val="0"/>
              <w:marTop w:val="225"/>
              <w:marBottom w:val="225"/>
              <w:divBdr>
                <w:top w:val="none" w:sz="0" w:space="0" w:color="auto"/>
                <w:left w:val="none" w:sz="0" w:space="0" w:color="auto"/>
                <w:bottom w:val="none" w:sz="0" w:space="0" w:color="auto"/>
                <w:right w:val="none" w:sz="0" w:space="0" w:color="auto"/>
              </w:divBdr>
            </w:div>
            <w:div w:id="1696072615">
              <w:marLeft w:val="0"/>
              <w:marRight w:val="0"/>
              <w:marTop w:val="225"/>
              <w:marBottom w:val="225"/>
              <w:divBdr>
                <w:top w:val="none" w:sz="0" w:space="0" w:color="auto"/>
                <w:left w:val="none" w:sz="0" w:space="0" w:color="auto"/>
                <w:bottom w:val="none" w:sz="0" w:space="0" w:color="auto"/>
                <w:right w:val="none" w:sz="0" w:space="0" w:color="auto"/>
              </w:divBdr>
            </w:div>
            <w:div w:id="343676566">
              <w:marLeft w:val="0"/>
              <w:marRight w:val="0"/>
              <w:marTop w:val="225"/>
              <w:marBottom w:val="225"/>
              <w:divBdr>
                <w:top w:val="none" w:sz="0" w:space="0" w:color="auto"/>
                <w:left w:val="none" w:sz="0" w:space="0" w:color="auto"/>
                <w:bottom w:val="none" w:sz="0" w:space="0" w:color="auto"/>
                <w:right w:val="none" w:sz="0" w:space="0" w:color="auto"/>
              </w:divBdr>
            </w:div>
            <w:div w:id="259460559">
              <w:marLeft w:val="0"/>
              <w:marRight w:val="0"/>
              <w:marTop w:val="225"/>
              <w:marBottom w:val="225"/>
              <w:divBdr>
                <w:top w:val="none" w:sz="0" w:space="0" w:color="auto"/>
                <w:left w:val="none" w:sz="0" w:space="0" w:color="auto"/>
                <w:bottom w:val="none" w:sz="0" w:space="0" w:color="auto"/>
                <w:right w:val="none" w:sz="0" w:space="0" w:color="auto"/>
              </w:divBdr>
            </w:div>
            <w:div w:id="1425683296">
              <w:marLeft w:val="0"/>
              <w:marRight w:val="0"/>
              <w:marTop w:val="225"/>
              <w:marBottom w:val="225"/>
              <w:divBdr>
                <w:top w:val="none" w:sz="0" w:space="0" w:color="auto"/>
                <w:left w:val="none" w:sz="0" w:space="0" w:color="auto"/>
                <w:bottom w:val="none" w:sz="0" w:space="0" w:color="auto"/>
                <w:right w:val="none" w:sz="0" w:space="0" w:color="auto"/>
              </w:divBdr>
            </w:div>
            <w:div w:id="1923952614">
              <w:marLeft w:val="0"/>
              <w:marRight w:val="0"/>
              <w:marTop w:val="225"/>
              <w:marBottom w:val="225"/>
              <w:divBdr>
                <w:top w:val="none" w:sz="0" w:space="0" w:color="auto"/>
                <w:left w:val="none" w:sz="0" w:space="0" w:color="auto"/>
                <w:bottom w:val="none" w:sz="0" w:space="0" w:color="auto"/>
                <w:right w:val="none" w:sz="0" w:space="0" w:color="auto"/>
              </w:divBdr>
            </w:div>
            <w:div w:id="259921309">
              <w:marLeft w:val="0"/>
              <w:marRight w:val="0"/>
              <w:marTop w:val="225"/>
              <w:marBottom w:val="225"/>
              <w:divBdr>
                <w:top w:val="none" w:sz="0" w:space="0" w:color="auto"/>
                <w:left w:val="none" w:sz="0" w:space="0" w:color="auto"/>
                <w:bottom w:val="none" w:sz="0" w:space="0" w:color="auto"/>
                <w:right w:val="none" w:sz="0" w:space="0" w:color="auto"/>
              </w:divBdr>
            </w:div>
            <w:div w:id="657150747">
              <w:marLeft w:val="0"/>
              <w:marRight w:val="0"/>
              <w:marTop w:val="225"/>
              <w:marBottom w:val="225"/>
              <w:divBdr>
                <w:top w:val="none" w:sz="0" w:space="0" w:color="auto"/>
                <w:left w:val="none" w:sz="0" w:space="0" w:color="auto"/>
                <w:bottom w:val="none" w:sz="0" w:space="0" w:color="auto"/>
                <w:right w:val="none" w:sz="0" w:space="0" w:color="auto"/>
              </w:divBdr>
            </w:div>
            <w:div w:id="1510292940">
              <w:marLeft w:val="0"/>
              <w:marRight w:val="0"/>
              <w:marTop w:val="225"/>
              <w:marBottom w:val="225"/>
              <w:divBdr>
                <w:top w:val="none" w:sz="0" w:space="0" w:color="auto"/>
                <w:left w:val="none" w:sz="0" w:space="0" w:color="auto"/>
                <w:bottom w:val="none" w:sz="0" w:space="0" w:color="auto"/>
                <w:right w:val="none" w:sz="0" w:space="0" w:color="auto"/>
              </w:divBdr>
            </w:div>
            <w:div w:id="1695157978">
              <w:marLeft w:val="0"/>
              <w:marRight w:val="0"/>
              <w:marTop w:val="225"/>
              <w:marBottom w:val="225"/>
              <w:divBdr>
                <w:top w:val="none" w:sz="0" w:space="0" w:color="auto"/>
                <w:left w:val="none" w:sz="0" w:space="0" w:color="auto"/>
                <w:bottom w:val="none" w:sz="0" w:space="0" w:color="auto"/>
                <w:right w:val="none" w:sz="0" w:space="0" w:color="auto"/>
              </w:divBdr>
            </w:div>
            <w:div w:id="1563521970">
              <w:marLeft w:val="0"/>
              <w:marRight w:val="0"/>
              <w:marTop w:val="225"/>
              <w:marBottom w:val="225"/>
              <w:divBdr>
                <w:top w:val="none" w:sz="0" w:space="0" w:color="auto"/>
                <w:left w:val="none" w:sz="0" w:space="0" w:color="auto"/>
                <w:bottom w:val="none" w:sz="0" w:space="0" w:color="auto"/>
                <w:right w:val="none" w:sz="0" w:space="0" w:color="auto"/>
              </w:divBdr>
            </w:div>
            <w:div w:id="188616046">
              <w:marLeft w:val="0"/>
              <w:marRight w:val="0"/>
              <w:marTop w:val="225"/>
              <w:marBottom w:val="225"/>
              <w:divBdr>
                <w:top w:val="none" w:sz="0" w:space="0" w:color="auto"/>
                <w:left w:val="none" w:sz="0" w:space="0" w:color="auto"/>
                <w:bottom w:val="none" w:sz="0" w:space="0" w:color="auto"/>
                <w:right w:val="none" w:sz="0" w:space="0" w:color="auto"/>
              </w:divBdr>
            </w:div>
            <w:div w:id="978654763">
              <w:marLeft w:val="0"/>
              <w:marRight w:val="0"/>
              <w:marTop w:val="225"/>
              <w:marBottom w:val="225"/>
              <w:divBdr>
                <w:top w:val="none" w:sz="0" w:space="0" w:color="auto"/>
                <w:left w:val="none" w:sz="0" w:space="0" w:color="auto"/>
                <w:bottom w:val="none" w:sz="0" w:space="0" w:color="auto"/>
                <w:right w:val="none" w:sz="0" w:space="0" w:color="auto"/>
              </w:divBdr>
            </w:div>
            <w:div w:id="1857693985">
              <w:marLeft w:val="0"/>
              <w:marRight w:val="0"/>
              <w:marTop w:val="225"/>
              <w:marBottom w:val="225"/>
              <w:divBdr>
                <w:top w:val="none" w:sz="0" w:space="0" w:color="auto"/>
                <w:left w:val="none" w:sz="0" w:space="0" w:color="auto"/>
                <w:bottom w:val="none" w:sz="0" w:space="0" w:color="auto"/>
                <w:right w:val="none" w:sz="0" w:space="0" w:color="auto"/>
              </w:divBdr>
            </w:div>
            <w:div w:id="1891307824">
              <w:marLeft w:val="0"/>
              <w:marRight w:val="0"/>
              <w:marTop w:val="225"/>
              <w:marBottom w:val="225"/>
              <w:divBdr>
                <w:top w:val="none" w:sz="0" w:space="0" w:color="auto"/>
                <w:left w:val="none" w:sz="0" w:space="0" w:color="auto"/>
                <w:bottom w:val="none" w:sz="0" w:space="0" w:color="auto"/>
                <w:right w:val="none" w:sz="0" w:space="0" w:color="auto"/>
              </w:divBdr>
            </w:div>
            <w:div w:id="1834025157">
              <w:marLeft w:val="0"/>
              <w:marRight w:val="0"/>
              <w:marTop w:val="225"/>
              <w:marBottom w:val="225"/>
              <w:divBdr>
                <w:top w:val="none" w:sz="0" w:space="0" w:color="auto"/>
                <w:left w:val="none" w:sz="0" w:space="0" w:color="auto"/>
                <w:bottom w:val="none" w:sz="0" w:space="0" w:color="auto"/>
                <w:right w:val="none" w:sz="0" w:space="0" w:color="auto"/>
              </w:divBdr>
            </w:div>
            <w:div w:id="197469829">
              <w:marLeft w:val="0"/>
              <w:marRight w:val="0"/>
              <w:marTop w:val="225"/>
              <w:marBottom w:val="225"/>
              <w:divBdr>
                <w:top w:val="none" w:sz="0" w:space="0" w:color="auto"/>
                <w:left w:val="none" w:sz="0" w:space="0" w:color="auto"/>
                <w:bottom w:val="none" w:sz="0" w:space="0" w:color="auto"/>
                <w:right w:val="none" w:sz="0" w:space="0" w:color="auto"/>
              </w:divBdr>
            </w:div>
            <w:div w:id="1209607488">
              <w:marLeft w:val="0"/>
              <w:marRight w:val="0"/>
              <w:marTop w:val="225"/>
              <w:marBottom w:val="225"/>
              <w:divBdr>
                <w:top w:val="none" w:sz="0" w:space="0" w:color="auto"/>
                <w:left w:val="none" w:sz="0" w:space="0" w:color="auto"/>
                <w:bottom w:val="none" w:sz="0" w:space="0" w:color="auto"/>
                <w:right w:val="none" w:sz="0" w:space="0" w:color="auto"/>
              </w:divBdr>
            </w:div>
            <w:div w:id="433325811">
              <w:marLeft w:val="0"/>
              <w:marRight w:val="0"/>
              <w:marTop w:val="225"/>
              <w:marBottom w:val="225"/>
              <w:divBdr>
                <w:top w:val="none" w:sz="0" w:space="0" w:color="auto"/>
                <w:left w:val="none" w:sz="0" w:space="0" w:color="auto"/>
                <w:bottom w:val="none" w:sz="0" w:space="0" w:color="auto"/>
                <w:right w:val="none" w:sz="0" w:space="0" w:color="auto"/>
              </w:divBdr>
            </w:div>
            <w:div w:id="601763028">
              <w:marLeft w:val="0"/>
              <w:marRight w:val="0"/>
              <w:marTop w:val="225"/>
              <w:marBottom w:val="225"/>
              <w:divBdr>
                <w:top w:val="none" w:sz="0" w:space="0" w:color="auto"/>
                <w:left w:val="none" w:sz="0" w:space="0" w:color="auto"/>
                <w:bottom w:val="none" w:sz="0" w:space="0" w:color="auto"/>
                <w:right w:val="none" w:sz="0" w:space="0" w:color="auto"/>
              </w:divBdr>
            </w:div>
            <w:div w:id="16132452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yvoslovo.com.ua/wp-content/uploads/2017/09/2-091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2020-02-26T08:24:00Z</cp:lastPrinted>
  <dcterms:created xsi:type="dcterms:W3CDTF">2020-02-26T08:13:00Z</dcterms:created>
  <dcterms:modified xsi:type="dcterms:W3CDTF">2020-02-26T08:54:00Z</dcterms:modified>
</cp:coreProperties>
</file>