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8E" w:rsidRPr="00E0368E" w:rsidRDefault="00E0368E" w:rsidP="00E0368E">
      <w:pPr>
        <w:tabs>
          <w:tab w:val="left" w:pos="567"/>
        </w:tabs>
        <w:rPr>
          <w:rFonts w:ascii="Times New Roman" w:hAnsi="Times New Roman" w:cs="Times New Roman"/>
        </w:rPr>
      </w:pPr>
    </w:p>
    <w:p w:rsidR="00E0368E" w:rsidRPr="00E0368E" w:rsidRDefault="00E0368E" w:rsidP="00E0368E">
      <w:pPr>
        <w:tabs>
          <w:tab w:val="left" w:pos="567"/>
        </w:tabs>
        <w:rPr>
          <w:rFonts w:ascii="Times New Roman" w:hAnsi="Times New Roman" w:cs="Times New Roman"/>
        </w:rPr>
      </w:pPr>
      <w:r w:rsidRPr="00E0368E">
        <w:rPr>
          <w:rFonts w:ascii="Times New Roman" w:hAnsi="Times New Roman" w:cs="Times New Roman"/>
        </w:rPr>
        <w:t xml:space="preserve">                                                                                                        Схвалено</w:t>
      </w:r>
    </w:p>
    <w:p w:rsidR="00E0368E" w:rsidRPr="00E0368E" w:rsidRDefault="00E0368E" w:rsidP="00E0368E">
      <w:pPr>
        <w:tabs>
          <w:tab w:val="left" w:pos="567"/>
        </w:tabs>
        <w:rPr>
          <w:rFonts w:ascii="Times New Roman" w:hAnsi="Times New Roman" w:cs="Times New Roman"/>
        </w:rPr>
      </w:pPr>
      <w:r w:rsidRPr="00E0368E">
        <w:rPr>
          <w:rFonts w:ascii="Times New Roman" w:hAnsi="Times New Roman" w:cs="Times New Roman"/>
        </w:rPr>
        <w:t xml:space="preserve">                                                                                                       Протокол педради від 31.08.0202року №1</w:t>
      </w:r>
    </w:p>
    <w:tbl>
      <w:tblPr>
        <w:tblW w:w="3355" w:type="pct"/>
        <w:tblInd w:w="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8"/>
      </w:tblGrid>
      <w:tr w:rsidR="00E0368E" w:rsidRPr="00E0368E" w:rsidTr="00E0368E">
        <w:tc>
          <w:tcPr>
            <w:tcW w:w="5000" w:type="pct"/>
            <w:shd w:val="clear" w:color="auto" w:fill="FFFFFF"/>
            <w:vAlign w:val="center"/>
            <w:hideMark/>
          </w:tcPr>
          <w:p w:rsidR="00E0368E" w:rsidRPr="00E0368E" w:rsidRDefault="00E0368E" w:rsidP="00E0368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:rsidR="00E0368E" w:rsidRPr="00E0368E" w:rsidRDefault="00E0368E" w:rsidP="00E0368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Правила поведінки здобувачів освіти </w:t>
            </w:r>
          </w:p>
          <w:p w:rsidR="00E0368E" w:rsidRPr="00E0368E" w:rsidRDefault="00E0368E" w:rsidP="00E0368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Pr="00E036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Війницькій</w:t>
            </w:r>
            <w:proofErr w:type="spellEnd"/>
            <w:r w:rsidRPr="00E036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ЗОШ І-ІІ ступенів</w:t>
            </w:r>
          </w:p>
        </w:tc>
      </w:tr>
    </w:tbl>
    <w:p w:rsidR="00E0368E" w:rsidRPr="00E0368E" w:rsidRDefault="00E0368E" w:rsidP="00E0368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0" w:type="auto"/>
        <w:tblInd w:w="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9"/>
      </w:tblGrid>
      <w:tr w:rsidR="00E0368E" w:rsidRPr="00E0368E" w:rsidTr="00E0368E">
        <w:tc>
          <w:tcPr>
            <w:tcW w:w="0" w:type="auto"/>
            <w:shd w:val="clear" w:color="auto" w:fill="FFFFFF"/>
            <w:hideMark/>
          </w:tcPr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Відповідно до ст. 53 Закону України «Про освіту»  учні  як здобувачі освіти </w:t>
            </w:r>
            <w:r w:rsidRPr="00E0368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uk-UA"/>
              </w:rPr>
              <w:t>мають право</w:t>
            </w: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на:</w:t>
            </w:r>
          </w:p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-         навчання упродовж життя та академічну мобільність;</w:t>
            </w:r>
          </w:p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-         індивідуальну освітню траєкторію, що реалізується, зокрема, через вільний вибір видів, форм і темпу здобуття освіти, закладів освіти і запропонованих ними освітніх програм, навчальних дисциплін та рівня їх складності, методів і засобів навчання;</w:t>
            </w:r>
          </w:p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-         якісні освітні послуги;</w:t>
            </w:r>
          </w:p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-         справедливе та об’єктивне оцінювання результатів навчання;</w:t>
            </w:r>
          </w:p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-         відзначення успіхів у своїй діяльності;</w:t>
            </w:r>
          </w:p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-         свободу творчої, спортивної, оздоровчої, культурної, просвітницької, наукової і науково-технічної діяльності тощо;</w:t>
            </w:r>
          </w:p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-         безпечні та нешкідливі умови навчання, утримання і праці;</w:t>
            </w:r>
          </w:p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-         повагу людської гідності;</w:t>
            </w:r>
          </w:p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-         захист під час освітнього процесу від приниження честі та гідності, будь-яких форм насильства та експлуатації, дискримінації за будь-якою ознакою, пропаганди та агітації, що завдають шкоди здоров’ю здобувача освіти;</w:t>
            </w:r>
          </w:p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-         користування бібліотекою, навчальною, науковою, виробничою, культурною, спортивною, побутовою, оздоровчою інфраструктурою закладу освіти та послугами його структурних підрозділів у порядку, встановленому закладом освіти відповідно до спеціальних законів;</w:t>
            </w:r>
          </w:p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-         доступ до інформаційних ресурсів і комунікацій, що використовуються в освітньому процесі та науковій діяльності;</w:t>
            </w:r>
          </w:p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-         інші необхідні умови для здобуття освіти, у тому числі для осіб з особливими освітніми потребами та із соціально незахищених верств населення.</w:t>
            </w:r>
          </w:p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Учні як здобувачі освіти </w:t>
            </w:r>
            <w:r w:rsidRPr="00E0368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uk-UA"/>
              </w:rPr>
              <w:t>зобов’язані:</w:t>
            </w:r>
          </w:p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-         виконувати вимоги освітньої програми (індивідуального навчального плану за його наявності), дотримуючись принципу академічної доброчесності, та досягти результатів навчання, передбачених стандартом освіти для відповідного рівня освіти;</w:t>
            </w:r>
          </w:p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-         поважати гідність, права, свободи та законні інтереси всіх учасників освітнього процесу, дотримуватися етичних норм;</w:t>
            </w:r>
          </w:p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-         </w:t>
            </w:r>
            <w:proofErr w:type="spellStart"/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відповідально</w:t>
            </w:r>
            <w:proofErr w:type="spellEnd"/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та дбайливо ставитися до власного здоров’я, здоров’я оточуючих, довкілля;</w:t>
            </w:r>
          </w:p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-         дотримуватися установчих документів, правил внутрішнього розпорядку закладу освіти, а також умов Статуту освітнього закладу.</w:t>
            </w:r>
          </w:p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Здобувачі освіти мають також інші права та обов’язки, передбачені законодавством та установчими документами закладу освіти.</w:t>
            </w:r>
          </w:p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uk-UA"/>
              </w:rPr>
              <w:t>Здобувачам освіти забороняється:</w:t>
            </w:r>
          </w:p>
          <w:p w:rsidR="00E0368E" w:rsidRPr="00E0368E" w:rsidRDefault="00E0368E" w:rsidP="00E0368E">
            <w:pPr>
              <w:numPr>
                <w:ilvl w:val="0"/>
                <w:numId w:val="1"/>
              </w:numPr>
              <w:tabs>
                <w:tab w:val="left" w:pos="567"/>
              </w:tabs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допускати прояви грубості, вульгарності;</w:t>
            </w:r>
          </w:p>
          <w:p w:rsidR="00E0368E" w:rsidRPr="00E0368E" w:rsidRDefault="00E0368E" w:rsidP="00E0368E">
            <w:pPr>
              <w:numPr>
                <w:ilvl w:val="0"/>
                <w:numId w:val="1"/>
              </w:numPr>
              <w:tabs>
                <w:tab w:val="left" w:pos="567"/>
              </w:tabs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палити у приміщеннях і на території навчального закладу;</w:t>
            </w:r>
          </w:p>
          <w:p w:rsidR="00E0368E" w:rsidRPr="00E0368E" w:rsidRDefault="00E0368E" w:rsidP="00E0368E">
            <w:pPr>
              <w:numPr>
                <w:ilvl w:val="0"/>
                <w:numId w:val="1"/>
              </w:numPr>
              <w:tabs>
                <w:tab w:val="left" w:pos="567"/>
              </w:tabs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використовувати петарди;</w:t>
            </w:r>
          </w:p>
          <w:p w:rsidR="00E0368E" w:rsidRPr="00E0368E" w:rsidRDefault="00E0368E" w:rsidP="00E0368E">
            <w:pPr>
              <w:numPr>
                <w:ilvl w:val="0"/>
                <w:numId w:val="1"/>
              </w:numPr>
              <w:tabs>
                <w:tab w:val="left" w:pos="567"/>
              </w:tabs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вживати алкогольні напої, наркотичні та токсичні речовини;</w:t>
            </w:r>
          </w:p>
          <w:p w:rsidR="00E0368E" w:rsidRPr="00E0368E" w:rsidRDefault="00E0368E" w:rsidP="00E0368E">
            <w:pPr>
              <w:numPr>
                <w:ilvl w:val="0"/>
                <w:numId w:val="1"/>
              </w:numPr>
              <w:tabs>
                <w:tab w:val="left" w:pos="567"/>
              </w:tabs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псувати державне, громадське та особисте майно.</w:t>
            </w:r>
          </w:p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uk-UA"/>
              </w:rPr>
              <w:t>ЗАГАЛЬНІ ПРАВИЛА ПОВЕДІНКИ для здобувачів освіти</w:t>
            </w:r>
          </w:p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- Учень приходить у школу за 15-20 хвилин до початку занять, охайний, одягнутий відповідно до вимог ділового стилю, займає своє робоче місце, готує все необхідне навчальне приладдя.</w:t>
            </w:r>
          </w:p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- Забороняється приносити на територію закладу з будь-якою метою і використовувати будь-яким способом вибухові, вогненебезпечні речовини; спиртні напої тютюнові вироби, наркотики і інші одурманюючі засоби й отрути;</w:t>
            </w:r>
          </w:p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- забороняється вживання непристойних виразів і жестів;</w:t>
            </w:r>
          </w:p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- забороняється без дозволу педагогів (за узгодженням із батьками) йти зі школи та її території в урочний час;</w:t>
            </w:r>
          </w:p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- у разі пропуску занять учень зобов’язаний пред’явити класному керівнику довідку або заяву від батьків (осіб, що їх заміняють) про причину відсутності на заняттях;</w:t>
            </w:r>
          </w:p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- фізична конфронтація, залякування і знущання є неприпустимими формами поведінки;</w:t>
            </w:r>
          </w:p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- не дозволяється жуват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и гумку, користуватися  мобільним телефоном без потреби</w:t>
            </w: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;</w:t>
            </w:r>
          </w:p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- учень зобов’язаний виконувати домашні завдання в терміни, встановлені шкільною програмо;</w:t>
            </w:r>
          </w:p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- учень повинен належним чином вести щоденник, пред’являти його на першу вимогу вчителя.</w:t>
            </w:r>
          </w:p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uk-UA"/>
              </w:rPr>
              <w:t>ПОВЕДІНКА УЧНІВ НА ПЕРЕРВАХ</w:t>
            </w:r>
          </w:p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Час перерви — особистий час кожного учня. Він може його проводити на власний розсуд, проте не повинен заважати іншим, порушувати правил безпеки.</w:t>
            </w:r>
          </w:p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Під час перерви учень </w:t>
            </w:r>
            <w:r w:rsidRPr="00E0368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uk-UA"/>
              </w:rPr>
              <w:t>зобов’язаний:</w:t>
            </w:r>
          </w:p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- підтримувати чистоту і порядок на своєму робочому місці;</w:t>
            </w:r>
          </w:p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- вийти з класу, якщо попросить учитель;</w:t>
            </w:r>
          </w:p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- підкорятися вимогам чергового учня чи учителя.</w:t>
            </w:r>
          </w:p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- забороняється бігати в коридорі</w:t>
            </w:r>
            <w:bookmarkStart w:id="0" w:name="_GoBack"/>
            <w:bookmarkEnd w:id="0"/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, поблизу вікон і в інших місцях, непристосованих для ігор.</w:t>
            </w:r>
          </w:p>
          <w:p w:rsidR="00E0368E" w:rsidRPr="00E0368E" w:rsidRDefault="00E0368E" w:rsidP="00E0368E">
            <w:pPr>
              <w:tabs>
                <w:tab w:val="left" w:pos="567"/>
              </w:tabs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- забороняється штовхати один одного, кидатися предметами і застосовувати фізичну силу.</w:t>
            </w: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br/>
              <w:t xml:space="preserve">- категорично забороняється самовільно відчиняти вікна, сидіти на підвіконнях чи </w:t>
            </w: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виглядати у відкриті вікна.</w:t>
            </w:r>
            <w:r w:rsidRPr="00E0368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br/>
              <w:t>- на перервах школярі можуть звернутися до свого класного керівника, чергового учителя, дирекції школи за допомогою, якщо проти них здійснюються протиправні дії.</w:t>
            </w:r>
          </w:p>
        </w:tc>
      </w:tr>
    </w:tbl>
    <w:p w:rsidR="00EF6C7B" w:rsidRPr="00E0368E" w:rsidRDefault="00E0368E" w:rsidP="00E0368E">
      <w:pPr>
        <w:tabs>
          <w:tab w:val="left" w:pos="567"/>
        </w:tabs>
        <w:rPr>
          <w:rFonts w:ascii="Times New Roman" w:hAnsi="Times New Roman" w:cs="Times New Roman"/>
        </w:rPr>
      </w:pPr>
      <w:r w:rsidRPr="00E0368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uk-UA"/>
        </w:rPr>
        <w:lastRenderedPageBreak/>
        <w:t> </w:t>
      </w:r>
    </w:p>
    <w:sectPr w:rsidR="00EF6C7B" w:rsidRPr="00E036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E03" w:rsidRDefault="00FF7E03" w:rsidP="00E0368E">
      <w:pPr>
        <w:spacing w:after="0" w:line="240" w:lineRule="auto"/>
      </w:pPr>
      <w:r>
        <w:separator/>
      </w:r>
    </w:p>
  </w:endnote>
  <w:endnote w:type="continuationSeparator" w:id="0">
    <w:p w:rsidR="00FF7E03" w:rsidRDefault="00FF7E03" w:rsidP="00E0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E03" w:rsidRDefault="00FF7E03" w:rsidP="00E0368E">
      <w:pPr>
        <w:spacing w:after="0" w:line="240" w:lineRule="auto"/>
      </w:pPr>
      <w:r>
        <w:separator/>
      </w:r>
    </w:p>
  </w:footnote>
  <w:footnote w:type="continuationSeparator" w:id="0">
    <w:p w:rsidR="00FF7E03" w:rsidRDefault="00FF7E03" w:rsidP="00E03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A6E6F"/>
    <w:multiLevelType w:val="multilevel"/>
    <w:tmpl w:val="AF5E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40"/>
    <w:rsid w:val="00121140"/>
    <w:rsid w:val="00E0368E"/>
    <w:rsid w:val="00EF6C7B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0B903-5488-4F18-8D50-A414D872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6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368E"/>
  </w:style>
  <w:style w:type="paragraph" w:styleId="a5">
    <w:name w:val="footer"/>
    <w:basedOn w:val="a"/>
    <w:link w:val="a6"/>
    <w:uiPriority w:val="99"/>
    <w:unhideWhenUsed/>
    <w:rsid w:val="00E036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3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3090</Words>
  <Characters>1762</Characters>
  <Application>Microsoft Office Word</Application>
  <DocSecurity>0</DocSecurity>
  <Lines>14</Lines>
  <Paragraphs>9</Paragraphs>
  <ScaleCrop>false</ScaleCrop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Степан</cp:lastModifiedBy>
  <cp:revision>2</cp:revision>
  <dcterms:created xsi:type="dcterms:W3CDTF">2020-05-14T10:43:00Z</dcterms:created>
  <dcterms:modified xsi:type="dcterms:W3CDTF">2020-05-14T10:50:00Z</dcterms:modified>
</cp:coreProperties>
</file>