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6" w:rsidRDefault="003D0835" w:rsidP="003D0835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</w:t>
      </w:r>
      <w:r w:rsidR="006C2786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СХВАЛЕНО</w:t>
      </w:r>
    </w:p>
    <w:p w:rsidR="006C2786" w:rsidRDefault="006C2786" w:rsidP="003D0835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Протокол зборів трудового колективу </w:t>
      </w:r>
    </w:p>
    <w:p w:rsidR="006C2786" w:rsidRDefault="006C2786" w:rsidP="003D0835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від 17.06.2019року №1</w:t>
      </w:r>
    </w:p>
    <w:p w:rsidR="006C2786" w:rsidRDefault="006C2786" w:rsidP="003D0835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3D0835" w:rsidRDefault="006C2786" w:rsidP="003D0835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</w:t>
      </w:r>
      <w:r w:rsidR="003D0835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  <w:r w:rsidR="003D0835" w:rsidRPr="00DD71A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</w:t>
      </w:r>
      <w:r w:rsidR="006C2786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Наказ від 02.09 2019року №43</w:t>
      </w:r>
      <w:r w:rsidRPr="00DD71A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</w:t>
      </w:r>
      <w:r w:rsidRPr="00DD71A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</w:t>
      </w:r>
    </w:p>
    <w:p w:rsidR="003D0835" w:rsidRPr="00D45AD7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</w:t>
      </w:r>
      <w:r w:rsidRPr="00D45AD7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</w:t>
      </w:r>
    </w:p>
    <w:p w:rsidR="003D0835" w:rsidRPr="006C2786" w:rsidRDefault="003D0835" w:rsidP="006C2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>ПРАВИЛА ВНУТРІШНЬОГО ТРУДОВОГО РОЗПОРЯДКУ</w:t>
      </w:r>
    </w:p>
    <w:p w:rsidR="003D0835" w:rsidRPr="006C2786" w:rsidRDefault="003D0835" w:rsidP="006C2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для працівників </w:t>
      </w:r>
      <w:proofErr w:type="spellStart"/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>ВІйницької</w:t>
      </w:r>
      <w:proofErr w:type="spellEnd"/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загальноосвітньої школи І-ІІ ступенів</w:t>
      </w:r>
    </w:p>
    <w:p w:rsidR="003D0835" w:rsidRPr="006C2786" w:rsidRDefault="003D0835" w:rsidP="006C2786">
      <w:pPr>
        <w:pStyle w:val="a3"/>
        <w:jc w:val="center"/>
        <w:rPr>
          <w:b/>
          <w:sz w:val="28"/>
          <w:szCs w:val="28"/>
          <w:lang w:eastAsia="uk-UA"/>
        </w:rPr>
      </w:pPr>
      <w:proofErr w:type="spellStart"/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>Бокіймівської</w:t>
      </w:r>
      <w:proofErr w:type="spellEnd"/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сільської ради</w:t>
      </w:r>
      <w:r w:rsidRPr="006C2786">
        <w:rPr>
          <w:b/>
          <w:sz w:val="28"/>
          <w:szCs w:val="28"/>
          <w:lang w:eastAsia="uk-UA"/>
        </w:rPr>
        <w:t xml:space="preserve"> </w:t>
      </w:r>
      <w:proofErr w:type="spellStart"/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>Млинівського</w:t>
      </w:r>
      <w:proofErr w:type="spellEnd"/>
      <w:r w:rsidRPr="006C27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району Рівненської області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І. ЗАГАЛЬНІ ПОЛОЖЕННЯ.</w:t>
      </w:r>
    </w:p>
    <w:p w:rsidR="003D0835" w:rsidRPr="00A05D19" w:rsidRDefault="006C2786" w:rsidP="006C27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Відповідно до Кодексу Законів про працю України, Законів України </w:t>
      </w:r>
      <w:proofErr w:type="spellStart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</w:t>
      </w:r>
      <w:proofErr w:type="spellStart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загальну середню </w:t>
      </w:r>
      <w:proofErr w:type="spellStart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основних нормативних документів пов’язаних з середньою освітою з метою забезпечення дотримання трудової дисципліни, підвищення якості та продуктивності праці запроваджуються ці правила внутрішнього трудового розпорядку.</w:t>
      </w:r>
    </w:p>
    <w:p w:rsidR="003D0835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Метою цих Правил є визначення обов’язків педагогічних та 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нших працівників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Війницької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загальноосвітньої школи І-ІІ ступенів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Бокіймівської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Млинівського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району Рівненської області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передбачених нормами, які встанов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люють внутрішній розпорядок в  закладах освіти. З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азначені норми  закріплені в Типових  правилах  внутрішнього  розпорядку, у відповідності з  якими 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  розпорядку.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2.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Трудова дисципліна базується на свідомому і сумлінному виконанні працівниками своїх трудових обов’язків і є необхідною умовою організації ефективн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ої праці освітнього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процесу. Трудова 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Правила погоджені з профспілковим комітетом затверджені трудовим колективом і враховують умови роботи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Всі питання, пов’язані з застосуванням правил внутрішнього розпорядку, вирішує адміністрація школи у межах своїх повноважень, а у випадку, передбачених діючим законодавством і правилами внутрішнього трудового розпорядку, спільно чи за погодженням з профспілковим комітетом школи.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 ІІ. ПОРЯДОК ПРИЙНЯТТЯ ТА ЗВІЛЬНЕННЯ ПРАЦІВНИКІВ.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Працівник реалізує право на працю укладання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м трудового договору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згідно з яким він зобов’язується виконувати роботу з певного фаху, дотримуючись внутрішньому трудовому розпорядку, а школа зобов’язується виплачувати працівнику заробітну плату і забезпечувати умови праці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6.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При влаштуванні на роботу працівником подаються наступні документи у 2-х примірниках: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трудова книжка, оформлена у встановленому порядку;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заява;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лист обліку кадрів;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автобіографія;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диплом або іншого документа про освіту чи професійну підготовку;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свідоцтво про шлюб (якщо паспорт на одному прізвищі, а документи про закінчення навчального закладу – на іншому);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ідентифікаційний код;</w:t>
      </w:r>
    </w:p>
    <w:p w:rsidR="003D0835" w:rsidRPr="00DD71A2" w:rsidRDefault="003D0835" w:rsidP="003D0835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паспорт;</w:t>
      </w:r>
    </w:p>
    <w:p w:rsidR="003D0835" w:rsidRPr="00A05D19" w:rsidRDefault="003D0835" w:rsidP="003D0835">
      <w:pPr>
        <w:pStyle w:val="a3"/>
        <w:rPr>
          <w:lang w:eastAsia="uk-UA"/>
        </w:rPr>
      </w:pPr>
      <w:r w:rsidRPr="00DD71A2">
        <w:rPr>
          <w:rFonts w:ascii="Times New Roman" w:hAnsi="Times New Roman" w:cs="Times New Roman"/>
          <w:sz w:val="24"/>
          <w:szCs w:val="24"/>
          <w:lang w:eastAsia="uk-UA"/>
        </w:rPr>
        <w:t>медична книжка, оформлена у встановленому порядку</w:t>
      </w:r>
      <w:r w:rsidRPr="00A05D19">
        <w:rPr>
          <w:lang w:eastAsia="uk-UA"/>
        </w:rPr>
        <w:t>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Копії наданих документів завіряються директором школи і  залишаються в особовій справі працівника.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7.Особи, які влаштовуються на роботу, що вимагає спеціальних зна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нь (водій автобуса, механік, оператор котельні),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зобов’язані подати відповідні документи про освіту чи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професійну підготовку,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копії яких завіряю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ться директором школи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і залишаються в особовій справі працівника.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8.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Особи, які приймаються на роботу в дитячі заклади освіти, зобов’язані подати медичний висновок про відсутність протипоказань для роботи в дитячій установі.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9.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Особи, які приймаються на роботу в шкільну їдальню, повинні подати медичну книжку з відміткою про пройдений повний медичний огляд працівника в день оформлення на роботу.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10.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Особи, які влаштовуються на роботу, зобов’язані оформити особову справу та санітарну книжку.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11.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Посади педагогічних працівників заміщуються відповідно до вимог Закону України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Закону України “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 загальну середню освіту ”, С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татуту школи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12.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Працівники школи можуть працювати за сумісництвом відповідно до чинного законодавства.</w:t>
      </w:r>
    </w:p>
    <w:p w:rsidR="003D0835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13.</w:t>
      </w:r>
      <w:r w:rsidRPr="00DD71A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Адміністрація зобов’язана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:</w:t>
      </w:r>
    </w:p>
    <w:p w:rsidR="003D0835" w:rsidRPr="00DD71A2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DD71A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роз’яснити</w:t>
      </w:r>
      <w:proofErr w:type="spellEnd"/>
      <w:r w:rsidRPr="00DD71A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працівникові його права і обов’язки та істотні умови праці, наявність на робочому місті, де він буде працювати, небезпечних і шкідливих виробничих факторів, які ще не усунуто, та можливі наслідки їх впливу на здоров’я, його права на пільги і компенсації за роботу в таких умовах відповідно до чинного законодавства і колективного договору;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ознайомити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працівника з правилами внутрішнього розпорядку та колективним договором;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визначити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працівникові  робоче  місце,  забезпечити  його  необхідними для роботи засобами;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проінструктувати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працівника з техніки безпеки, виробничої  санітарії, гігієни праці та протипожежної охорони, безпеці і організації роботи по охороні життя і здоров’я дітей.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14.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При оформленні на роботу в наказі може бути обумовлений випробувальний термін. Термін випробування при прийомі на роботу встановлюється у відповідності з діючим законодавством, але не більше одного місяця. Результати випробування оцінює адміністрація. Якщо працівник не відповідає займаній посаді,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15.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Прийняття на роботу оформляється наказом директора школи, який оголошується працівнику під розписку. Працівник підписується у наказі про ознайомлення з Правилами трудового розпорядку, техніки безпеки та посадовими обов’язками, Статутом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16.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 осіб, як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і пропрацювали понад п’ять днів,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ведуться трудові книжки.</w:t>
      </w:r>
    </w:p>
    <w:p w:rsidR="003D0835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На тих, хто працює за сумісництвом, трудові книжки ведуться за основним місцем роботи. 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Запис у трудову книжку відомостей про роботу за сумісництвом проводиться за бажанням працівника керівником за місцем основної роботи.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17.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Ведення трудових книжок необхідно здійснювати згідно з Інструкцією про порядок ведення трудових книжок на підприємствах, в установах і організаціях.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Трудові книжки працівників зберігаються як документи суворої звітності.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Відповідальність за організацію ведення обліку, зберігання і видачу труд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ових книжок покладається на  директора школи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18.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Припинення трудового договору може мати місце лише на підставах, передбачених чинним законодавством, та умовами, передбаченими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трудовому договорі 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19.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Розірвання трудового договору з ініціативи директора школи допускається у випадках, передбачених чинним зак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онодавством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Звільнення педагогічних працівників у зв’язку із скороченням обсягу роботи може мати місце тільки в кінці навчального року.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Звільнення педагогічних працівників за результати атестації, а також у випадках ліквідації закладу освіти, скорочення кількості або штату працівників здійснюється у відповідності з чинним законодавством..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20.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Припинення трудового договору оформляється наказом директора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21.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Керівник зобов’язаний в день звільнення видати працівникові належно оформлену трудову книжку і провести з ним розрахунок у відповідності з чинним законодавством.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пункт, статтю Закону. Днем звільнення вважається останній день роботи.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 ІІІ. ОСНОВНІ ПРАВА ТА ОБОВ’ЯЗКИ ПРАЦІВНИКІВ.</w:t>
      </w:r>
    </w:p>
    <w:p w:rsidR="003D0835" w:rsidRDefault="003D0835" w:rsidP="003D0835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9A41F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Працівники школи зобов’язані:</w:t>
      </w:r>
    </w:p>
    <w:p w:rsidR="003D0835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-</w:t>
      </w:r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Працювати</w:t>
      </w:r>
      <w:proofErr w:type="spellEnd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чесно і добросовісно, виконувати обов’язки педагогічних працівників у відповідності із ст. 56 Закону України </w:t>
      </w:r>
      <w:proofErr w:type="spellStart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суворо виконувати навчальний режим, Закон України </w:t>
      </w:r>
      <w:proofErr w:type="spellStart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загальну середню </w:t>
      </w:r>
      <w:proofErr w:type="spellStart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Pr="009A41F2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і Правила внутрішнього трудового розпорядку школи, Статут школи, посадову інструкцію.</w:t>
      </w:r>
    </w:p>
    <w:p w:rsidR="003D0835" w:rsidRPr="009A41F2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Дотримуватися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вимог техніки безпеки, виробничої санітарії і протипожежної охорони, передбачених відповідними правилами та інструкціями.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Берегти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навчальні і загальношкільні приміщення, обладнання, інвентар, матеріали, навчальні посібники тощо; виховувати в учнів бережне ставлення до шкільного майна.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Дбати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 особисту безпеку і здоров’я, а також про безпеку і здоров’я учнів та оточуючих людей в процесі виконання будь яких робіт чи під час перебування на території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Проходити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медичні огляди у визначені терміни у відповідності з інструкцією про проведення періодичних медичних оглядів.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23.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Основні фун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кціональні обов’язки адміністрації школи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затверджуються наказом директора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24.Коло обов’язків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що їх виконує кожний працівник за своєю спеціальністю, кваліфікацією чи посадою, визначається посадовими інструкціями і Правилами внутрішнього розпорядку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25.Завідувач господарством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по узгодженню з директором визначає об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’єм і характер роботи адміністративно-господарського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персоналу школи з урахуванням навантаження в межах робочого дня.</w:t>
      </w:r>
    </w:p>
    <w:p w:rsidR="003D0835" w:rsidRPr="00A05D19" w:rsidRDefault="003D0835" w:rsidP="003D0835">
      <w:pPr>
        <w:numPr>
          <w:ilvl w:val="0"/>
          <w:numId w:val="24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9A41F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Обов’язки вчителів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: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Кожний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учитель, з’явившись на роботу, знайомиться з усіма розпорядженнями і об’явами, які вивішуються адміністрацією і громадськими організаціями.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-Приймає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участ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ь у нарадах, педрадах,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засіданнях, методичних об’єднаннях та інших заходах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-Учителі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з’являються у школу не пізніше, ніж за 20 хвилин до початку свого уроку. У випадку неприбуття до дзвінка на урок вважається, що вчитель запізнився.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причини відсутності чи запізнення вчитель пода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є пояснення директору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Перед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початком уроку вчитель перевіряє готовність учнів до уроку і санітарний стан навчального приміщення. У випадку, якщо кабінет не підготовлений належним чином до занять, учитель не повинен починати урок до приведення кабінету в повну готовність.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Після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дзвоника з уроку вчитель повідомляє учнів про закінчення заняття і дає дозвіл на вихід із класу, організує роботу чергових по виконанню санітарно-гігієнічного режиму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організації харчування вчитель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і-4 кл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супроводжує учнів в їдальню, контролює порядок харчування та разом з учнями повертається до класу.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який проводив останній урок, не залишає чергових по класу до завершення ними чергування.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несе відповідальність за збереження майна, чистоту і порядок у своєму класі (кабінеті) під час уроку.</w:t>
      </w:r>
    </w:p>
    <w:p w:rsidR="003D0835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Закріплення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робочих місць за учнями проводять у класах класні керівники, а у кабінетах – відповідальний учитель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приносить і виносить класний журнал сам, не передаючи його учням і не залишаючи у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класіУчитель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зобов’язаний з початку уроку особисто відмітити в класному журналі відсутніх учнів.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зобов’язаний у день проведення уроку записати в класному журналі зміст даного уроку і домашнє завдання учням.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повинен на вимогу адміністрації школи або голови методичного об’єднання кафедри, вийти на заміну уроків відсутнього колеги.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Учитель, який замінює урок, зобов’язаний після його закін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чення зробити відповідні записи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 класному журналі і у журналі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“Заміни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уроків”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. При відсутності таких оплата заміни не проводиться. 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Учитель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який не має можливості з’явитись на свої уроки з поважної причини, зобов’язаний </w:t>
      </w: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заздалегідь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попередити про це адміністрацію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Класні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керівники зобов’язані вести облік відвідування учнями школи і щоденно робити про це відповідну відмітку в класному журналі на основі особистих спостережень та відмітки відсутніх на уроках вчителями –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предметниками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Класні керівники терміново повинні вжити заходи по з’ясу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ванню причин пропуску уроків.</w:t>
      </w:r>
    </w:p>
    <w:p w:rsidR="003D0835" w:rsidRPr="00A05D19" w:rsidRDefault="003D0835" w:rsidP="003D0835">
      <w:pPr>
        <w:numPr>
          <w:ilvl w:val="0"/>
          <w:numId w:val="25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9A41F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Обов’язки чергових вчителів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: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Адміністрація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школи залучає вчителів до чергування по школі.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Графі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чергування на І та ІІ семестр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затверджує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директор школи наказом.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Чергові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учителі з’являються на чергування не пізніше, як за 20 хвилин до початку занять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Всі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учителі зобов’язані слідкувати за виконанням учнями Правил внутрішнього трудового розпорядку, режиму роботи школи, санітарно-гігієнічних вимог.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ІV. ОСНОВНІ ОБОВ’ЯЗКИ АДМІНІСТРАЦІЇ.</w:t>
      </w:r>
    </w:p>
    <w:p w:rsidR="003D0835" w:rsidRPr="00A05D19" w:rsidRDefault="003D0835" w:rsidP="003D0835">
      <w:pPr>
        <w:numPr>
          <w:ilvl w:val="0"/>
          <w:numId w:val="2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9A41F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Адміністрація школи зобов’язана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: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Забезпечити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виконання Законів України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,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загальну середню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Положення про загальноосвітню школу України і Правил внутрішнього розпорядку в школі.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Неухильно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дотримуватись законодавства про працю, правильно організувати працю всіх у відповідності з їх фахом і кваліфікацією.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досконалювати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освітній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процес, сприяти прояву педагогічної ініціативи, створювати умови для вибору педагогічними працівниками форм, методів, засобів навчання.</w:t>
      </w:r>
    </w:p>
    <w:p w:rsidR="003D0835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Нести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відповідальність за кінцев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і результати освітнього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процесу.</w:t>
      </w:r>
    </w:p>
    <w:p w:rsidR="003D0835" w:rsidRPr="003C6893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3C6893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Надавати</w:t>
      </w:r>
      <w:proofErr w:type="spellEnd"/>
      <w:r w:rsidRPr="003C6893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відпустки всім працівникам закладу освіти відповідно до графіка відпусток.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Доводити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до відома педагогічних працівників у кінці навчального року (до надання відпустки) педагогічне навантаження в наступному навчальному році;</w:t>
      </w:r>
    </w:p>
    <w:p w:rsidR="003D0835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Забезпечувати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систематичне підвищення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кваліфікації працівників школи.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Забезпечувати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дотримання у школі санітарно-гігієнічних норм і правил збереження шкільного майна, безпеку співробітника і учнів.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Забезпечити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умови техніки безпеки, виробничої санітарії, належне технічне обладнання всіх робочих місць, створювати здорові  та  безпечні умови праці, необхідні для виконання працівниками трудових обов’язків.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Дотримуватись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чинного законодавства, активно використовувати засоби щодо вдосконалення управління, зміцнення договірної та трудової дисципліни..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Організовувати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гаряче харчування учнів.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Забезпечувати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систематичний контроль за дотриманням умов оплати праці і використанням фонду заробітної плати.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Вишукувати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додаткові джерела фінансування і спрямовувати їх на розвиток соціальної інфраструктури і зміцнення матеріальної бази школи.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Своєчасно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забезпечувати школу навчально-наочними посібниками, господарським інвентарем.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Захищати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професіональну честь і гідність працівників школи, чуйно ставитись до їх повсякденних турбот, забезпечувати надані їм пільги.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Адміністрація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школи виконує свої обов’язки у відповідних випадках спільно чи за погодженням з профспілковим комітетом.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V.РОБОЧИЙ ЧАС ТА ЙОГО ВИКОРИСТАННЯ</w:t>
      </w:r>
    </w:p>
    <w:p w:rsidR="003D0835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29.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Робочий час вчителів – час, призначений дл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я здійснення освітнього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процесу, який визначається затвердженим розкладом навчальних занять, складеним відповідно до тижневого педагогічного навантаження, а також затвердженими планами виховної та методичної роботи.</w:t>
      </w:r>
    </w:p>
    <w:p w:rsidR="003D0835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30.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Відповідно до статті 25 Закону України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“Про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загальну середню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освіту”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педагогічне навантаження вчителя загальноосвітнього навчального закладу незалежно від підпорядкування, типу і форми власності – час, призначений дл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я здійснення освітнього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процесу. Педагогічне навантаження вчителя включає 18 навчальних годин протягом навчального тижня, що становить тарифну ставку, а також інші види педагогічної діяльності: підготовку до уроків, класне керівництво, перевірку зошитів тощо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31.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Умови оплати праці, ставки заробітної плати,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освіти, що затверджена Міністерством освіти України від 15.04.93р. №102 (зі змінами)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.Відповідно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до п.64 розділу VI, ставки заробітної плати педагогічних працівників встановлюються виходячи із затрат робочого часу в астрономічних годинах (60 хвилин). Короткі перерви, передбачені між уроками, заняттями, лекціями є робочим часом педагогічного працівника.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32.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 школі встановлюється п’ятиденний робочий з двома вихідними днями.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Час початку роботи: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чергового вчителя –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8.30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-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Регламент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проведення уроків та перерв: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1 урок 8.45. – 9.30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2 урок 9.40 – 10.20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3 урок 10.40- 11.25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4 урок 11.45- 12.30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5 урок 12.50 – 13.30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6 урок 13.40-14.25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7 урок 14</w:t>
      </w:r>
      <w:r w:rsidR="007B7FC2" w:rsidRPr="007B7FC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7B7FC2">
        <w:rPr>
          <w:rFonts w:ascii="Times New Roman" w:hAnsi="Times New Roman" w:cs="Times New Roman"/>
          <w:sz w:val="24"/>
          <w:szCs w:val="24"/>
          <w:lang w:eastAsia="uk-UA"/>
        </w:rPr>
        <w:t>35-15.20</w:t>
      </w:r>
    </w:p>
    <w:p w:rsidR="003D0835" w:rsidRPr="00A05D19" w:rsidRDefault="003D0835" w:rsidP="007B7FC2">
      <w:pPr>
        <w:pStyle w:val="a3"/>
        <w:rPr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Уроки в 1-2 класі тривають</w:t>
      </w:r>
      <w:r>
        <w:rPr>
          <w:lang w:eastAsia="uk-UA"/>
        </w:rPr>
        <w:t xml:space="preserve"> </w:t>
      </w:r>
      <w:r w:rsidRPr="007B7FC2">
        <w:rPr>
          <w:rFonts w:ascii="Times New Roman" w:hAnsi="Times New Roman" w:cs="Times New Roman"/>
          <w:sz w:val="24"/>
          <w:szCs w:val="24"/>
          <w:lang w:eastAsia="uk-UA"/>
        </w:rPr>
        <w:t>35 хв.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0"/>
        <w:gridCol w:w="3200"/>
        <w:gridCol w:w="3200"/>
      </w:tblGrid>
      <w:tr w:rsidR="003D0835" w:rsidRPr="00A05D19" w:rsidTr="003A586F">
        <w:tc>
          <w:tcPr>
            <w:tcW w:w="3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835" w:rsidRPr="00A05D19" w:rsidRDefault="003D0835" w:rsidP="003A5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3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835" w:rsidRPr="00A05D19" w:rsidRDefault="003D0835" w:rsidP="003A5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835" w:rsidRPr="00A05D19" w:rsidRDefault="003D0835" w:rsidP="003A586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</w:tbl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Кожен урок починається і закінчується дзвоником.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Роботу керівників гуртків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інших видів позаурочної діяльності проводити за розкладом, протягом від 45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хвилин до 1,5 год.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Різні збори та засідання (педагогічної ради, батьківські збори, засідання шкільних органів самоврядування) проводяться за календарним планом, затверджуваним директором у встановлені дні та години.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Розклад уроків, виховної роботи, позакласних занять, робота гуртків повинні бути вивішені на інформаційному стенді..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33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Розклад уроків затверджується директором школи за узгодж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енням з профспілковим комітетом та погодженням з </w:t>
      </w:r>
      <w:proofErr w:type="spellStart"/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Держпродспоживслужбою</w:t>
      </w:r>
      <w:proofErr w:type="spellEnd"/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При відсутності педагога або іншого працівника закладу освіти керівник зобов’язаний  терміново  вжити заходів щодо його заміни іншим педагогом чи працівником.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34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.Праця адміністративно-господарського персоналу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визначається графіком, який затверджується директором школи за узгодженням з профспілковим комітетом. Графік вивішується на видному місці і надається працівникам для ознайомлення під підпис.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35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Під час зимових, осінніх та весняних канікул, а також літніх, що не співпадають з черговою відпусткою, адміністрація школи залучає педагогічних працівників до педагогічної та організаційної діяльності в межах часу, що не перевищує їх навчального навантаження до початку канікул в </w:t>
      </w:r>
      <w:proofErr w:type="spellStart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слідуючих</w:t>
      </w:r>
      <w:proofErr w:type="spellEnd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межах:</w:t>
      </w:r>
    </w:p>
    <w:p w:rsidR="003D0835" w:rsidRPr="00A05D19" w:rsidRDefault="003D0835" w:rsidP="003D083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 навантаженням до 9 год. – з 9.00 до 11.00 год.;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 навантаженням від 9до 18 год. – з 9.00 до 13.00 год.;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     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 навантаженням від 18 до 28 год. – з 9.00 до 14.00 год.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36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Адміністрація школи за узгодженням з профспілковим комітетом складає графік чергових відпусток і доводить його до відома всіх працівників школи.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37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Вчителям і іншим педагогічним працівникам щорічні відпустки надаються, як правило, під час літніх канікул.</w:t>
      </w:r>
    </w:p>
    <w:p w:rsidR="003D0835" w:rsidRPr="00F21B7A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38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F21B7A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Відпустка, необхідна для санаторного лікування, може бути надана протягом навчального року при наявності стабільної заміни з предмета.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39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Вчителям і іншим працівникам школи не дозволяється: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змінювати на свій розсуд розклад уроків і графіки роботи;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проводити заміну уроків без відома адміністрації школи;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продовжувати чи скорочувати тривалість уроків і перерв між ними.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40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F21B7A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Забороняється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: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відволікати вчителів і учнів за рахунок навчального часу на роботу і проведення заходів, не пов’язаних з процесом навчання;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відволікати вчителя на розмови з батьками і колегами після початку уроку;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входити в клас після початку уроку для різних об’яв та інформацій. Вхід у клас після початку уроку дозволяється у особливих випадках лише з дозво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лу директора чи його заступника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знаходитись у школі стор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оннім особам під час навчального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процесу;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надурочна робота  та робота у вихідні та святкові дні не допускається;</w:t>
      </w:r>
    </w:p>
    <w:p w:rsidR="003D0835" w:rsidRPr="00A05D19" w:rsidRDefault="003D0835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залучення окремих працівників до роботи в установлені для них вихідні дні допускається у виняткових випадках, передбачених  законодавством, за письмовим наказом (розпорядженням) власника або  уповноваженого ним органу (керівника) закладу освіти дозволу профспілкового комітету. Робота у вихідний день може компенсуватися за погодженням сторін наданням іншого дня відпочинку або у грошовій формі у подвійному розмірі.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VІ. ЗАОХОЧЕННЯ ЗА УСПІХИ В РОБОТІ.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41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Заохочення за успіхи в роботі є важливим засобом зміцнення трудової дисципліни.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42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 зразкове виконання трудових обов’язків, результативність у навчально-виховній роботі, довгу і сумлінну працю, новації у професійній діяльності, активну участь у житті трудового колективу адміністрація школи застосовує такі заохочення: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оголошення подяки з занесенням у трудову книжку;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оголошення подяки;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премія;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нагородження Почесною грамотою;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нагородження цінним подарунком;</w:t>
      </w:r>
    </w:p>
    <w:p w:rsidR="003D0835" w:rsidRPr="00A05D19" w:rsidRDefault="003D0835" w:rsidP="007B7FC2">
      <w:pPr>
        <w:pStyle w:val="a3"/>
        <w:rPr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ушанування майстрів педагогічної</w:t>
      </w:r>
      <w:r w:rsidRPr="00A05D19">
        <w:rPr>
          <w:lang w:eastAsia="uk-UA"/>
        </w:rPr>
        <w:t xml:space="preserve"> праці, ветеранів праці.</w:t>
      </w:r>
    </w:p>
    <w:p w:rsidR="003D0835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43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Право застосування заходів заохочення (за погодженням чи спільно з профспілковим комітетом) належить директору школи. При цьому також враховується думка відповідного </w:t>
      </w:r>
      <w:proofErr w:type="spellStart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</w:t>
      </w:r>
      <w:proofErr w:type="spellEnd"/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:rsidR="003D0835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44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 досягнення високих результатів у навчанні і вихованні педагогічні працівники рекомендуються для нагородження державними нагородами, присвоєння почесних звань, відзначення  державними преміями,   знаками,   грамотами,   іншими   видами  морального  і матеріального заохочення.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45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.З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аохочення оголошується в наказі (розпорядженні), доводяться до відома всього колективу закладу освіти і заносяться до трудової книжки працівника.</w:t>
      </w:r>
    </w:p>
    <w:p w:rsidR="003D0835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 VІІ.</w:t>
      </w: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СТЯГНЕННЯ ЗА ПОРУШЕННЯ ТРУДОВОЇ ДИСЦИПЛІНИ.</w:t>
      </w:r>
    </w:p>
    <w:p w:rsidR="003D0835" w:rsidRPr="00A05D19" w:rsidRDefault="007B7FC2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46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 порушників дисципліни і недобросовісних працівників застосовуються засоби дисциплінарного і громадського впливу.</w:t>
      </w:r>
    </w:p>
    <w:p w:rsidR="003D0835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47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Порушення трудової дисципліни – це невиконання або виконання не на належному рівні з вини працівника покладених на нього трудових обов’язків.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48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 порушення трудової дисципліни до працівника може бути застосовано один з засобів стягнення:</w:t>
      </w:r>
    </w:p>
    <w:p w:rsidR="003D0835" w:rsidRPr="007B7FC2" w:rsidRDefault="003D0835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догана;</w:t>
      </w:r>
    </w:p>
    <w:p w:rsidR="003D0835" w:rsidRPr="007B7FC2" w:rsidRDefault="007B7FC2" w:rsidP="007B7FC2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7B7FC2">
        <w:rPr>
          <w:rFonts w:ascii="Times New Roman" w:hAnsi="Times New Roman" w:cs="Times New Roman"/>
          <w:sz w:val="24"/>
          <w:szCs w:val="24"/>
          <w:lang w:eastAsia="uk-UA"/>
        </w:rPr>
        <w:t>з</w:t>
      </w:r>
      <w:r w:rsidR="003D0835" w:rsidRPr="007B7FC2">
        <w:rPr>
          <w:rFonts w:ascii="Times New Roman" w:hAnsi="Times New Roman" w:cs="Times New Roman"/>
          <w:sz w:val="24"/>
          <w:szCs w:val="24"/>
          <w:lang w:eastAsia="uk-UA"/>
        </w:rPr>
        <w:t>вільнення.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Звільнення як дисциплінарне стягнення може  бути  застосоване відповідно до </w:t>
      </w:r>
      <w:proofErr w:type="spellStart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п.п</w:t>
      </w:r>
      <w:proofErr w:type="spellEnd"/>
      <w:r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  3,  4,  7,  8 ст.40, ст.41 Кодексу законів про  працю України ( 322-08 ).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49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Звільнення як дисциплінарне стягнення може бути застосоване за систематичне невиконання працівником без поважних причин обов’язків, покладених на нього трудовим договором, Статутом школи, Правилами внутрішнього трудового розпорядку, посадовою 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інструкцією, якщо до цього працівника раніше застосовувались заходи дисциплінарного чи громадського впливу.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50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Рішення атестаційної комісії також є підставою для звільнення педагогічного працівника в порядку, встановленому законодавством.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51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 працівників, вибраних в склад профспілкового комітету школи, дисциплінарні стягнення не можуть застосовуватись без попереднього погодження з профспілковим комітетом.</w:t>
      </w:r>
    </w:p>
    <w:p w:rsidR="003D0835" w:rsidRPr="00A05D19" w:rsidRDefault="007B7FC2" w:rsidP="003D0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52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Розрив трудового договору з ініціативи адміністрації не допускається без попереднього погодження профспілкового комітету школи, за виключенням випадків, передбачених законодавством.</w:t>
      </w:r>
    </w:p>
    <w:p w:rsidR="003D0835" w:rsidRPr="00A05D19" w:rsidRDefault="007B7FC2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53</w:t>
      </w:r>
      <w:r w:rsidR="003D083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ягнення оголошується в наказі по школі і повідомляється працівнику під підпис протягом трьох днів. Якщо цей працівник відмовляється розписатися під наказом, то робиться відмітка на документі особою, яка знайомила працівника з наказом, яка підтверджується його підписом з вказівкою терміну ознайомлення.</w:t>
      </w:r>
    </w:p>
    <w:p w:rsidR="003D0835" w:rsidRPr="00A05D19" w:rsidRDefault="003D0835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A05D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VІІІ. ТЕРМІН ДІЇ</w:t>
      </w:r>
    </w:p>
    <w:p w:rsidR="003D0835" w:rsidRPr="00A05D19" w:rsidRDefault="007B7FC2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54.Правила 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набирають чинності з моменту затвердження наказом по школі і діє до укладення нових або перегляду цих Правил.</w:t>
      </w:r>
    </w:p>
    <w:p w:rsidR="003D0835" w:rsidRPr="00A05D19" w:rsidRDefault="007B7FC2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55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У разі реорганізації закладу, Правила зберігають чинність протягом строку, на який їх укладено, або можуть бути переглянуті за згодою колективу.</w:t>
      </w:r>
    </w:p>
    <w:p w:rsidR="003D0835" w:rsidRPr="00A05D19" w:rsidRDefault="007B7FC2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56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У разі ліквідації закладу Правила зберігають чинність протягом усього строку проведення ліквідації.</w:t>
      </w:r>
    </w:p>
    <w:p w:rsidR="003D0835" w:rsidRPr="00F01D2B" w:rsidRDefault="007B7FC2" w:rsidP="003D08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57</w:t>
      </w:r>
      <w:r w:rsidR="003D0835" w:rsidRPr="00A05D19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У разі зміни роботодавця чинність Правил зберігається протягом строку його дії, </w:t>
      </w:r>
      <w:r w:rsidR="003D0835" w:rsidRPr="00F01D2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але не більше одного року.</w:t>
      </w:r>
    </w:p>
    <w:p w:rsidR="003D0835" w:rsidRDefault="003D0835" w:rsidP="003D0835"/>
    <w:p w:rsidR="007B7FC2" w:rsidRPr="007B7FC2" w:rsidRDefault="007B7FC2" w:rsidP="007B7F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7FC2">
        <w:rPr>
          <w:rFonts w:ascii="Times New Roman" w:hAnsi="Times New Roman" w:cs="Times New Roman"/>
          <w:sz w:val="24"/>
          <w:szCs w:val="24"/>
          <w:lang w:eastAsia="ru-RU"/>
        </w:rPr>
        <w:t>ПОГОДЖЕНО</w:t>
      </w:r>
    </w:p>
    <w:p w:rsidR="007B7FC2" w:rsidRPr="007B7FC2" w:rsidRDefault="007B7FC2" w:rsidP="007B7F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7FC2">
        <w:rPr>
          <w:rFonts w:ascii="Times New Roman" w:hAnsi="Times New Roman" w:cs="Times New Roman"/>
          <w:sz w:val="24"/>
          <w:szCs w:val="24"/>
          <w:lang w:eastAsia="ru-RU"/>
        </w:rPr>
        <w:t>Голова профкому</w:t>
      </w:r>
    </w:p>
    <w:p w:rsidR="007B7FC2" w:rsidRPr="007B7FC2" w:rsidRDefault="007B7FC2" w:rsidP="007B7F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B7FC2">
        <w:rPr>
          <w:rFonts w:ascii="Times New Roman" w:hAnsi="Times New Roman" w:cs="Times New Roman"/>
          <w:sz w:val="24"/>
          <w:szCs w:val="24"/>
          <w:lang w:eastAsia="ru-RU"/>
        </w:rPr>
        <w:t>Війницької</w:t>
      </w:r>
      <w:proofErr w:type="spellEnd"/>
      <w:r w:rsidRPr="007B7FC2">
        <w:rPr>
          <w:rFonts w:ascii="Times New Roman" w:hAnsi="Times New Roman" w:cs="Times New Roman"/>
          <w:sz w:val="24"/>
          <w:szCs w:val="24"/>
          <w:lang w:eastAsia="ru-RU"/>
        </w:rPr>
        <w:t xml:space="preserve"> ЗОШ І-ІІ ступенів</w:t>
      </w:r>
    </w:p>
    <w:p w:rsidR="007B7FC2" w:rsidRPr="007B7FC2" w:rsidRDefault="007B7FC2" w:rsidP="007B7F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7FC2" w:rsidRPr="007B7FC2" w:rsidRDefault="007B7FC2" w:rsidP="007B7FC2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7FC2">
        <w:rPr>
          <w:rFonts w:ascii="Times New Roman" w:hAnsi="Times New Roman" w:cs="Times New Roman"/>
          <w:sz w:val="24"/>
          <w:szCs w:val="24"/>
          <w:lang w:eastAsia="ru-RU"/>
        </w:rPr>
        <w:t>_____________   І.</w:t>
      </w:r>
      <w:proofErr w:type="spellStart"/>
      <w:r w:rsidRPr="007B7FC2">
        <w:rPr>
          <w:rFonts w:ascii="Times New Roman" w:hAnsi="Times New Roman" w:cs="Times New Roman"/>
          <w:sz w:val="24"/>
          <w:szCs w:val="24"/>
          <w:lang w:eastAsia="ru-RU"/>
        </w:rPr>
        <w:t>Пуцак</w:t>
      </w:r>
      <w:proofErr w:type="spellEnd"/>
      <w:r w:rsidRPr="007B7FC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B7FC2" w:rsidRPr="007B7FC2" w:rsidRDefault="007B7FC2" w:rsidP="007B7FC2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7B7FC2">
        <w:rPr>
          <w:rFonts w:ascii="Times New Roman" w:hAnsi="Times New Roman" w:cs="Times New Roman"/>
          <w:sz w:val="24"/>
          <w:szCs w:val="24"/>
          <w:lang w:eastAsia="ru-RU"/>
        </w:rPr>
        <w:t>(підпис)</w:t>
      </w:r>
    </w:p>
    <w:p w:rsidR="007B7FC2" w:rsidRPr="007B7FC2" w:rsidRDefault="007B7FC2" w:rsidP="007B7F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B7FC2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7B7FC2" w:rsidRPr="007B7FC2" w:rsidRDefault="007B7FC2" w:rsidP="007B7FC2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7FC2">
        <w:rPr>
          <w:rFonts w:ascii="Times New Roman" w:hAnsi="Times New Roman" w:cs="Times New Roman"/>
          <w:sz w:val="24"/>
          <w:szCs w:val="24"/>
          <w:lang w:eastAsia="ru-RU"/>
        </w:rPr>
        <w:t>(дата)</w:t>
      </w:r>
    </w:p>
    <w:p w:rsidR="00265EA3" w:rsidRDefault="00265EA3"/>
    <w:sectPr w:rsidR="00265EA3" w:rsidSect="006C278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AB6"/>
    <w:multiLevelType w:val="multilevel"/>
    <w:tmpl w:val="D5B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4286A"/>
    <w:multiLevelType w:val="multilevel"/>
    <w:tmpl w:val="6B70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518CF"/>
    <w:multiLevelType w:val="multilevel"/>
    <w:tmpl w:val="0AE8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179F5"/>
    <w:multiLevelType w:val="multilevel"/>
    <w:tmpl w:val="EA10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64D78"/>
    <w:multiLevelType w:val="multilevel"/>
    <w:tmpl w:val="666A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71BB8"/>
    <w:multiLevelType w:val="multilevel"/>
    <w:tmpl w:val="20F2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55D61"/>
    <w:multiLevelType w:val="multilevel"/>
    <w:tmpl w:val="1972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D258D"/>
    <w:multiLevelType w:val="multilevel"/>
    <w:tmpl w:val="964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D7719"/>
    <w:multiLevelType w:val="multilevel"/>
    <w:tmpl w:val="75D6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94F9F"/>
    <w:multiLevelType w:val="multilevel"/>
    <w:tmpl w:val="B92A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96821"/>
    <w:multiLevelType w:val="multilevel"/>
    <w:tmpl w:val="EBB0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7332E"/>
    <w:multiLevelType w:val="multilevel"/>
    <w:tmpl w:val="3182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E2A6B"/>
    <w:multiLevelType w:val="multilevel"/>
    <w:tmpl w:val="1956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C45BD"/>
    <w:multiLevelType w:val="multilevel"/>
    <w:tmpl w:val="4812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7"/>
    <w:lvlOverride w:ilvl="0">
      <w:startOverride w:val="5"/>
    </w:lvlOverride>
  </w:num>
  <w:num w:numId="5">
    <w:abstractNumId w:val="7"/>
    <w:lvlOverride w:ilvl="0">
      <w:startOverride w:val="6"/>
    </w:lvlOverride>
  </w:num>
  <w:num w:numId="6">
    <w:abstractNumId w:val="10"/>
    <w:lvlOverride w:ilvl="0">
      <w:startOverride w:val="8"/>
    </w:lvlOverride>
  </w:num>
  <w:num w:numId="7">
    <w:abstractNumId w:val="10"/>
    <w:lvlOverride w:ilvl="0">
      <w:startOverride w:val="9"/>
    </w:lvlOverride>
  </w:num>
  <w:num w:numId="8">
    <w:abstractNumId w:val="10"/>
    <w:lvlOverride w:ilvl="0">
      <w:startOverride w:val="10"/>
    </w:lvlOverride>
  </w:num>
  <w:num w:numId="9">
    <w:abstractNumId w:val="10"/>
    <w:lvlOverride w:ilvl="0">
      <w:startOverride w:val="11"/>
    </w:lvlOverride>
  </w:num>
  <w:num w:numId="10">
    <w:abstractNumId w:val="10"/>
    <w:lvlOverride w:ilvl="0">
      <w:startOverride w:val="12"/>
    </w:lvlOverride>
  </w:num>
  <w:num w:numId="11">
    <w:abstractNumId w:val="10"/>
    <w:lvlOverride w:ilvl="0">
      <w:startOverride w:val="13"/>
    </w:lvlOverride>
  </w:num>
  <w:num w:numId="12">
    <w:abstractNumId w:val="8"/>
    <w:lvlOverride w:ilvl="0">
      <w:startOverride w:val="14"/>
    </w:lvlOverride>
  </w:num>
  <w:num w:numId="13">
    <w:abstractNumId w:val="8"/>
    <w:lvlOverride w:ilvl="0">
      <w:startOverride w:val="15"/>
    </w:lvlOverride>
  </w:num>
  <w:num w:numId="14">
    <w:abstractNumId w:val="8"/>
    <w:lvlOverride w:ilvl="0">
      <w:startOverride w:val="16"/>
    </w:lvlOverride>
  </w:num>
  <w:num w:numId="15">
    <w:abstractNumId w:val="12"/>
    <w:lvlOverride w:ilvl="0">
      <w:startOverride w:val="17"/>
    </w:lvlOverride>
  </w:num>
  <w:num w:numId="16">
    <w:abstractNumId w:val="6"/>
    <w:lvlOverride w:ilvl="0">
      <w:startOverride w:val="18"/>
    </w:lvlOverride>
  </w:num>
  <w:num w:numId="17">
    <w:abstractNumId w:val="6"/>
    <w:lvlOverride w:ilvl="0">
      <w:startOverride w:val="19"/>
    </w:lvlOverride>
  </w:num>
  <w:num w:numId="18">
    <w:abstractNumId w:val="4"/>
    <w:lvlOverride w:ilvl="0">
      <w:startOverride w:val="20"/>
    </w:lvlOverride>
  </w:num>
  <w:num w:numId="19">
    <w:abstractNumId w:val="4"/>
    <w:lvlOverride w:ilvl="0">
      <w:startOverride w:val="21"/>
    </w:lvlOverride>
  </w:num>
  <w:num w:numId="20">
    <w:abstractNumId w:val="11"/>
    <w:lvlOverride w:ilvl="0">
      <w:startOverride w:val="22"/>
    </w:lvlOverride>
  </w:num>
  <w:num w:numId="21">
    <w:abstractNumId w:val="3"/>
    <w:lvlOverride w:ilvl="0">
      <w:startOverride w:val="23"/>
    </w:lvlOverride>
  </w:num>
  <w:num w:numId="22">
    <w:abstractNumId w:val="3"/>
    <w:lvlOverride w:ilvl="0">
      <w:startOverride w:val="24"/>
    </w:lvlOverride>
  </w:num>
  <w:num w:numId="23">
    <w:abstractNumId w:val="3"/>
    <w:lvlOverride w:ilvl="0">
      <w:startOverride w:val="25"/>
    </w:lvlOverride>
  </w:num>
  <w:num w:numId="24">
    <w:abstractNumId w:val="3"/>
    <w:lvlOverride w:ilvl="0">
      <w:startOverride w:val="26"/>
    </w:lvlOverride>
  </w:num>
  <w:num w:numId="25">
    <w:abstractNumId w:val="1"/>
    <w:lvlOverride w:ilvl="0">
      <w:startOverride w:val="27"/>
    </w:lvlOverride>
  </w:num>
  <w:num w:numId="26">
    <w:abstractNumId w:val="2"/>
    <w:lvlOverride w:ilvl="0">
      <w:startOverride w:val="28"/>
    </w:lvlOverride>
  </w:num>
  <w:num w:numId="27">
    <w:abstractNumId w:val="13"/>
  </w:num>
  <w:num w:numId="28">
    <w:abstractNumId w:val="9"/>
    <w:lvlOverride w:ilvl="0">
      <w:startOverride w:val="30"/>
    </w:lvlOverride>
  </w:num>
  <w:num w:numId="29">
    <w:abstractNumId w:val="9"/>
    <w:lvlOverride w:ilvl="0">
      <w:startOverride w:val="31"/>
    </w:lvlOverride>
  </w:num>
  <w:num w:numId="30">
    <w:abstractNumId w:val="9"/>
    <w:lvlOverride w:ilvl="0">
      <w:startOverride w:val="32"/>
    </w:lvlOverride>
  </w:num>
  <w:num w:numId="31">
    <w:abstractNumId w:val="9"/>
    <w:lvlOverride w:ilvl="0">
      <w:startOverride w:val="3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A3"/>
    <w:rsid w:val="00265EA3"/>
    <w:rsid w:val="003D0835"/>
    <w:rsid w:val="003F29AF"/>
    <w:rsid w:val="00456A72"/>
    <w:rsid w:val="006C2786"/>
    <w:rsid w:val="007B7FC2"/>
    <w:rsid w:val="00F5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835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2020-01-16T14:14:00Z</cp:lastPrinted>
  <dcterms:created xsi:type="dcterms:W3CDTF">2020-01-16T13:08:00Z</dcterms:created>
  <dcterms:modified xsi:type="dcterms:W3CDTF">2020-01-16T14:22:00Z</dcterms:modified>
</cp:coreProperties>
</file>