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Розділ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Комп’ютерні</w:t>
      </w:r>
      <w:r>
        <w:rPr>
          <w:spacing w:val="-4"/>
        </w:rPr>
        <w:t> </w:t>
      </w:r>
      <w:r>
        <w:rPr/>
        <w:t>мережі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404"/>
        <w:gridCol w:w="3259"/>
        <w:gridCol w:w="3259"/>
        <w:gridCol w:w="3828"/>
      </w:tblGrid>
      <w:tr>
        <w:trPr>
          <w:trHeight w:val="431" w:hRule="atLeast"/>
        </w:trPr>
        <w:tc>
          <w:tcPr>
            <w:tcW w:w="1976" w:type="dxa"/>
          </w:tcPr>
          <w:p>
            <w:pPr>
              <w:pStyle w:val="TableParagraph"/>
              <w:spacing w:before="101"/>
              <w:ind w:left="14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Групи</w:t>
            </w:r>
            <w:r>
              <w:rPr>
                <w:b/>
                <w:color w:val="212121"/>
                <w:spacing w:val="-6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результатів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1"/>
              <w:ind w:left="113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Початковий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1150" w:right="1135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Середній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1155" w:right="1135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Достатній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1"/>
              <w:ind w:left="1503" w:right="1481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Високий</w:t>
            </w:r>
          </w:p>
        </w:tc>
      </w:tr>
      <w:tr>
        <w:trPr>
          <w:trHeight w:val="9860" w:hRule="atLeast"/>
        </w:trPr>
        <w:tc>
          <w:tcPr>
            <w:tcW w:w="1976" w:type="dxa"/>
          </w:tcPr>
          <w:p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Робота</w:t>
            </w:r>
            <w:r>
              <w:rPr>
                <w:b/>
                <w:color w:val="212121"/>
                <w:spacing w:val="-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з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інформацією,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даними,</w:t>
            </w:r>
            <w:r>
              <w:rPr>
                <w:b/>
                <w:color w:val="212121"/>
                <w:spacing w:val="-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моделями</w:t>
            </w:r>
          </w:p>
        </w:tc>
        <w:tc>
          <w:tcPr>
            <w:tcW w:w="3404" w:type="dxa"/>
          </w:tcPr>
          <w:p>
            <w:pPr>
              <w:pStyle w:val="TableParagraph"/>
              <w:spacing w:before="98"/>
              <w:ind w:right="409"/>
              <w:rPr>
                <w:sz w:val="20"/>
              </w:rPr>
            </w:pPr>
            <w:r>
              <w:rPr>
                <w:color w:val="00AF50"/>
                <w:sz w:val="20"/>
              </w:rPr>
              <w:t>Знає,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розуміє,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наводить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приклади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Повторює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53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П. 2.1. Комп’ютері мережі.</w:t>
            </w:r>
            <w:r>
              <w:rPr>
                <w:b/>
                <w:color w:val="212121"/>
                <w:spacing w:val="1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Операції</w:t>
            </w:r>
            <w:r>
              <w:rPr>
                <w:b/>
                <w:color w:val="212121"/>
                <w:spacing w:val="-5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над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файлами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та</w:t>
            </w:r>
            <w:r>
              <w:rPr>
                <w:b/>
                <w:color w:val="212121"/>
                <w:spacing w:val="-3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папками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в</w:t>
            </w:r>
            <w:r>
              <w:rPr>
                <w:b/>
                <w:color w:val="212121"/>
                <w:spacing w:val="-1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локальній мережі</w:t>
            </w:r>
          </w:p>
          <w:p>
            <w:pPr>
              <w:pStyle w:val="TableParagraph"/>
              <w:ind w:right="244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Знає поняття комп’ютерної мережі.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Розуміє різницю між локальною та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глобальною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комп’ютерними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мережами.</w:t>
            </w:r>
          </w:p>
          <w:p>
            <w:pPr>
              <w:pStyle w:val="TableParagraph"/>
              <w:spacing w:before="1"/>
              <w:ind w:right="370"/>
              <w:rPr>
                <w:sz w:val="20"/>
              </w:rPr>
            </w:pPr>
            <w:r>
              <w:rPr>
                <w:color w:val="212121"/>
                <w:sz w:val="20"/>
              </w:rPr>
              <w:t>Наводить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приклади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які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можуть бути приєднані до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комп’ютерної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color w:val="212121"/>
                <w:sz w:val="20"/>
              </w:rPr>
              <w:t>Називає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рівні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доступу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П.</w:t>
            </w:r>
            <w:r>
              <w:rPr>
                <w:b/>
                <w:color w:val="212121"/>
                <w:spacing w:val="-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2.2.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Пошук</w:t>
            </w:r>
            <w:r>
              <w:rPr>
                <w:b/>
                <w:color w:val="212121"/>
                <w:spacing w:val="-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в</w:t>
            </w:r>
            <w:r>
              <w:rPr>
                <w:b/>
                <w:color w:val="212121"/>
                <w:spacing w:val="-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right="123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Критичне</w:t>
            </w:r>
            <w:r>
              <w:rPr>
                <w:b/>
                <w:color w:val="212121"/>
                <w:spacing w:val="-13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оцінювання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медіатекстів</w:t>
            </w:r>
          </w:p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color w:val="212121"/>
                <w:sz w:val="20"/>
              </w:rPr>
              <w:t>Розуміє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сутність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пошуку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color w:val="212121"/>
                <w:sz w:val="20"/>
              </w:rPr>
              <w:t>Розуміє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сутність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пошуку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6"/>
              <w:rPr>
                <w:sz w:val="20"/>
              </w:rPr>
            </w:pPr>
            <w:r>
              <w:rPr>
                <w:b/>
                <w:color w:val="212121"/>
                <w:sz w:val="20"/>
              </w:rPr>
              <w:t>П. 2.3. Зберігання даних з</w:t>
            </w:r>
            <w:r>
              <w:rPr>
                <w:b/>
                <w:color w:val="212121"/>
                <w:spacing w:val="1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Інтернету. Авторське право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Розуміє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потребу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дотриманні</w:t>
            </w:r>
          </w:p>
          <w:p>
            <w:pPr>
              <w:pStyle w:val="TableParagraph"/>
              <w:spacing w:before="1"/>
              <w:ind w:right="197"/>
              <w:rPr>
                <w:sz w:val="20"/>
              </w:rPr>
            </w:pPr>
            <w:r>
              <w:rPr>
                <w:color w:val="212121"/>
                <w:sz w:val="20"/>
              </w:rPr>
              <w:t>авторських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прав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під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час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збереження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37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П.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2.4.</w:t>
            </w:r>
            <w:r>
              <w:rPr>
                <w:b/>
                <w:color w:val="212121"/>
                <w:spacing w:val="-6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Спілкування</w:t>
            </w:r>
            <w:r>
              <w:rPr>
                <w:b/>
                <w:color w:val="212121"/>
                <w:spacing w:val="-3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в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Інтернеті.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Етикет спілкування. Безпека в</w:t>
            </w:r>
            <w:r>
              <w:rPr>
                <w:b/>
                <w:color w:val="212121"/>
                <w:spacing w:val="1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Інтернеті</w:t>
            </w:r>
          </w:p>
          <w:p>
            <w:pPr>
              <w:pStyle w:val="TableParagraph"/>
              <w:spacing w:before="1"/>
              <w:ind w:right="943"/>
              <w:rPr>
                <w:sz w:val="20"/>
              </w:rPr>
            </w:pPr>
            <w:r>
              <w:rPr>
                <w:color w:val="212121"/>
                <w:sz w:val="20"/>
              </w:rPr>
              <w:t>Наводить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приклади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засобів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 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699"/>
              <w:rPr>
                <w:sz w:val="20"/>
              </w:rPr>
            </w:pPr>
            <w:r>
              <w:rPr>
                <w:b/>
                <w:color w:val="212121"/>
                <w:sz w:val="20"/>
              </w:rPr>
              <w:t>П.</w:t>
            </w:r>
            <w:r>
              <w:rPr>
                <w:b/>
                <w:color w:val="212121"/>
                <w:spacing w:val="-3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2.5.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Навчання</w:t>
            </w:r>
            <w:r>
              <w:rPr>
                <w:b/>
                <w:color w:val="212121"/>
                <w:spacing w:val="-4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в</w:t>
            </w:r>
            <w:r>
              <w:rPr>
                <w:b/>
                <w:color w:val="212121"/>
                <w:spacing w:val="-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Інтернеті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Наводить приклади ресурсів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для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навчання.</w:t>
            </w:r>
          </w:p>
        </w:tc>
        <w:tc>
          <w:tcPr>
            <w:tcW w:w="3259" w:type="dxa"/>
          </w:tcPr>
          <w:p>
            <w:pPr>
              <w:pStyle w:val="TableParagraph"/>
              <w:spacing w:before="98"/>
              <w:ind w:left="99"/>
              <w:jc w:val="both"/>
              <w:rPr>
                <w:sz w:val="20"/>
              </w:rPr>
            </w:pPr>
            <w:r>
              <w:rPr>
                <w:color w:val="00AF50"/>
                <w:sz w:val="20"/>
              </w:rPr>
              <w:t>Застосовує.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Виконує,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використовує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left="99" w:right="23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Наводить приклади використання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локальних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комп’ютерних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мереж.</w:t>
            </w:r>
          </w:p>
          <w:p>
            <w:pPr>
              <w:pStyle w:val="TableParagraph"/>
              <w:spacing w:before="1"/>
              <w:ind w:left="99" w:right="547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Пояснює відмінності в рівнях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доступу до ресурсів локальної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spacing w:before="1"/>
              <w:ind w:left="99" w:right="104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Самостійно добирає ключові слова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для пошуку відомостей в Інтернеті.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Формулює алгоритм пошуку в</w:t>
            </w:r>
          </w:p>
          <w:p>
            <w:pPr>
              <w:pStyle w:val="TableParagraph"/>
              <w:ind w:left="99" w:right="294"/>
              <w:rPr>
                <w:sz w:val="20"/>
              </w:rPr>
            </w:pP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Формулює алгоритм пошуку в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spacing w:before="1"/>
              <w:ind w:left="99" w:right="668"/>
              <w:rPr>
                <w:sz w:val="20"/>
              </w:rPr>
            </w:pPr>
            <w:r>
              <w:rPr>
                <w:color w:val="212121"/>
                <w:sz w:val="20"/>
              </w:rPr>
              <w:t>Називає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способи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авторських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прав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під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час</w:t>
            </w:r>
          </w:p>
          <w:p>
            <w:pPr>
              <w:pStyle w:val="TableParagraph"/>
              <w:spacing w:before="1"/>
              <w:ind w:left="99" w:right="79"/>
              <w:rPr>
                <w:sz w:val="20"/>
              </w:rPr>
            </w:pPr>
            <w:r>
              <w:rPr>
                <w:color w:val="212121"/>
                <w:sz w:val="20"/>
              </w:rPr>
              <w:t>збереження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left="99" w:right="714"/>
              <w:rPr>
                <w:sz w:val="20"/>
              </w:rPr>
            </w:pPr>
            <w:r>
              <w:rPr>
                <w:color w:val="212121"/>
                <w:sz w:val="20"/>
              </w:rPr>
              <w:t>Називає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особливості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засобів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 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Називає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особливості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різних</w:t>
            </w:r>
          </w:p>
          <w:p>
            <w:pPr>
              <w:pStyle w:val="TableParagraph"/>
              <w:spacing w:before="1"/>
              <w:ind w:left="99" w:right="166"/>
              <w:rPr>
                <w:sz w:val="20"/>
              </w:rPr>
            </w:pPr>
            <w:r>
              <w:rPr>
                <w:color w:val="212121"/>
                <w:sz w:val="20"/>
              </w:rPr>
              <w:t>ресурсів Інтернету для навчання.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Розпізнає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проблеми,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для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розв’язання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яких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можна</w:t>
            </w: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застосувати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цифрові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технології.</w:t>
            </w:r>
          </w:p>
        </w:tc>
        <w:tc>
          <w:tcPr>
            <w:tcW w:w="3259" w:type="dxa"/>
          </w:tcPr>
          <w:p>
            <w:pPr>
              <w:pStyle w:val="TableParagraph"/>
              <w:spacing w:before="98"/>
              <w:ind w:right="371"/>
              <w:rPr>
                <w:sz w:val="20"/>
              </w:rPr>
            </w:pPr>
            <w:r>
              <w:rPr>
                <w:color w:val="00AF50"/>
                <w:sz w:val="20"/>
              </w:rPr>
              <w:t>Аналізує,</w:t>
            </w:r>
            <w:r>
              <w:rPr>
                <w:color w:val="00AF50"/>
                <w:spacing w:val="-6"/>
                <w:sz w:val="20"/>
              </w:rPr>
              <w:t> </w:t>
            </w:r>
            <w:r>
              <w:rPr>
                <w:color w:val="00AF50"/>
                <w:sz w:val="20"/>
              </w:rPr>
              <w:t>порівнює,</w:t>
            </w:r>
            <w:r>
              <w:rPr>
                <w:color w:val="00AF50"/>
                <w:spacing w:val="-6"/>
                <w:sz w:val="20"/>
              </w:rPr>
              <w:t> </w:t>
            </w:r>
            <w:r>
              <w:rPr>
                <w:color w:val="00AF50"/>
                <w:sz w:val="20"/>
              </w:rPr>
              <w:t>класифікує,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структурує.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Пояснює,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ілюструє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spacing w:before="1"/>
              <w:ind w:right="148"/>
              <w:rPr>
                <w:sz w:val="20"/>
              </w:rPr>
            </w:pPr>
            <w:r>
              <w:rPr>
                <w:color w:val="212121"/>
                <w:sz w:val="20"/>
              </w:rPr>
              <w:t>Пояснює переваги використання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локальних комп’ютерних мереж.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Пояснює призначення пристроїв, з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яких складається локальна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комп’ютерна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мережа.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color w:val="212121"/>
                <w:sz w:val="20"/>
              </w:rPr>
              <w:t>Пояснює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потребу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наданні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різного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рівня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доступу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до ресурсів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локальної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color w:val="212121"/>
                <w:sz w:val="20"/>
              </w:rPr>
              <w:t>Аналізує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результати,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отримані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під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час пошуку в Інтернеті за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color w:val="212121"/>
                <w:sz w:val="20"/>
              </w:rPr>
              <w:t>Аналізує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результати,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отримані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під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час пошуку 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color w:val="212121"/>
                <w:sz w:val="20"/>
              </w:rPr>
              <w:t>Пояснює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важливість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принципів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академічної</w:t>
            </w:r>
          </w:p>
          <w:p>
            <w:pPr>
              <w:pStyle w:val="TableParagraph"/>
              <w:ind w:right="75"/>
              <w:rPr>
                <w:sz w:val="20"/>
              </w:rPr>
            </w:pPr>
            <w:r>
              <w:rPr>
                <w:color w:val="212121"/>
                <w:sz w:val="20"/>
              </w:rPr>
              <w:t>доброчесності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авторського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права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у власній</w:t>
            </w:r>
            <w:r>
              <w:rPr>
                <w:color w:val="212121"/>
                <w:spacing w:val="48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інформаційній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діяльності.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right="528"/>
              <w:rPr>
                <w:sz w:val="20"/>
              </w:rPr>
            </w:pPr>
            <w:r>
              <w:rPr>
                <w:color w:val="212121"/>
                <w:sz w:val="20"/>
              </w:rPr>
              <w:t>Аналізує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класифікує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засоби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 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before="1"/>
              <w:ind w:right="418"/>
              <w:rPr>
                <w:sz w:val="20"/>
              </w:rPr>
            </w:pPr>
            <w:r>
              <w:rPr>
                <w:color w:val="212121"/>
                <w:sz w:val="20"/>
              </w:rPr>
              <w:t>Аналізує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класифікує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 для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навчання.</w:t>
            </w:r>
          </w:p>
        </w:tc>
        <w:tc>
          <w:tcPr>
            <w:tcW w:w="3828" w:type="dxa"/>
          </w:tcPr>
          <w:p>
            <w:pPr>
              <w:pStyle w:val="TableParagraph"/>
              <w:spacing w:before="98"/>
              <w:ind w:right="958"/>
              <w:rPr>
                <w:sz w:val="20"/>
              </w:rPr>
            </w:pPr>
            <w:r>
              <w:rPr>
                <w:color w:val="00AF50"/>
                <w:sz w:val="20"/>
              </w:rPr>
              <w:t>Створює, Оцінює за критеріями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Обґрунтовує.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Формує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судження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spacing w:before="1"/>
              <w:ind w:right="854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потребу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створенні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локальних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комп’ютерних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мереж.</w:t>
            </w:r>
          </w:p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212121"/>
                <w:sz w:val="20"/>
              </w:rPr>
              <w:t>Оцінює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потребу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створенні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структуру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домашньої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локальної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ind w:right="351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потребу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наданні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різного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рівня доступу до ресурсів локальної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мережі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різним користувачам.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Оцінює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пояснює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ризики,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пов’язані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спільним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доступом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користувачів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локальної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spacing w:before="1"/>
              <w:ind w:right="384"/>
              <w:rPr>
                <w:sz w:val="20"/>
              </w:rPr>
            </w:pPr>
            <w:r>
              <w:rPr>
                <w:color w:val="212121"/>
                <w:sz w:val="20"/>
              </w:rPr>
              <w:t>Оцінює за критеріями результати,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отримані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під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час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пошуку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ind w:right="384"/>
              <w:rPr>
                <w:sz w:val="20"/>
              </w:rPr>
            </w:pPr>
            <w:r>
              <w:rPr>
                <w:color w:val="212121"/>
                <w:sz w:val="20"/>
              </w:rPr>
              <w:t>Оцінює за критеріями результати,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отримані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під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час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пошуку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спосіб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дотримання</w:t>
            </w:r>
          </w:p>
          <w:p>
            <w:pPr>
              <w:pStyle w:val="TableParagraph"/>
              <w:spacing w:before="1"/>
              <w:ind w:right="74"/>
              <w:rPr>
                <w:sz w:val="20"/>
              </w:rPr>
            </w:pPr>
            <w:r>
              <w:rPr>
                <w:color w:val="212121"/>
                <w:sz w:val="20"/>
              </w:rPr>
              <w:t>авторських прав для різних типів дозволів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на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інформаційних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вибір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засобів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залежно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від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мети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</w:p>
          <w:p>
            <w:pPr>
              <w:pStyle w:val="TableParagraph"/>
              <w:spacing w:before="1"/>
              <w:ind w:right="646"/>
              <w:rPr>
                <w:sz w:val="20"/>
              </w:rPr>
            </w:pPr>
            <w:r>
              <w:rPr>
                <w:color w:val="212121"/>
                <w:sz w:val="20"/>
              </w:rPr>
              <w:t>можливостей їх використання.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Розширює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спектр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засобів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способів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комунікації,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які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використовує,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враховуючи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потреби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свої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інших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осіб.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right="117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вибір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навчання.</w:t>
            </w:r>
          </w:p>
          <w:p>
            <w:pPr>
              <w:pStyle w:val="TableParagraph"/>
              <w:spacing w:before="1"/>
              <w:ind w:right="93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Наводить приклади цифрових інновацій 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суспільстві, застосування їх для навчання,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комунікації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 творчості.</w:t>
            </w:r>
          </w:p>
        </w:tc>
      </w:tr>
    </w:tbl>
    <w:p>
      <w:pPr>
        <w:spacing w:after="0"/>
        <w:jc w:val="both"/>
        <w:rPr>
          <w:sz w:val="20"/>
        </w:rPr>
        <w:sectPr>
          <w:type w:val="continuous"/>
          <w:pgSz w:w="16840" w:h="11910" w:orient="landscape"/>
          <w:pgMar w:top="480" w:bottom="280" w:left="460" w:right="4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404"/>
        <w:gridCol w:w="3259"/>
        <w:gridCol w:w="3259"/>
        <w:gridCol w:w="3828"/>
      </w:tblGrid>
      <w:tr>
        <w:trPr>
          <w:trHeight w:val="9171" w:hRule="atLeast"/>
        </w:trPr>
        <w:tc>
          <w:tcPr>
            <w:tcW w:w="1976" w:type="dxa"/>
          </w:tcPr>
          <w:p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Створення</w:t>
            </w:r>
          </w:p>
          <w:p>
            <w:pPr>
              <w:pStyle w:val="TableParagraph"/>
              <w:ind w:right="475"/>
              <w:rPr>
                <w:b/>
                <w:sz w:val="20"/>
              </w:rPr>
            </w:pPr>
            <w:r>
              <w:rPr>
                <w:b/>
                <w:color w:val="212121"/>
                <w:spacing w:val="-1"/>
                <w:sz w:val="20"/>
              </w:rPr>
              <w:t>інформаційних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продуктів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1"/>
              <w:jc w:val="both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у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супроводі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вчителя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right="674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Складає в супроводі вчителя у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програмному</w:t>
            </w:r>
          </w:p>
          <w:p>
            <w:pPr>
              <w:pStyle w:val="TableParagraph"/>
              <w:ind w:right="174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середовищі схему мережі цифрових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кабінету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інформатики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або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домашньої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пристроїв.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Заповнює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супроводі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color w:val="212121"/>
                <w:sz w:val="20"/>
              </w:rPr>
              <w:t>документ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оцінюванням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 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right="615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супроводі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програмному</w:t>
            </w:r>
          </w:p>
          <w:p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color w:val="212121"/>
                <w:sz w:val="20"/>
              </w:rPr>
              <w:t>середовищі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інформаційні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продукти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right="770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Створює в супроводі вчителя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повідомлення у визначеному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засобі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середовищі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 доступних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ресурсах.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color w:val="212121"/>
                <w:sz w:val="20"/>
              </w:rPr>
              <w:t>Оформлює звіт у супроводі вчителя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про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виконання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навчального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визначених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за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докладною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00AF50"/>
                <w:sz w:val="20"/>
              </w:rPr>
              <w:t>інструкцією,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з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допомогою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вчителя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left="99" w:right="139"/>
              <w:rPr>
                <w:sz w:val="20"/>
              </w:rPr>
            </w:pPr>
            <w:r>
              <w:rPr>
                <w:color w:val="212121"/>
                <w:sz w:val="20"/>
              </w:rPr>
              <w:t>Складає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 допомогою вчителя 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 програмному</w:t>
            </w:r>
          </w:p>
          <w:p>
            <w:pPr>
              <w:pStyle w:val="TableParagraph"/>
              <w:spacing w:before="1"/>
              <w:ind w:left="99" w:right="619"/>
              <w:rPr>
                <w:sz w:val="20"/>
              </w:rPr>
            </w:pPr>
            <w:r>
              <w:rPr>
                <w:color w:val="212121"/>
                <w:sz w:val="20"/>
              </w:rPr>
              <w:t>середовищі схему мережі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кабінету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інформатики або домашньої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мережі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left="99" w:right="435"/>
              <w:rPr>
                <w:sz w:val="20"/>
              </w:rPr>
            </w:pPr>
            <w:r>
              <w:rPr>
                <w:color w:val="212121"/>
                <w:sz w:val="20"/>
              </w:rPr>
              <w:t>Заповнює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допомогою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документ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оцінюванням</w:t>
            </w:r>
          </w:p>
          <w:p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left="99" w:right="84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 допомогою вчителя 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 програмному</w:t>
            </w:r>
          </w:p>
          <w:p>
            <w:pPr>
              <w:pStyle w:val="TableParagraph"/>
              <w:ind w:left="99" w:right="113"/>
              <w:rPr>
                <w:sz w:val="20"/>
              </w:rPr>
            </w:pPr>
            <w:r>
              <w:rPr>
                <w:color w:val="212121"/>
                <w:sz w:val="20"/>
              </w:rPr>
              <w:t>середовищі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інформаційні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продукти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left="99" w:right="86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допомогою вчителя</w:t>
            </w:r>
          </w:p>
          <w:p>
            <w:pPr>
              <w:pStyle w:val="TableParagraph"/>
              <w:ind w:left="99" w:right="652"/>
              <w:rPr>
                <w:sz w:val="20"/>
              </w:rPr>
            </w:pPr>
            <w:r>
              <w:rPr>
                <w:color w:val="212121"/>
                <w:sz w:val="20"/>
              </w:rPr>
              <w:t>повідомлення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засобі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left="99" w:right="61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Оформлює звіт за докладною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 або з допомогою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 про виконання</w:t>
            </w:r>
          </w:p>
          <w:p>
            <w:pPr>
              <w:pStyle w:val="TableParagraph"/>
              <w:spacing w:before="1"/>
              <w:ind w:left="99" w:right="801"/>
              <w:rPr>
                <w:sz w:val="20"/>
              </w:rPr>
            </w:pPr>
            <w:r>
              <w:rPr>
                <w:color w:val="212121"/>
                <w:sz w:val="20"/>
              </w:rPr>
              <w:t>навчального завдання з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pacing w:val="-1"/>
                <w:sz w:val="20"/>
              </w:rPr>
              <w:t>використанням </w:t>
            </w:r>
            <w:r>
              <w:rPr>
                <w:color w:val="212121"/>
                <w:sz w:val="20"/>
              </w:rPr>
              <w:t>визначених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right="153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самостійно</w:t>
            </w:r>
            <w:r>
              <w:rPr>
                <w:color w:val="00AF50"/>
                <w:spacing w:val="-1"/>
                <w:sz w:val="20"/>
              </w:rPr>
              <w:t> </w:t>
            </w:r>
            <w:r>
              <w:rPr>
                <w:color w:val="00AF50"/>
                <w:sz w:val="20"/>
              </w:rPr>
              <w:t>або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в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групі,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за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інструкцією,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шаблоном,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зразком,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AF50"/>
                <w:sz w:val="20"/>
              </w:rPr>
              <w:t>сформульованим</w:t>
            </w:r>
            <w:r>
              <w:rPr>
                <w:color w:val="00AF50"/>
                <w:spacing w:val="-7"/>
                <w:sz w:val="20"/>
              </w:rPr>
              <w:t> </w:t>
            </w:r>
            <w:r>
              <w:rPr>
                <w:color w:val="00AF50"/>
                <w:sz w:val="20"/>
              </w:rPr>
              <w:t>завданням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12121"/>
                <w:sz w:val="20"/>
              </w:rPr>
              <w:t>Складає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програмному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середовищі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схему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color w:val="212121"/>
                <w:sz w:val="20"/>
              </w:rPr>
              <w:t>мережі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кабінету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інформатики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або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color w:val="212121"/>
                <w:sz w:val="20"/>
              </w:rPr>
              <w:t>домашньої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мережі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212121"/>
                <w:sz w:val="20"/>
              </w:rPr>
              <w:t>Заповнює самостійно документ з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оцінюванням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right="652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сформульованим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завданням у визначеному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програмному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середовищі</w:t>
            </w:r>
          </w:p>
          <w:p>
            <w:pPr>
              <w:pStyle w:val="TableParagraph"/>
              <w:ind w:right="840"/>
              <w:rPr>
                <w:sz w:val="20"/>
              </w:rPr>
            </w:pPr>
            <w:r>
              <w:rPr>
                <w:color w:val="212121"/>
                <w:sz w:val="20"/>
              </w:rPr>
              <w:t>інформаційні продукти з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10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right="652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сформульованим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завданням повідомлення 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color w:val="212121"/>
                <w:sz w:val="20"/>
              </w:rPr>
              <w:t>засобі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дотримуючись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етикету спілкування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мережах.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right="76"/>
              <w:rPr>
                <w:sz w:val="20"/>
              </w:rPr>
            </w:pPr>
            <w:r>
              <w:rPr>
                <w:color w:val="212121"/>
                <w:sz w:val="20"/>
              </w:rPr>
              <w:t>Оформлює самостійно звіт про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виконання навчального завдання з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обраних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1"/>
              <w:ind w:right="370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самостійно,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творчо,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оцінює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за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критеріями,</w:t>
            </w:r>
            <w:r>
              <w:rPr>
                <w:color w:val="00AF50"/>
                <w:spacing w:val="-1"/>
                <w:sz w:val="20"/>
              </w:rPr>
              <w:t> </w:t>
            </w:r>
            <w:r>
              <w:rPr>
                <w:color w:val="00AF50"/>
                <w:sz w:val="20"/>
              </w:rPr>
              <w:t>генерує ідеї</w:t>
            </w:r>
          </w:p>
          <w:p>
            <w:pPr>
              <w:pStyle w:val="TableParagraph"/>
              <w:spacing w:before="1"/>
              <w:ind w:right="104"/>
              <w:rPr>
                <w:sz w:val="20"/>
              </w:rPr>
            </w:pPr>
            <w:r>
              <w:rPr>
                <w:color w:val="00AF50"/>
                <w:sz w:val="20"/>
              </w:rPr>
              <w:t>знаходить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власні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розв’язки,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опановує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нові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засоби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та</w:t>
            </w:r>
            <w:r>
              <w:rPr>
                <w:color w:val="00AF50"/>
                <w:spacing w:val="-1"/>
                <w:sz w:val="20"/>
              </w:rPr>
              <w:t> </w:t>
            </w:r>
            <w:r>
              <w:rPr>
                <w:color w:val="00AF50"/>
                <w:sz w:val="20"/>
              </w:rPr>
              <w:t>інформаційні</w:t>
            </w:r>
            <w:r>
              <w:rPr>
                <w:color w:val="00AF50"/>
                <w:spacing w:val="-1"/>
                <w:sz w:val="20"/>
              </w:rPr>
              <w:t> </w:t>
            </w:r>
            <w:r>
              <w:rPr>
                <w:color w:val="00AF50"/>
                <w:sz w:val="20"/>
              </w:rPr>
              <w:t>технології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color w:val="212121"/>
                <w:sz w:val="20"/>
              </w:rPr>
              <w:t>Складає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у самостійно</w:t>
            </w:r>
            <w:r>
              <w:rPr>
                <w:color w:val="212121"/>
                <w:spacing w:val="2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програмному середовищі схему мережі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2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кабінету</w:t>
            </w:r>
          </w:p>
          <w:p>
            <w:pPr>
              <w:pStyle w:val="TableParagraph"/>
              <w:spacing w:before="1"/>
              <w:ind w:right="635"/>
              <w:rPr>
                <w:sz w:val="20"/>
              </w:rPr>
            </w:pPr>
            <w:r>
              <w:rPr>
                <w:color w:val="212121"/>
                <w:sz w:val="20"/>
              </w:rPr>
              <w:t>інформатики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або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домашньої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мережі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2"/>
                <w:sz w:val="20"/>
              </w:rPr>
              <w:t> </w:t>
            </w:r>
            <w:r>
              <w:rPr>
                <w:color w:val="212121"/>
                <w:sz w:val="20"/>
              </w:rPr>
              <w:t>пристроїв.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заповнює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документ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</w:p>
          <w:p>
            <w:pPr>
              <w:pStyle w:val="TableParagraph"/>
              <w:spacing w:before="1"/>
              <w:ind w:right="500"/>
              <w:rPr>
                <w:sz w:val="20"/>
              </w:rPr>
            </w:pPr>
            <w:r>
              <w:rPr>
                <w:color w:val="212121"/>
                <w:sz w:val="20"/>
              </w:rPr>
              <w:t>оцінюванням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Інтернеті, з дотриманням вимог до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оформлення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текстових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документів.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spacing w:before="1"/>
              <w:ind w:right="385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творчо</w:t>
            </w:r>
            <w:r>
              <w:rPr>
                <w:color w:val="212121"/>
                <w:spacing w:val="2"/>
                <w:sz w:val="20"/>
              </w:rPr>
              <w:t> </w:t>
            </w:r>
            <w:r>
              <w:rPr>
                <w:color w:val="212121"/>
                <w:sz w:val="20"/>
              </w:rPr>
              <w:t>у самостійно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програмному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середовищі</w:t>
            </w:r>
          </w:p>
          <w:p>
            <w:pPr>
              <w:pStyle w:val="TableParagraph"/>
              <w:ind w:right="231"/>
              <w:rPr>
                <w:sz w:val="20"/>
              </w:rPr>
            </w:pPr>
            <w:r>
              <w:rPr>
                <w:color w:val="212121"/>
                <w:sz w:val="20"/>
              </w:rPr>
              <w:t>інформаційні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продукти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 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ind w:right="513"/>
              <w:rPr>
                <w:sz w:val="20"/>
              </w:rPr>
            </w:pPr>
            <w:r>
              <w:rPr>
                <w:color w:val="212121"/>
                <w:sz w:val="20"/>
              </w:rPr>
              <w:t>Створює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творчо</w:t>
            </w:r>
            <w:r>
              <w:rPr>
                <w:color w:val="212121"/>
                <w:spacing w:val="2"/>
                <w:sz w:val="20"/>
              </w:rPr>
              <w:t> </w:t>
            </w:r>
            <w:r>
              <w:rPr>
                <w:color w:val="212121"/>
                <w:sz w:val="20"/>
              </w:rPr>
              <w:t>у самостійно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визначеному засобі спілкування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повідомлення,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дотримуючись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етикету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мережах.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color w:val="212121"/>
                <w:sz w:val="20"/>
              </w:rPr>
              <w:t>Оформлює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звіт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про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виконання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навчального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</w:p>
          <w:p>
            <w:pPr>
              <w:pStyle w:val="TableParagraph"/>
              <w:ind w:right="155"/>
              <w:rPr>
                <w:sz w:val="20"/>
              </w:rPr>
            </w:pPr>
            <w:r>
              <w:rPr>
                <w:color w:val="212121"/>
                <w:sz w:val="20"/>
              </w:rPr>
              <w:t>самостійно обраних ресурсів Інтернету, 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дотриманням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вимог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до оформлення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електронних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документів.</w:t>
            </w:r>
          </w:p>
          <w:p>
            <w:pPr>
              <w:pStyle w:val="TableParagraph"/>
              <w:ind w:right="3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Опановує нові засоби та інформаційні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технології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для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розв’язання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завдань.</w:t>
            </w:r>
          </w:p>
        </w:tc>
      </w:tr>
      <w:tr>
        <w:trPr>
          <w:trHeight w:val="1350" w:hRule="atLeast"/>
        </w:trPr>
        <w:tc>
          <w:tcPr>
            <w:tcW w:w="1976" w:type="dxa"/>
          </w:tcPr>
          <w:p>
            <w:pPr>
              <w:pStyle w:val="TableParagraph"/>
              <w:spacing w:before="101"/>
              <w:ind w:right="81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Робота у</w:t>
            </w:r>
            <w:r>
              <w:rPr>
                <w:b/>
                <w:color w:val="212121"/>
                <w:spacing w:val="1"/>
                <w:sz w:val="20"/>
              </w:rPr>
              <w:t> </w:t>
            </w:r>
            <w:r>
              <w:rPr>
                <w:b/>
                <w:color w:val="212121"/>
                <w:spacing w:val="-1"/>
                <w:sz w:val="20"/>
              </w:rPr>
              <w:t>цифровому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b/>
                <w:color w:val="212121"/>
                <w:spacing w:val="-1"/>
                <w:sz w:val="20"/>
              </w:rPr>
              <w:t>середовищі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1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у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супроводі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вчителя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right="650"/>
              <w:rPr>
                <w:sz w:val="20"/>
              </w:rPr>
            </w:pPr>
            <w:r>
              <w:rPr>
                <w:color w:val="212121"/>
                <w:sz w:val="20"/>
              </w:rPr>
              <w:t>Відкриває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список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комп’ютерів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99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за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докладною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00AF50"/>
                <w:sz w:val="20"/>
              </w:rPr>
              <w:t>інструкцією,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з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допомогою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вчителя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right="153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самостійно</w:t>
            </w:r>
            <w:r>
              <w:rPr>
                <w:color w:val="00AF50"/>
                <w:spacing w:val="-1"/>
                <w:sz w:val="20"/>
              </w:rPr>
              <w:t> </w:t>
            </w:r>
            <w:r>
              <w:rPr>
                <w:color w:val="00AF50"/>
                <w:sz w:val="20"/>
              </w:rPr>
              <w:t>або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в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групі,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за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інструкцією,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шаблоном,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зразком,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AF50"/>
                <w:sz w:val="20"/>
              </w:rPr>
              <w:t>сформульованим</w:t>
            </w:r>
            <w:r>
              <w:rPr>
                <w:color w:val="00AF50"/>
                <w:spacing w:val="-7"/>
                <w:sz w:val="20"/>
              </w:rPr>
              <w:t> </w:t>
            </w:r>
            <w:r>
              <w:rPr>
                <w:color w:val="00AF50"/>
                <w:sz w:val="20"/>
              </w:rPr>
              <w:t>завданням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1"/>
              <w:ind w:right="341"/>
              <w:rPr>
                <w:sz w:val="20"/>
              </w:rPr>
            </w:pPr>
            <w:r>
              <w:rPr>
                <w:color w:val="00AF50"/>
                <w:sz w:val="20"/>
              </w:rPr>
              <w:t>Виконує</w:t>
            </w:r>
            <w:r>
              <w:rPr>
                <w:color w:val="00AF50"/>
                <w:spacing w:val="-6"/>
                <w:sz w:val="20"/>
              </w:rPr>
              <w:t> </w:t>
            </w:r>
            <w:r>
              <w:rPr>
                <w:color w:val="00AF50"/>
                <w:sz w:val="20"/>
              </w:rPr>
              <w:t>самостійно,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допомагає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іншим,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оцінює за критеріями, опановує нові,</w:t>
            </w:r>
            <w:r>
              <w:rPr>
                <w:color w:val="00AF50"/>
                <w:spacing w:val="1"/>
                <w:sz w:val="20"/>
              </w:rPr>
              <w:t> </w:t>
            </w:r>
            <w:r>
              <w:rPr>
                <w:color w:val="00AF50"/>
                <w:sz w:val="20"/>
              </w:rPr>
              <w:t>використовує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ефективні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прийоми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460" w:right="4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404"/>
        <w:gridCol w:w="3259"/>
        <w:gridCol w:w="3259"/>
        <w:gridCol w:w="3828"/>
      </w:tblGrid>
      <w:tr>
        <w:trPr>
          <w:trHeight w:val="7791" w:hRule="atLeast"/>
        </w:trPr>
        <w:tc>
          <w:tcPr>
            <w:tcW w:w="197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101"/>
              <w:ind w:right="335"/>
              <w:rPr>
                <w:sz w:val="20"/>
              </w:rPr>
            </w:pPr>
            <w:r>
              <w:rPr>
                <w:color w:val="212121"/>
                <w:sz w:val="20"/>
              </w:rPr>
              <w:t>Відкриває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список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папок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указаного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комп’ютера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супроводі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</w:p>
          <w:p>
            <w:pPr>
              <w:pStyle w:val="TableParagraph"/>
              <w:ind w:right="286"/>
              <w:rPr>
                <w:sz w:val="20"/>
              </w:rPr>
            </w:pPr>
            <w:r>
              <w:rPr>
                <w:color w:val="212121"/>
                <w:sz w:val="20"/>
              </w:rPr>
              <w:t>операції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над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та папками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212121"/>
                <w:sz w:val="20"/>
              </w:rPr>
              <w:t>Виконує в супроводі вчителя пошук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ind w:right="178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супроводі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пошук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right="702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 в супроводі вчителя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текстові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right="688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 в супроводі вчителя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графічні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right="721"/>
              <w:rPr>
                <w:sz w:val="20"/>
              </w:rPr>
            </w:pPr>
            <w:r>
              <w:rPr>
                <w:color w:val="212121"/>
                <w:sz w:val="20"/>
              </w:rPr>
              <w:t>Здійснює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супроводі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 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названого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засобу.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супроводі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</w:p>
          <w:p>
            <w:pPr>
              <w:pStyle w:val="TableParagraph"/>
              <w:ind w:right="309"/>
              <w:rPr>
                <w:sz w:val="20"/>
              </w:rPr>
            </w:pPr>
            <w:r>
              <w:rPr>
                <w:color w:val="212121"/>
                <w:sz w:val="20"/>
              </w:rPr>
              <w:t>навчальні завдання в Інтернеті з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названого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ресурсу.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99" w:right="150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інструкцією, з допомогою вчителя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операції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над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та папками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</w:p>
          <w:p>
            <w:pPr>
              <w:pStyle w:val="TableParagraph"/>
              <w:spacing w:before="1"/>
              <w:ind w:left="99" w:right="186"/>
              <w:rPr>
                <w:sz w:val="20"/>
              </w:rPr>
            </w:pPr>
            <w:r>
              <w:rPr>
                <w:color w:val="212121"/>
                <w:sz w:val="20"/>
              </w:rPr>
              <w:t>інструкцією,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допомогою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пошук відомостей в Інтернеті за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spacing w:line="229" w:lineRule="exact" w:before="1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</w:p>
          <w:p>
            <w:pPr>
              <w:pStyle w:val="TableParagraph"/>
              <w:ind w:left="99" w:right="185"/>
              <w:rPr>
                <w:sz w:val="20"/>
              </w:rPr>
            </w:pPr>
            <w:r>
              <w:rPr>
                <w:color w:val="212121"/>
                <w:sz w:val="20"/>
              </w:rPr>
              <w:t>інструкцією,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допомогою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пошук відомостей в Інтернеті за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left="99" w:right="132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 допомогою вчителя текстові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left="99" w:right="132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 допомогою вчителя графічні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 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Здійснює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</w:p>
          <w:p>
            <w:pPr>
              <w:pStyle w:val="TableParagraph"/>
              <w:ind w:left="99" w:right="268"/>
              <w:rPr>
                <w:sz w:val="20"/>
              </w:rPr>
            </w:pPr>
            <w:r>
              <w:rPr>
                <w:color w:val="212121"/>
                <w:sz w:val="20"/>
              </w:rPr>
              <w:t>інструкцією або з допомогою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вчителя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названого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засобу.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left="99" w:right="100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Виконує за докладною 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 допомогою вчителя навчальні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</w:p>
          <w:p>
            <w:pPr>
              <w:pStyle w:val="TableParagraph"/>
              <w:spacing w:line="229" w:lineRule="exact"/>
              <w:ind w:left="9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названого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ресурсу.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right="162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або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групі,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 операції над файлами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папками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</w:p>
          <w:p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color w:val="212121"/>
                <w:sz w:val="20"/>
              </w:rPr>
              <w:t>сформульованим завданням пошук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 в Інтернеті за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</w:p>
          <w:p>
            <w:pPr>
              <w:pStyle w:val="TableParagraph"/>
              <w:ind w:right="115"/>
              <w:rPr>
                <w:sz w:val="20"/>
              </w:rPr>
            </w:pPr>
            <w:r>
              <w:rPr>
                <w:color w:val="212121"/>
                <w:sz w:val="20"/>
              </w:rPr>
              <w:t>сформульованим завданням пошук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 самостійно текстові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Зберігає самостійно графічні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ind w:right="286"/>
              <w:rPr>
                <w:sz w:val="20"/>
              </w:rPr>
            </w:pPr>
            <w:r>
              <w:rPr>
                <w:color w:val="212121"/>
                <w:sz w:val="20"/>
              </w:rPr>
              <w:t>Вибирає засіб та самостійно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здійснює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спілкування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сформульованим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завданням.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before="1"/>
              <w:ind w:right="603"/>
              <w:rPr>
                <w:sz w:val="20"/>
              </w:rPr>
            </w:pPr>
            <w:r>
              <w:rPr>
                <w:color w:val="212121"/>
                <w:sz w:val="20"/>
              </w:rPr>
              <w:t>Вибирає засіб та самостійно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навчальні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названого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ресурсу.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1"/>
              <w:ind w:right="213"/>
              <w:rPr>
                <w:sz w:val="20"/>
              </w:rPr>
            </w:pP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допомагає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іншим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виконувати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операції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над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папками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 локальній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131"/>
              <w:rPr>
                <w:sz w:val="20"/>
              </w:rPr>
            </w:pPr>
            <w:r>
              <w:rPr>
                <w:color w:val="212121"/>
                <w:sz w:val="20"/>
              </w:rPr>
              <w:t>Виконує самостійно та допомагає іншим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виконувати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пошук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ключовими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словами.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color w:val="212121"/>
                <w:sz w:val="20"/>
              </w:rPr>
              <w:t>Виконує самостійно та допомагає іншим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виконувати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пошук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зображенням.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212121"/>
                <w:sz w:val="20"/>
              </w:rPr>
              <w:t>Використовує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ефективні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прийоми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пошуку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відомостей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right="304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текстові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матеріали,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 в Інтернеті, та оформлює їх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відповідно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наданих критеріїв.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 та структурує на носії даних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графічні,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аудіо,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відео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інші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файли,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 Інтернеті.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before="1"/>
              <w:ind w:right="618"/>
              <w:rPr>
                <w:sz w:val="20"/>
              </w:rPr>
            </w:pPr>
            <w:r>
              <w:rPr>
                <w:color w:val="212121"/>
                <w:sz w:val="20"/>
              </w:rPr>
              <w:t>Вибирає засіб, обґрунтовує вибір та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 здійснює спілкування в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відповідно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 потреби.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Вибирає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засіб,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обґрунтовує вибір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</w:p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відповідно до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потреби.</w:t>
            </w:r>
          </w:p>
        </w:tc>
      </w:tr>
      <w:tr>
        <w:trPr>
          <w:trHeight w:val="2730" w:hRule="atLeast"/>
        </w:trPr>
        <w:tc>
          <w:tcPr>
            <w:tcW w:w="1976" w:type="dxa"/>
          </w:tcPr>
          <w:p>
            <w:pPr>
              <w:pStyle w:val="TableParagraph"/>
              <w:spacing w:before="101"/>
              <w:ind w:right="55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Безпечна та</w:t>
            </w:r>
            <w:r>
              <w:rPr>
                <w:b/>
                <w:color w:val="212121"/>
                <w:spacing w:val="1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відповідальна</w:t>
            </w:r>
            <w:r>
              <w:rPr>
                <w:b/>
                <w:color w:val="212121"/>
                <w:spacing w:val="-48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робота з</w:t>
            </w:r>
          </w:p>
          <w:p>
            <w:pPr>
              <w:pStyle w:val="TableParagraph"/>
              <w:ind w:right="325"/>
              <w:rPr>
                <w:b/>
                <w:sz w:val="20"/>
              </w:rPr>
            </w:pPr>
            <w:r>
              <w:rPr>
                <w:b/>
                <w:color w:val="212121"/>
                <w:spacing w:val="-1"/>
                <w:sz w:val="20"/>
              </w:rPr>
              <w:t>інформаційними</w:t>
            </w:r>
            <w:r>
              <w:rPr>
                <w:b/>
                <w:color w:val="212121"/>
                <w:spacing w:val="-47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технологіями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1"/>
              <w:ind w:right="502"/>
              <w:rPr>
                <w:sz w:val="20"/>
              </w:rPr>
            </w:pPr>
            <w:r>
              <w:rPr>
                <w:color w:val="00AF50"/>
                <w:sz w:val="20"/>
              </w:rPr>
              <w:t>Демонструє</w:t>
            </w:r>
            <w:r>
              <w:rPr>
                <w:color w:val="00AF50"/>
                <w:spacing w:val="-7"/>
                <w:sz w:val="20"/>
              </w:rPr>
              <w:t> </w:t>
            </w:r>
            <w:r>
              <w:rPr>
                <w:color w:val="00AF50"/>
                <w:sz w:val="20"/>
              </w:rPr>
              <w:t>у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знайомій</w:t>
            </w:r>
            <w:r>
              <w:rPr>
                <w:color w:val="00AF50"/>
                <w:spacing w:val="-8"/>
                <w:sz w:val="20"/>
              </w:rPr>
              <w:t> </w:t>
            </w:r>
            <w:r>
              <w:rPr>
                <w:color w:val="00AF50"/>
                <w:sz w:val="20"/>
              </w:rPr>
              <w:t>ситуації,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епізодично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right="313"/>
              <w:rPr>
                <w:sz w:val="20"/>
              </w:rPr>
            </w:pPr>
            <w:r>
              <w:rPr>
                <w:color w:val="212121"/>
                <w:sz w:val="20"/>
              </w:rPr>
              <w:t>Демонструє в знайомій ситуації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відповідальну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роботу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папками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639"/>
              <w:rPr>
                <w:sz w:val="20"/>
              </w:rPr>
            </w:pPr>
            <w:r>
              <w:rPr>
                <w:color w:val="212121"/>
                <w:sz w:val="20"/>
              </w:rPr>
              <w:t>Розуміє потребу в критичному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аналізі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матеріалів,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99" w:right="463"/>
              <w:rPr>
                <w:sz w:val="20"/>
              </w:rPr>
            </w:pPr>
            <w:r>
              <w:rPr>
                <w:color w:val="00AF50"/>
                <w:sz w:val="20"/>
              </w:rPr>
              <w:t>Демонструє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у</w:t>
            </w:r>
            <w:r>
              <w:rPr>
                <w:color w:val="00AF50"/>
                <w:spacing w:val="-3"/>
                <w:sz w:val="20"/>
              </w:rPr>
              <w:t> </w:t>
            </w:r>
            <w:r>
              <w:rPr>
                <w:color w:val="00AF50"/>
                <w:sz w:val="20"/>
              </w:rPr>
              <w:t>типовій</w:t>
            </w:r>
            <w:r>
              <w:rPr>
                <w:color w:val="00AF50"/>
                <w:spacing w:val="-5"/>
                <w:sz w:val="20"/>
              </w:rPr>
              <w:t> </w:t>
            </w:r>
            <w:r>
              <w:rPr>
                <w:color w:val="00AF50"/>
                <w:sz w:val="20"/>
              </w:rPr>
              <w:t>ситуації,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після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нагадування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left="99" w:right="169"/>
              <w:rPr>
                <w:sz w:val="20"/>
              </w:rPr>
            </w:pPr>
            <w:r>
              <w:rPr>
                <w:color w:val="212121"/>
                <w:sz w:val="20"/>
              </w:rPr>
              <w:t>Демонструє після нагадування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відповідальну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роботу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папками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left="99" w:right="187"/>
              <w:rPr>
                <w:sz w:val="20"/>
              </w:rPr>
            </w:pPr>
            <w:r>
              <w:rPr>
                <w:color w:val="212121"/>
                <w:sz w:val="20"/>
              </w:rPr>
              <w:t>Знаходить за вказівкою вчителя у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матеріалах,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Інтернеті,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right="1158"/>
              <w:rPr>
                <w:sz w:val="20"/>
              </w:rPr>
            </w:pPr>
            <w:r>
              <w:rPr>
                <w:color w:val="00AF50"/>
                <w:sz w:val="20"/>
              </w:rPr>
              <w:t>Демонструє у новій та</w:t>
            </w:r>
            <w:r>
              <w:rPr>
                <w:color w:val="00AF50"/>
                <w:spacing w:val="1"/>
                <w:sz w:val="20"/>
              </w:rPr>
              <w:t> </w:t>
            </w:r>
            <w:r>
              <w:rPr>
                <w:color w:val="00AF50"/>
                <w:spacing w:val="-1"/>
                <w:sz w:val="20"/>
              </w:rPr>
              <w:t>змодельованій</w:t>
            </w:r>
            <w:r>
              <w:rPr>
                <w:color w:val="00AF50"/>
                <w:spacing w:val="-7"/>
                <w:sz w:val="20"/>
              </w:rPr>
              <w:t> </w:t>
            </w:r>
            <w:r>
              <w:rPr>
                <w:color w:val="00AF50"/>
                <w:sz w:val="20"/>
              </w:rPr>
              <w:t>ситуації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right="168"/>
              <w:rPr>
                <w:sz w:val="20"/>
              </w:rPr>
            </w:pPr>
            <w:r>
              <w:rPr>
                <w:color w:val="212121"/>
                <w:sz w:val="20"/>
              </w:rPr>
              <w:t>Демонструє в новій ситуації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відповідальну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роботу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папками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color w:val="212121"/>
                <w:sz w:val="20"/>
              </w:rPr>
              <w:t>Знаходить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матеріалах,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Інтернеті,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факти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судження,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1"/>
              <w:ind w:right="473"/>
              <w:rPr>
                <w:sz w:val="20"/>
              </w:rPr>
            </w:pPr>
            <w:r>
              <w:rPr>
                <w:color w:val="00AF50"/>
                <w:sz w:val="20"/>
              </w:rPr>
              <w:t>Демонструє</w:t>
            </w:r>
            <w:r>
              <w:rPr>
                <w:color w:val="00AF50"/>
                <w:spacing w:val="-6"/>
                <w:sz w:val="20"/>
              </w:rPr>
              <w:t> </w:t>
            </w:r>
            <w:r>
              <w:rPr>
                <w:color w:val="00AF50"/>
                <w:sz w:val="20"/>
              </w:rPr>
              <w:t>у</w:t>
            </w:r>
            <w:r>
              <w:rPr>
                <w:color w:val="00AF50"/>
                <w:spacing w:val="-2"/>
                <w:sz w:val="20"/>
              </w:rPr>
              <w:t> </w:t>
            </w:r>
            <w:r>
              <w:rPr>
                <w:color w:val="00AF50"/>
                <w:sz w:val="20"/>
              </w:rPr>
              <w:t>нестандартній</w:t>
            </w:r>
            <w:r>
              <w:rPr>
                <w:color w:val="00AF50"/>
                <w:spacing w:val="-4"/>
                <w:sz w:val="20"/>
              </w:rPr>
              <w:t> </w:t>
            </w:r>
            <w:r>
              <w:rPr>
                <w:color w:val="00AF50"/>
                <w:sz w:val="20"/>
              </w:rPr>
              <w:t>ситуації,</w:t>
            </w:r>
            <w:r>
              <w:rPr>
                <w:color w:val="00AF50"/>
                <w:spacing w:val="-47"/>
                <w:sz w:val="20"/>
              </w:rPr>
              <w:t> </w:t>
            </w:r>
            <w:r>
              <w:rPr>
                <w:color w:val="00AF50"/>
                <w:sz w:val="20"/>
              </w:rPr>
              <w:t>оцінює</w:t>
            </w:r>
            <w:r>
              <w:rPr>
                <w:color w:val="00AF50"/>
                <w:spacing w:val="-1"/>
                <w:sz w:val="20"/>
              </w:rPr>
              <w:t> </w:t>
            </w:r>
            <w:r>
              <w:rPr>
                <w:color w:val="00AF50"/>
                <w:sz w:val="20"/>
              </w:rPr>
              <w:t>за критеріями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2.1</w:t>
            </w:r>
          </w:p>
          <w:p>
            <w:pPr>
              <w:pStyle w:val="TableParagraph"/>
              <w:ind w:right="530"/>
              <w:rPr>
                <w:sz w:val="20"/>
              </w:rPr>
            </w:pPr>
            <w:r>
              <w:rPr>
                <w:color w:val="212121"/>
                <w:sz w:val="20"/>
              </w:rPr>
              <w:t>Демонструє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нестандартній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ситуації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відповідальну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роботу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папками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файлами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локальній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мережі.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2.2</w:t>
            </w:r>
          </w:p>
          <w:p>
            <w:pPr>
              <w:pStyle w:val="TableParagraph"/>
              <w:ind w:right="401"/>
              <w:rPr>
                <w:sz w:val="20"/>
              </w:rPr>
            </w:pP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виконує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оцінку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надійності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медіатекстів,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знайдених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Інтернеті,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460" w:right="4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404"/>
        <w:gridCol w:w="3259"/>
        <w:gridCol w:w="3259"/>
        <w:gridCol w:w="3828"/>
      </w:tblGrid>
      <w:tr>
        <w:trPr>
          <w:trHeight w:val="6871" w:hRule="atLeast"/>
        </w:trPr>
        <w:tc>
          <w:tcPr>
            <w:tcW w:w="197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101"/>
              <w:rPr>
                <w:sz w:val="20"/>
              </w:rPr>
            </w:pPr>
            <w:r>
              <w:rPr>
                <w:color w:val="212121"/>
                <w:sz w:val="20"/>
              </w:rPr>
              <w:t>Інтернеті.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right="478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 в супроводі вчителя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посилання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Інтернету,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яких використано.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ind w:right="248"/>
              <w:rPr>
                <w:sz w:val="20"/>
              </w:rPr>
            </w:pPr>
            <w:r>
              <w:rPr>
                <w:color w:val="212121"/>
                <w:sz w:val="20"/>
              </w:rPr>
              <w:t>Наводить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приклади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етикету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електронного спілкування.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Наводить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приклади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12121"/>
                <w:sz w:val="20"/>
              </w:rPr>
              <w:t>безпечного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color w:val="212121"/>
                <w:sz w:val="20"/>
              </w:rPr>
              <w:t>Епізодично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звертається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</w:p>
          <w:p>
            <w:pPr>
              <w:pStyle w:val="TableParagraph"/>
              <w:ind w:right="548"/>
              <w:rPr>
                <w:sz w:val="20"/>
              </w:rPr>
            </w:pPr>
            <w:r>
              <w:rPr>
                <w:color w:val="212121"/>
                <w:sz w:val="20"/>
              </w:rPr>
              <w:t>одиничних ресурсів Інтернету 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навчальними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потребами.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left="99" w:right="152"/>
              <w:rPr>
                <w:sz w:val="20"/>
              </w:rPr>
            </w:pPr>
            <w:r>
              <w:rPr>
                <w:color w:val="212121"/>
                <w:sz w:val="20"/>
              </w:rPr>
              <w:t>ознаки,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якими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можна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оцінювати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медіатексти.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ind w:left="99" w:right="132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за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докладною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інструкцією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або 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допомогою вчителя</w:t>
            </w:r>
          </w:p>
          <w:p>
            <w:pPr>
              <w:pStyle w:val="TableParagraph"/>
              <w:ind w:left="99" w:right="334"/>
              <w:rPr>
                <w:sz w:val="20"/>
              </w:rPr>
            </w:pPr>
            <w:r>
              <w:rPr>
                <w:color w:val="212121"/>
                <w:sz w:val="20"/>
              </w:rPr>
              <w:t>посилання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Інтернету,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яких використано.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Називає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правила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етикету</w:t>
            </w:r>
          </w:p>
          <w:p>
            <w:pPr>
              <w:pStyle w:val="TableParagraph"/>
              <w:spacing w:before="1"/>
              <w:ind w:left="99" w:right="208"/>
              <w:rPr>
                <w:sz w:val="20"/>
              </w:rPr>
            </w:pPr>
            <w:r>
              <w:rPr>
                <w:color w:val="212121"/>
                <w:sz w:val="20"/>
              </w:rPr>
              <w:t>електронного спілкування,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розпізнає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випадки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порушення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цих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правил.</w:t>
            </w:r>
          </w:p>
          <w:p>
            <w:pPr>
              <w:pStyle w:val="TableParagraph"/>
              <w:spacing w:before="2"/>
              <w:ind w:left="99" w:right="782"/>
              <w:rPr>
                <w:sz w:val="20"/>
              </w:rPr>
            </w:pPr>
            <w:r>
              <w:rPr>
                <w:color w:val="212121"/>
                <w:sz w:val="20"/>
              </w:rPr>
              <w:t>Називає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ризики,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пов’язані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використанням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left="99" w:right="263"/>
              <w:rPr>
                <w:sz w:val="20"/>
              </w:rPr>
            </w:pPr>
            <w:r>
              <w:rPr>
                <w:color w:val="212121"/>
                <w:sz w:val="20"/>
              </w:rPr>
              <w:t>Після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нагадування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звертається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окремих ресурсів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 з</w:t>
            </w: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212121"/>
                <w:sz w:val="20"/>
              </w:rPr>
              <w:t>навчальними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потребами.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1"/>
              <w:ind w:right="409"/>
              <w:rPr>
                <w:sz w:val="20"/>
              </w:rPr>
            </w:pPr>
            <w:r>
              <w:rPr>
                <w:color w:val="212121"/>
                <w:sz w:val="20"/>
              </w:rPr>
              <w:t>робить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висновок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про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надійність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медіатекстів.</w:t>
            </w:r>
          </w:p>
          <w:p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color w:val="212121"/>
                <w:sz w:val="20"/>
              </w:rPr>
              <w:t>Порівнює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інформацію,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отриману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різних джерел, за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наданими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критеріями.</w:t>
            </w:r>
          </w:p>
          <w:p>
            <w:pPr>
              <w:pStyle w:val="TableParagraph"/>
              <w:ind w:right="633"/>
              <w:rPr>
                <w:sz w:val="20"/>
              </w:rPr>
            </w:pPr>
            <w:r>
              <w:rPr>
                <w:color w:val="212121"/>
                <w:sz w:val="20"/>
              </w:rPr>
              <w:t>Використовує запропоновані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ресурси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для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перевірки</w:t>
            </w:r>
          </w:p>
          <w:p>
            <w:pPr>
              <w:pStyle w:val="TableParagraph"/>
              <w:spacing w:before="1"/>
              <w:ind w:right="761"/>
              <w:rPr>
                <w:sz w:val="20"/>
              </w:rPr>
            </w:pPr>
            <w:r>
              <w:rPr>
                <w:color w:val="212121"/>
                <w:sz w:val="20"/>
              </w:rPr>
              <w:t>достовірності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інформації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надійності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джерел.</w:t>
            </w:r>
          </w:p>
          <w:p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color w:val="212121"/>
                <w:sz w:val="20"/>
              </w:rPr>
              <w:t>Розрізняє інформаційне “сміття”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цифрового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і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нецифрового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формату.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після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нагадування</w:t>
            </w:r>
          </w:p>
          <w:p>
            <w:pPr>
              <w:pStyle w:val="TableParagraph"/>
              <w:spacing w:before="1"/>
              <w:ind w:right="333"/>
              <w:rPr>
                <w:sz w:val="20"/>
              </w:rPr>
            </w:pPr>
            <w:r>
              <w:rPr>
                <w:color w:val="212121"/>
                <w:sz w:val="20"/>
              </w:rPr>
              <w:t>посилання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Інтернету,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яких використано.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ind w:right="447"/>
              <w:rPr>
                <w:sz w:val="20"/>
              </w:rPr>
            </w:pPr>
            <w:r>
              <w:rPr>
                <w:color w:val="212121"/>
                <w:sz w:val="20"/>
              </w:rPr>
              <w:t>Пояснює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потребу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дотриманні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етикету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електронного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color w:val="212121"/>
                <w:sz w:val="20"/>
              </w:rPr>
              <w:t>спілкування.</w:t>
            </w:r>
          </w:p>
          <w:p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12121"/>
                <w:sz w:val="20"/>
              </w:rPr>
              <w:t>Пояснює потребу у дотриманні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безпечного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Звертається до ресурсів Інтернету з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навчальними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потребами</w:t>
            </w:r>
            <w:r>
              <w:rPr>
                <w:color w:val="212121"/>
                <w:spacing w:val="-7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відповідно</w:t>
            </w:r>
            <w:r>
              <w:rPr>
                <w:color w:val="212121"/>
                <w:spacing w:val="-48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сформульованого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завдання.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1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свої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висновки.</w:t>
            </w:r>
          </w:p>
          <w:p>
            <w:pPr>
              <w:pStyle w:val="TableParagraph"/>
              <w:ind w:right="343"/>
              <w:rPr>
                <w:sz w:val="20"/>
              </w:rPr>
            </w:pPr>
            <w:r>
              <w:rPr>
                <w:color w:val="212121"/>
                <w:sz w:val="20"/>
              </w:rPr>
              <w:t>Пояснює вплив джерел інформації на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формування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власних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поглядів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інших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точок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зору.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2.3</w:t>
            </w:r>
          </w:p>
          <w:p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color w:val="212121"/>
                <w:sz w:val="20"/>
              </w:rPr>
              <w:t>Враховує різні типи дозволів на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використання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інформаційних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у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власній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і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груповій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роботі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і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творчості.</w:t>
            </w:r>
          </w:p>
          <w:p>
            <w:pPr>
              <w:pStyle w:val="TableParagraph"/>
              <w:spacing w:before="1"/>
              <w:ind w:right="82"/>
              <w:rPr>
                <w:sz w:val="20"/>
              </w:rPr>
            </w:pPr>
            <w:r>
              <w:rPr>
                <w:color w:val="212121"/>
                <w:sz w:val="20"/>
              </w:rPr>
              <w:t>Зберігає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посилання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на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ресурси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Інтернету,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матеріали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з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яких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використано.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2.4</w:t>
            </w:r>
          </w:p>
          <w:p>
            <w:pPr>
              <w:pStyle w:val="TableParagraph"/>
              <w:ind w:right="549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важливість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правил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етикету електронного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спілкування.</w:t>
            </w:r>
          </w:p>
          <w:p>
            <w:pPr>
              <w:pStyle w:val="TableParagraph"/>
              <w:spacing w:before="1"/>
              <w:ind w:right="549"/>
              <w:rPr>
                <w:sz w:val="20"/>
              </w:rPr>
            </w:pPr>
            <w:r>
              <w:rPr>
                <w:color w:val="212121"/>
                <w:sz w:val="20"/>
              </w:rPr>
              <w:t>Обґрунтовує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важливість</w:t>
            </w:r>
            <w:r>
              <w:rPr>
                <w:color w:val="212121"/>
                <w:spacing w:val="-8"/>
                <w:sz w:val="20"/>
              </w:rPr>
              <w:t> </w:t>
            </w:r>
            <w:r>
              <w:rPr>
                <w:color w:val="212121"/>
                <w:sz w:val="20"/>
              </w:rPr>
              <w:t>дотримання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правил безпечного використання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П.</w:t>
            </w:r>
            <w:r>
              <w:rPr>
                <w:color w:val="212121"/>
                <w:spacing w:val="-1"/>
                <w:sz w:val="20"/>
              </w:rPr>
              <w:t> </w:t>
            </w:r>
            <w:r>
              <w:rPr>
                <w:color w:val="212121"/>
                <w:sz w:val="20"/>
              </w:rPr>
              <w:t>2.5</w:t>
            </w:r>
          </w:p>
          <w:p>
            <w:pPr>
              <w:pStyle w:val="TableParagraph"/>
              <w:ind w:right="518"/>
              <w:rPr>
                <w:sz w:val="20"/>
              </w:rPr>
            </w:pPr>
            <w:r>
              <w:rPr>
                <w:color w:val="212121"/>
                <w:sz w:val="20"/>
              </w:rPr>
              <w:t>Самостійно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вибирає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та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систематично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звертається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  <w:r>
              <w:rPr>
                <w:color w:val="212121"/>
                <w:spacing w:val="1"/>
                <w:sz w:val="20"/>
              </w:rPr>
              <w:t> </w:t>
            </w:r>
            <w:r>
              <w:rPr>
                <w:color w:val="212121"/>
                <w:sz w:val="20"/>
              </w:rPr>
              <w:t>ресурсів</w:t>
            </w:r>
            <w:r>
              <w:rPr>
                <w:color w:val="212121"/>
                <w:spacing w:val="-3"/>
                <w:sz w:val="20"/>
              </w:rPr>
              <w:t> </w:t>
            </w:r>
            <w:r>
              <w:rPr>
                <w:color w:val="212121"/>
                <w:sz w:val="20"/>
              </w:rPr>
              <w:t>Інтернету з</w:t>
            </w:r>
          </w:p>
          <w:p>
            <w:pPr>
              <w:pStyle w:val="TableParagraph"/>
              <w:spacing w:before="1"/>
              <w:ind w:right="408"/>
              <w:rPr>
                <w:sz w:val="20"/>
              </w:rPr>
            </w:pPr>
            <w:r>
              <w:rPr>
                <w:color w:val="212121"/>
                <w:sz w:val="20"/>
              </w:rPr>
              <w:t>навчальними</w:t>
            </w:r>
            <w:r>
              <w:rPr>
                <w:color w:val="212121"/>
                <w:spacing w:val="-6"/>
                <w:sz w:val="20"/>
              </w:rPr>
              <w:t> </w:t>
            </w:r>
            <w:r>
              <w:rPr>
                <w:color w:val="212121"/>
                <w:sz w:val="20"/>
              </w:rPr>
              <w:t>потребами</w:t>
            </w:r>
            <w:r>
              <w:rPr>
                <w:color w:val="212121"/>
                <w:spacing w:val="-5"/>
                <w:sz w:val="20"/>
              </w:rPr>
              <w:t> </w:t>
            </w:r>
            <w:r>
              <w:rPr>
                <w:color w:val="212121"/>
                <w:sz w:val="20"/>
              </w:rPr>
              <w:t>відповідно</w:t>
            </w:r>
            <w:r>
              <w:rPr>
                <w:color w:val="212121"/>
                <w:spacing w:val="-4"/>
                <w:sz w:val="20"/>
              </w:rPr>
              <w:t> </w:t>
            </w:r>
            <w:r>
              <w:rPr>
                <w:color w:val="212121"/>
                <w:sz w:val="20"/>
              </w:rPr>
              <w:t>до</w:t>
            </w:r>
            <w:r>
              <w:rPr>
                <w:color w:val="212121"/>
                <w:spacing w:val="-47"/>
                <w:sz w:val="20"/>
              </w:rPr>
              <w:t> </w:t>
            </w:r>
            <w:r>
              <w:rPr>
                <w:color w:val="212121"/>
                <w:sz w:val="20"/>
              </w:rPr>
              <w:t>власної</w:t>
            </w:r>
            <w:r>
              <w:rPr>
                <w:color w:val="212121"/>
                <w:spacing w:val="-2"/>
                <w:sz w:val="20"/>
              </w:rPr>
              <w:t> </w:t>
            </w:r>
            <w:r>
              <w:rPr>
                <w:color w:val="212121"/>
                <w:sz w:val="20"/>
              </w:rPr>
              <w:t>мети.</w:t>
            </w:r>
          </w:p>
        </w:tc>
      </w:tr>
    </w:tbl>
    <w:sectPr>
      <w:pgSz w:w="16840" w:h="11910" w:orient="landscape"/>
      <w:pgMar w:top="56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80"/>
      <w:ind w:left="6601" w:right="6666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Тетяна Іванівна</dc:creator>
  <dcterms:created xsi:type="dcterms:W3CDTF">2023-01-10T15:28:08Z</dcterms:created>
  <dcterms:modified xsi:type="dcterms:W3CDTF">2023-01-10T15:28:08Z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2023-01-10T00:00:00Z</vt:filetime>
  </property>
</Properties>
</file>