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2F" w:rsidRDefault="00C577FE" w:rsidP="00596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6B2F">
        <w:rPr>
          <w:rFonts w:ascii="Times New Roman" w:hAnsi="Times New Roman" w:cs="Times New Roman"/>
          <w:b/>
          <w:sz w:val="24"/>
          <w:szCs w:val="24"/>
        </w:rPr>
        <w:t xml:space="preserve">ПОРЯДОК РЕАГУВАННЯ НА ДОВЕДЕНІ ВИПАДКИ </w:t>
      </w:r>
      <w:proofErr w:type="gramStart"/>
      <w:r w:rsidRPr="00596B2F">
        <w:rPr>
          <w:rFonts w:ascii="Times New Roman" w:hAnsi="Times New Roman" w:cs="Times New Roman"/>
          <w:b/>
          <w:sz w:val="24"/>
          <w:szCs w:val="24"/>
        </w:rPr>
        <w:t>БУЛ</w:t>
      </w:r>
      <w:proofErr w:type="gramEnd"/>
      <w:r w:rsidRPr="00596B2F">
        <w:rPr>
          <w:rFonts w:ascii="Times New Roman" w:hAnsi="Times New Roman" w:cs="Times New Roman"/>
          <w:b/>
          <w:sz w:val="24"/>
          <w:szCs w:val="24"/>
        </w:rPr>
        <w:t>ІНГУ (ЦЬКУВАННЯ) В ЗАКЛАДІ ОСВІТИ ТА ВІДПОВІДАЛЬНІСТЬ ОСІБ,</w:t>
      </w:r>
    </w:p>
    <w:p w:rsidR="00C577FE" w:rsidRDefault="00C577FE" w:rsidP="00596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6B2F">
        <w:rPr>
          <w:rFonts w:ascii="Times New Roman" w:hAnsi="Times New Roman" w:cs="Times New Roman"/>
          <w:b/>
          <w:sz w:val="24"/>
          <w:szCs w:val="24"/>
        </w:rPr>
        <w:t xml:space="preserve"> ПРИЧЕТНИХ ДО </w:t>
      </w:r>
      <w:proofErr w:type="gramStart"/>
      <w:r w:rsidRPr="00596B2F">
        <w:rPr>
          <w:rFonts w:ascii="Times New Roman" w:hAnsi="Times New Roman" w:cs="Times New Roman"/>
          <w:b/>
          <w:sz w:val="24"/>
          <w:szCs w:val="24"/>
        </w:rPr>
        <w:t>БУЛ</w:t>
      </w:r>
      <w:proofErr w:type="gramEnd"/>
      <w:r w:rsidRPr="00596B2F">
        <w:rPr>
          <w:rFonts w:ascii="Times New Roman" w:hAnsi="Times New Roman" w:cs="Times New Roman"/>
          <w:b/>
          <w:sz w:val="24"/>
          <w:szCs w:val="24"/>
        </w:rPr>
        <w:t>ІНГУ (ЦЬКУВАННЯ)</w:t>
      </w:r>
    </w:p>
    <w:p w:rsidR="00596B2F" w:rsidRPr="00596B2F" w:rsidRDefault="00596B2F" w:rsidP="00596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77FE" w:rsidRPr="00596B2F" w:rsidRDefault="00C577FE" w:rsidP="00596B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B2F">
        <w:rPr>
          <w:rFonts w:ascii="Times New Roman" w:hAnsi="Times New Roman" w:cs="Times New Roman"/>
          <w:sz w:val="24"/>
          <w:szCs w:val="24"/>
        </w:rPr>
        <w:t xml:space="preserve">1.У день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proofErr w:type="gramStart"/>
      <w:r w:rsidRPr="00596B2F"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 w:rsidRPr="00596B2F">
        <w:rPr>
          <w:rFonts w:ascii="Times New Roman" w:hAnsi="Times New Roman" w:cs="Times New Roman"/>
          <w:sz w:val="24"/>
          <w:szCs w:val="24"/>
        </w:rPr>
        <w:t xml:space="preserve"> наказ по закладу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визначенням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уповноважених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>.</w:t>
      </w:r>
    </w:p>
    <w:p w:rsidR="00C577FE" w:rsidRPr="00596B2F" w:rsidRDefault="00C577FE" w:rsidP="00596B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B2F">
        <w:rPr>
          <w:rFonts w:ascii="Times New Roman" w:hAnsi="Times New Roman" w:cs="Times New Roman"/>
          <w:sz w:val="24"/>
          <w:szCs w:val="24"/>
          <w:lang w:val="uk-UA"/>
        </w:rPr>
        <w:t xml:space="preserve"> 2. Наказом по закладу освіти створюється Комісія з розгляду випадків </w:t>
      </w:r>
      <w:proofErr w:type="spellStart"/>
      <w:r w:rsidRPr="00596B2F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596B2F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(цькування) за участі педагогічних працівників, практичного психолога школи, батьків потерпілого та </w:t>
      </w:r>
      <w:proofErr w:type="spellStart"/>
      <w:r w:rsidRPr="00596B2F">
        <w:rPr>
          <w:rFonts w:ascii="Times New Roman" w:hAnsi="Times New Roman" w:cs="Times New Roman"/>
          <w:sz w:val="24"/>
          <w:szCs w:val="24"/>
          <w:lang w:val="uk-UA"/>
        </w:rPr>
        <w:t>булера</w:t>
      </w:r>
      <w:proofErr w:type="spellEnd"/>
      <w:r w:rsidRPr="00596B2F">
        <w:rPr>
          <w:rFonts w:ascii="Times New Roman" w:hAnsi="Times New Roman" w:cs="Times New Roman"/>
          <w:sz w:val="24"/>
          <w:szCs w:val="24"/>
          <w:lang w:val="uk-UA"/>
        </w:rPr>
        <w:t xml:space="preserve">, керівника закладу, інших зацікавлених осіб. </w:t>
      </w:r>
    </w:p>
    <w:p w:rsidR="00C577FE" w:rsidRPr="00596B2F" w:rsidRDefault="00C577FE" w:rsidP="00596B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B2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особа закладу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у 3-денний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скликає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96B2F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596B2F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577FE" w:rsidRPr="00596B2F" w:rsidRDefault="00C577FE" w:rsidP="00596B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B2F">
        <w:rPr>
          <w:rFonts w:ascii="Times New Roman" w:hAnsi="Times New Roman" w:cs="Times New Roman"/>
          <w:sz w:val="24"/>
          <w:szCs w:val="24"/>
          <w:lang w:val="uk-UA"/>
        </w:rPr>
        <w:t xml:space="preserve">4. Уповноважена особа у разі виникнення підозри, або отримання заяви щодо насильства, </w:t>
      </w:r>
      <w:proofErr w:type="spellStart"/>
      <w:r w:rsidRPr="00596B2F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596B2F">
        <w:rPr>
          <w:rFonts w:ascii="Times New Roman" w:hAnsi="Times New Roman" w:cs="Times New Roman"/>
          <w:sz w:val="24"/>
          <w:szCs w:val="24"/>
          <w:lang w:val="uk-UA"/>
        </w:rPr>
        <w:t>, жорстокого поводження з дитиною/працівником закладу освіти або якщо є реальна загроза його вчинення (удома, з боку однолітків, з боку інших) проводить зустріч із особою, стосовно якої є інформація про жорстоке поводження, намагається розговорити, встановити контакт, довірливі стосунки та надати емоційну підтримку; проявити інтерес, дружелюбність, щирість, теплоту і симпатію, постраждала особа має відчути, що її дійсно чують і розуміють. У процесі розмови, якщо особа підтверджує факт жорстокого поводження чи насильства щодо неї, уповноваженій особі необхідно з’ясувати терміни подій, які відбулися, та отримати їх опис.</w:t>
      </w:r>
    </w:p>
    <w:p w:rsidR="00C577FE" w:rsidRPr="00596B2F" w:rsidRDefault="00C577FE" w:rsidP="00596B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B2F">
        <w:rPr>
          <w:rFonts w:ascii="Times New Roman" w:hAnsi="Times New Roman" w:cs="Times New Roman"/>
          <w:sz w:val="24"/>
          <w:szCs w:val="24"/>
          <w:lang w:val="uk-UA"/>
        </w:rPr>
        <w:t xml:space="preserve"> 5. Комісія з розгляду випадків насильства, </w:t>
      </w:r>
      <w:proofErr w:type="spellStart"/>
      <w:r w:rsidRPr="00596B2F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596B2F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(цькування) у 7-денний період з моменту отримання заяви проводить розслідування, з’ясовує всі обставини та за результатами розслідування приймає відповідне рішення та рекомендації. </w:t>
      </w:r>
      <w:r w:rsidRPr="00596B2F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proofErr w:type="gramStart"/>
      <w:r w:rsidRPr="00596B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6B2F">
        <w:rPr>
          <w:rFonts w:ascii="Times New Roman" w:hAnsi="Times New Roman" w:cs="Times New Roman"/>
          <w:sz w:val="24"/>
          <w:szCs w:val="24"/>
        </w:rPr>
        <w:t>ідсумками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:rsidR="00596B2F" w:rsidRPr="00596B2F" w:rsidRDefault="00C577FE" w:rsidP="00596B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B2F">
        <w:rPr>
          <w:rFonts w:ascii="Times New Roman" w:hAnsi="Times New Roman" w:cs="Times New Roman"/>
          <w:sz w:val="24"/>
          <w:szCs w:val="24"/>
        </w:rPr>
        <w:t xml:space="preserve"> 6. Для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6B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6B2F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вжиття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проведеного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узагальнюються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наказом по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B2F" w:rsidRPr="00596B2F" w:rsidRDefault="00C577FE" w:rsidP="00596B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B2F">
        <w:rPr>
          <w:rFonts w:ascii="Times New Roman" w:hAnsi="Times New Roman" w:cs="Times New Roman"/>
          <w:sz w:val="24"/>
          <w:szCs w:val="24"/>
          <w:lang w:val="uk-UA"/>
        </w:rPr>
        <w:t xml:space="preserve">7. Якщо випадок цькування був одноразовим,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 </w:t>
      </w:r>
      <w:r w:rsidRPr="00596B2F">
        <w:rPr>
          <w:rFonts w:ascii="Times New Roman" w:hAnsi="Times New Roman" w:cs="Times New Roman"/>
          <w:sz w:val="24"/>
          <w:szCs w:val="24"/>
        </w:rPr>
        <w:t xml:space="preserve">Результат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596B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6B2F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доводиться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закладу до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постраждалого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постраждалий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згодний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596B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6B2F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про право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B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96B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B2F" w:rsidRPr="00596B2F" w:rsidRDefault="00C577FE" w:rsidP="00596B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B2F">
        <w:rPr>
          <w:rFonts w:ascii="Times New Roman" w:hAnsi="Times New Roman" w:cs="Times New Roman"/>
          <w:sz w:val="24"/>
          <w:szCs w:val="24"/>
          <w:lang w:val="uk-UA"/>
        </w:rPr>
        <w:t>8. Якщо комісія визнала, що це був булінг,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</w:t>
      </w:r>
    </w:p>
    <w:p w:rsidR="00E829B9" w:rsidRPr="00596B2F" w:rsidRDefault="00C577FE" w:rsidP="00596B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B2F">
        <w:rPr>
          <w:rFonts w:ascii="Times New Roman" w:hAnsi="Times New Roman" w:cs="Times New Roman"/>
          <w:sz w:val="24"/>
          <w:szCs w:val="24"/>
          <w:lang w:val="uk-UA"/>
        </w:rPr>
        <w:t xml:space="preserve"> 9. Уповноважена особа або особа, яка її замінює у разі відсутності відповідно до наказу про склад комісії, згідно з протоколом засідання комісії відповідає за виконання та моніторинг запланованих заходів відновлення та нормалізації психологічного клімату в закладі освіти та визначених рекомендацій дл</w:t>
      </w:r>
      <w:r w:rsidR="00596B2F" w:rsidRPr="00596B2F">
        <w:rPr>
          <w:rFonts w:ascii="Times New Roman" w:hAnsi="Times New Roman" w:cs="Times New Roman"/>
          <w:sz w:val="24"/>
          <w:szCs w:val="24"/>
          <w:lang w:val="uk-UA"/>
        </w:rPr>
        <w:t xml:space="preserve">я учасників </w:t>
      </w:r>
      <w:proofErr w:type="spellStart"/>
      <w:r w:rsidR="00596B2F" w:rsidRPr="00596B2F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="00596B2F" w:rsidRPr="00596B2F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(цькування)</w:t>
      </w:r>
    </w:p>
    <w:p w:rsidR="00596B2F" w:rsidRPr="00596B2F" w:rsidRDefault="00596B2F" w:rsidP="00596B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B2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10. Рішення Комісії з розгляду випадків </w:t>
      </w:r>
      <w:proofErr w:type="spellStart"/>
      <w:r w:rsidRPr="00596B2F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596B2F">
        <w:rPr>
          <w:rFonts w:ascii="Times New Roman" w:hAnsi="Times New Roman" w:cs="Times New Roman"/>
          <w:sz w:val="24"/>
          <w:szCs w:val="24"/>
          <w:lang w:val="uk-UA"/>
        </w:rPr>
        <w:t xml:space="preserve"> реєструється в окремому журналі (паперовий вигляд) з оригіналами підписів усіх її членів. </w:t>
      </w:r>
    </w:p>
    <w:p w:rsidR="00596B2F" w:rsidRDefault="00596B2F" w:rsidP="00596B2F">
      <w:pPr>
        <w:jc w:val="both"/>
        <w:rPr>
          <w:rFonts w:ascii="Times New Roman" w:hAnsi="Times New Roman" w:cs="Times New Roman"/>
          <w:sz w:val="24"/>
          <w:lang w:val="uk-UA"/>
        </w:rPr>
      </w:pPr>
      <w:r w:rsidRPr="00596B2F">
        <w:rPr>
          <w:rFonts w:ascii="Times New Roman" w:hAnsi="Times New Roman" w:cs="Times New Roman"/>
          <w:sz w:val="24"/>
          <w:lang w:val="uk-UA"/>
        </w:rPr>
        <w:t>11. Не залежно від рішення комісії, керівник закладу забезпечує виконання заходів для надання соціальних та психолого-педагогічних послуг здобувачам освіти, які вчинили булінг (цькування), стали його свідками або постраждали від нього.</w:t>
      </w:r>
    </w:p>
    <w:p w:rsidR="00596B2F" w:rsidRDefault="00596B2F" w:rsidP="00596B2F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596B2F" w:rsidRDefault="00596B2F" w:rsidP="00596B2F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596B2F" w:rsidRDefault="00596B2F" w:rsidP="00596B2F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596B2F" w:rsidRDefault="00596B2F" w:rsidP="00596B2F">
      <w:pPr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sectPr w:rsidR="0059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80"/>
    <w:rsid w:val="002B6BB1"/>
    <w:rsid w:val="00596B2F"/>
    <w:rsid w:val="00994725"/>
    <w:rsid w:val="00AF1AFD"/>
    <w:rsid w:val="00BA7CC6"/>
    <w:rsid w:val="00BE2380"/>
    <w:rsid w:val="00C577FE"/>
    <w:rsid w:val="00E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2022-02-08T13:02:00Z</dcterms:created>
  <dcterms:modified xsi:type="dcterms:W3CDTF">2022-02-08T14:00:00Z</dcterms:modified>
</cp:coreProperties>
</file>