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4E" w:rsidRPr="0073346C" w:rsidRDefault="00377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A7869">
        <w:rPr>
          <w:rFonts w:ascii="Times New Roman" w:hAnsi="Times New Roman" w:cs="Times New Roman"/>
          <w:b/>
          <w:sz w:val="28"/>
          <w:szCs w:val="28"/>
        </w:rPr>
        <w:t>12.03</w:t>
      </w:r>
    </w:p>
    <w:p w:rsidR="0073346C" w:rsidRDefault="0073346C">
      <w:pPr>
        <w:rPr>
          <w:rFonts w:ascii="Times New Roman" w:hAnsi="Times New Roman" w:cs="Times New Roman"/>
          <w:sz w:val="28"/>
          <w:szCs w:val="28"/>
        </w:rPr>
      </w:pPr>
      <w:r w:rsidRPr="0073346C">
        <w:rPr>
          <w:rFonts w:ascii="Times New Roman" w:hAnsi="Times New Roman" w:cs="Times New Roman"/>
          <w:b/>
          <w:sz w:val="28"/>
          <w:szCs w:val="28"/>
        </w:rPr>
        <w:t xml:space="preserve">Дизайн і технології </w:t>
      </w:r>
      <w:r w:rsidR="003A78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346C">
        <w:rPr>
          <w:rFonts w:ascii="Times New Roman" w:hAnsi="Times New Roman" w:cs="Times New Roman"/>
          <w:sz w:val="28"/>
          <w:szCs w:val="28"/>
        </w:rPr>
        <w:t xml:space="preserve">Виготовлення коробки для </w:t>
      </w:r>
      <w:proofErr w:type="spellStart"/>
      <w:r w:rsidRPr="0073346C">
        <w:rPr>
          <w:rFonts w:ascii="Times New Roman" w:hAnsi="Times New Roman" w:cs="Times New Roman"/>
          <w:sz w:val="28"/>
          <w:szCs w:val="28"/>
        </w:rPr>
        <w:t>пазлів</w:t>
      </w:r>
      <w:proofErr w:type="spellEnd"/>
      <w:r w:rsidRPr="0073346C">
        <w:rPr>
          <w:rFonts w:ascii="Times New Roman" w:hAnsi="Times New Roman" w:cs="Times New Roman"/>
          <w:sz w:val="28"/>
          <w:szCs w:val="28"/>
        </w:rPr>
        <w:t>. Оціни себе (Ч.2.с.106-107)</w:t>
      </w:r>
    </w:p>
    <w:p w:rsidR="0073346C" w:rsidRDefault="0073346C">
      <w:pPr>
        <w:rPr>
          <w:rFonts w:ascii="Times New Roman" w:hAnsi="Times New Roman" w:cs="Times New Roman"/>
          <w:sz w:val="28"/>
          <w:szCs w:val="28"/>
        </w:rPr>
      </w:pPr>
    </w:p>
    <w:p w:rsidR="003A7869" w:rsidRDefault="003A7869">
      <w:pPr>
        <w:rPr>
          <w:rFonts w:ascii="Times New Roman" w:hAnsi="Times New Roman" w:cs="Times New Roman"/>
          <w:sz w:val="28"/>
          <w:szCs w:val="28"/>
        </w:rPr>
      </w:pPr>
    </w:p>
    <w:p w:rsidR="0073346C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Музичне мистецтво        </w:t>
      </w:r>
      <w:r w:rsidR="0073346C">
        <w:rPr>
          <w:rFonts w:ascii="Times New Roman" w:hAnsi="Times New Roman" w:cs="Times New Roman"/>
          <w:sz w:val="28"/>
          <w:szCs w:val="28"/>
        </w:rPr>
        <w:t xml:space="preserve">  Основні поняття: тембр, регістр, симфонічна казка, симфонічний      оркестр, духові музичні інструменти (гобой, кларнет).</w:t>
      </w:r>
    </w:p>
    <w:p w:rsidR="0073346C" w:rsidRDefault="0073346C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«Зацвіла в долині…</w:t>
      </w:r>
      <w:r>
        <w:rPr>
          <w:rFonts w:ascii="Times New Roman" w:hAnsi="Times New Roman" w:cs="Times New Roman"/>
          <w:sz w:val="28"/>
          <w:szCs w:val="28"/>
        </w:rPr>
        <w:t xml:space="preserve">»,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Я.Степового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</w:p>
    <w:p w:rsidR="0073346C" w:rsidRDefault="0073346C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73346C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Фізична культура        </w:t>
      </w:r>
      <w:r w:rsidR="00733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6C" w:rsidRPr="0073346C">
        <w:rPr>
          <w:rFonts w:ascii="Times New Roman" w:hAnsi="Times New Roman" w:cs="Times New Roman"/>
          <w:sz w:val="28"/>
          <w:szCs w:val="28"/>
        </w:rPr>
        <w:t>Орг</w:t>
      </w:r>
      <w:r w:rsidR="0073346C">
        <w:rPr>
          <w:rFonts w:ascii="Times New Roman" w:hAnsi="Times New Roman" w:cs="Times New Roman"/>
          <w:sz w:val="28"/>
          <w:szCs w:val="28"/>
        </w:rPr>
        <w:t>анізовуючі вправи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вправи для формування правильної постави. Різновиди ходьби, бігу. Лазіння по горизонтальній гімнастичній лаві. Стрибки через на перешкоди висотою до 50 см. Рухлива гра.</w:t>
      </w:r>
    </w:p>
    <w:p w:rsidR="003A7869" w:rsidRDefault="003A7869" w:rsidP="0073346C">
      <w:pPr>
        <w:ind w:left="2694" w:hanging="2694"/>
        <w:rPr>
          <w:rFonts w:ascii="Times New Roman" w:hAnsi="Times New Roman" w:cs="Times New Roman"/>
          <w:b/>
          <w:sz w:val="28"/>
          <w:szCs w:val="28"/>
        </w:rPr>
      </w:pPr>
    </w:p>
    <w:p w:rsidR="003A7869" w:rsidRDefault="003A7869" w:rsidP="0073346C">
      <w:pPr>
        <w:ind w:left="2694" w:hanging="2694"/>
        <w:rPr>
          <w:rFonts w:ascii="Times New Roman" w:hAnsi="Times New Roman" w:cs="Times New Roman"/>
          <w:b/>
          <w:sz w:val="28"/>
          <w:szCs w:val="28"/>
        </w:rPr>
      </w:pPr>
    </w:p>
    <w:p w:rsidR="003A7869" w:rsidRDefault="003A7869" w:rsidP="0073346C">
      <w:pPr>
        <w:ind w:left="2694" w:hanging="26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13.03         </w:t>
      </w: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             </w:t>
      </w:r>
      <w:r w:rsidRPr="003A7869">
        <w:rPr>
          <w:rFonts w:ascii="Times New Roman" w:hAnsi="Times New Roman" w:cs="Times New Roman"/>
          <w:sz w:val="28"/>
          <w:szCs w:val="28"/>
        </w:rPr>
        <w:t>Таблиця множення на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A7869">
        <w:rPr>
          <w:rFonts w:ascii="Times New Roman" w:hAnsi="Times New Roman" w:cs="Times New Roman"/>
          <w:b/>
          <w:sz w:val="28"/>
          <w:szCs w:val="28"/>
        </w:rPr>
        <w:t>Українська мова</w:t>
      </w:r>
      <w:r>
        <w:rPr>
          <w:rFonts w:ascii="Times New Roman" w:hAnsi="Times New Roman" w:cs="Times New Roman"/>
          <w:sz w:val="28"/>
          <w:szCs w:val="28"/>
        </w:rPr>
        <w:t xml:space="preserve">        Розвиток мовлення. Відвідаємо театр.</w:t>
      </w: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A7869">
        <w:rPr>
          <w:rFonts w:ascii="Times New Roman" w:hAnsi="Times New Roman" w:cs="Times New Roman"/>
          <w:b/>
          <w:sz w:val="28"/>
          <w:szCs w:val="28"/>
        </w:rPr>
        <w:t>Я досліджую світ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A7869">
        <w:rPr>
          <w:rFonts w:ascii="Times New Roman" w:hAnsi="Times New Roman" w:cs="Times New Roman"/>
          <w:sz w:val="28"/>
          <w:szCs w:val="28"/>
        </w:rPr>
        <w:t>Хто такі олімпійці та пара олімпійці?</w:t>
      </w: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3A7869" w:rsidRPr="00A213A3" w:rsidRDefault="003A7869" w:rsidP="0073346C">
      <w:pPr>
        <w:ind w:left="2694" w:hanging="2694"/>
        <w:rPr>
          <w:rFonts w:ascii="Times New Roman" w:hAnsi="Times New Roman" w:cs="Times New Roman"/>
          <w:b/>
          <w:sz w:val="28"/>
          <w:szCs w:val="28"/>
        </w:rPr>
      </w:pPr>
      <w:r w:rsidRPr="00A213A3">
        <w:rPr>
          <w:rFonts w:ascii="Times New Roman" w:hAnsi="Times New Roman" w:cs="Times New Roman"/>
          <w:b/>
          <w:sz w:val="28"/>
          <w:szCs w:val="28"/>
        </w:rPr>
        <w:t>16.03</w:t>
      </w: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A7869">
        <w:rPr>
          <w:rFonts w:ascii="Times New Roman" w:hAnsi="Times New Roman" w:cs="Times New Roman"/>
          <w:b/>
          <w:sz w:val="28"/>
          <w:szCs w:val="28"/>
        </w:rPr>
        <w:t>Я досліджую світ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A7869">
        <w:rPr>
          <w:rFonts w:ascii="Times New Roman" w:hAnsi="Times New Roman" w:cs="Times New Roman"/>
          <w:sz w:val="28"/>
          <w:szCs w:val="28"/>
        </w:rPr>
        <w:t>Застосовуємо знання щодня. Як учинити правильно?</w:t>
      </w: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3A7869" w:rsidRDefault="003A7869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8F6D6B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8F6D6B" w:rsidRPr="008F6D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6D6B">
        <w:rPr>
          <w:rFonts w:ascii="Times New Roman" w:hAnsi="Times New Roman" w:cs="Times New Roman"/>
          <w:sz w:val="28"/>
          <w:szCs w:val="28"/>
        </w:rPr>
        <w:t xml:space="preserve">             Закріплення табличних випадків множення та ділення.</w:t>
      </w: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8F6D6B">
        <w:rPr>
          <w:rFonts w:ascii="Times New Roman" w:hAnsi="Times New Roman" w:cs="Times New Roman"/>
          <w:b/>
          <w:sz w:val="28"/>
          <w:szCs w:val="28"/>
        </w:rPr>
        <w:lastRenderedPageBreak/>
        <w:t>Українська мова</w:t>
      </w:r>
      <w:r>
        <w:rPr>
          <w:rFonts w:ascii="Times New Roman" w:hAnsi="Times New Roman" w:cs="Times New Roman"/>
          <w:sz w:val="28"/>
          <w:szCs w:val="28"/>
        </w:rPr>
        <w:t xml:space="preserve">         Будова тексту. Навчаюся визначати частини тексту. Навчальне аудіювання (с.124-125, впр.1-3.)</w:t>
      </w: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8F6D6B">
        <w:rPr>
          <w:rFonts w:ascii="Times New Roman" w:hAnsi="Times New Roman" w:cs="Times New Roman"/>
          <w:b/>
          <w:sz w:val="28"/>
          <w:szCs w:val="28"/>
        </w:rPr>
        <w:t xml:space="preserve">Читання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Уміти дружити – велике мистецтво.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Л.Нечаєв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жовті грушки та червоні вушка». Читання в особах (с.111-112)</w:t>
      </w: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8F6D6B">
        <w:rPr>
          <w:rFonts w:ascii="Times New Roman" w:hAnsi="Times New Roman" w:cs="Times New Roman"/>
          <w:b/>
          <w:sz w:val="28"/>
          <w:szCs w:val="28"/>
        </w:rPr>
        <w:t>Фізична культура</w:t>
      </w:r>
      <w:r>
        <w:rPr>
          <w:rFonts w:ascii="Times New Roman" w:hAnsi="Times New Roman" w:cs="Times New Roman"/>
          <w:sz w:val="28"/>
          <w:szCs w:val="28"/>
        </w:rPr>
        <w:t xml:space="preserve">         Організовуючі вправи.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вправи для формування правильної постави. Різновиди ходьби та бігу. Вправи для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гнучкості.Рухлива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гра.</w:t>
      </w: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8F6D6B" w:rsidRPr="004C6326" w:rsidRDefault="008F6D6B" w:rsidP="0073346C">
      <w:pPr>
        <w:ind w:left="2694" w:hanging="2694"/>
        <w:rPr>
          <w:rFonts w:ascii="Times New Roman" w:hAnsi="Times New Roman" w:cs="Times New Roman"/>
          <w:b/>
          <w:sz w:val="28"/>
          <w:szCs w:val="28"/>
        </w:rPr>
      </w:pPr>
      <w:r w:rsidRPr="004C6326">
        <w:rPr>
          <w:rFonts w:ascii="Times New Roman" w:hAnsi="Times New Roman" w:cs="Times New Roman"/>
          <w:b/>
          <w:sz w:val="28"/>
          <w:szCs w:val="28"/>
        </w:rPr>
        <w:t>17.03</w:t>
      </w: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4C6326">
        <w:rPr>
          <w:rFonts w:ascii="Times New Roman" w:hAnsi="Times New Roman" w:cs="Times New Roman"/>
          <w:b/>
          <w:sz w:val="28"/>
          <w:szCs w:val="28"/>
        </w:rPr>
        <w:t xml:space="preserve">Математика   </w:t>
      </w:r>
      <w:r>
        <w:rPr>
          <w:rFonts w:ascii="Times New Roman" w:hAnsi="Times New Roman" w:cs="Times New Roman"/>
          <w:sz w:val="28"/>
          <w:szCs w:val="28"/>
        </w:rPr>
        <w:t xml:space="preserve">                Таблиця ділення на 7.</w:t>
      </w: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8F6D6B" w:rsidRDefault="008F6D6B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4C6326">
        <w:rPr>
          <w:rFonts w:ascii="Times New Roman" w:hAnsi="Times New Roman" w:cs="Times New Roman"/>
          <w:b/>
          <w:sz w:val="28"/>
          <w:szCs w:val="28"/>
        </w:rPr>
        <w:t>Українська мова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6326">
        <w:rPr>
          <w:rFonts w:ascii="Times New Roman" w:hAnsi="Times New Roman" w:cs="Times New Roman"/>
          <w:sz w:val="28"/>
          <w:szCs w:val="28"/>
        </w:rPr>
        <w:t>Навчаюся знаходити в текстах виражальні засоби мови, відновлювати деформований текст (с.126, впр.4-5)</w:t>
      </w:r>
    </w:p>
    <w:p w:rsidR="004C6326" w:rsidRDefault="004C6326" w:rsidP="0073346C">
      <w:pPr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4C6326" w:rsidRDefault="004C6326" w:rsidP="004C6326">
      <w:pPr>
        <w:rPr>
          <w:rFonts w:ascii="Times New Roman" w:hAnsi="Times New Roman" w:cs="Times New Roman"/>
          <w:sz w:val="28"/>
          <w:szCs w:val="28"/>
        </w:rPr>
      </w:pPr>
      <w:r w:rsidRPr="004C6326">
        <w:rPr>
          <w:rFonts w:ascii="Times New Roman" w:hAnsi="Times New Roman" w:cs="Times New Roman"/>
          <w:b/>
          <w:sz w:val="28"/>
          <w:szCs w:val="28"/>
        </w:rPr>
        <w:t xml:space="preserve">Читання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Наполеглива праця – запорука успіху. «Пластиліновий песик»   </w:t>
      </w:r>
    </w:p>
    <w:p w:rsidR="004C6326" w:rsidRDefault="004C6326" w:rsidP="004C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О.Коротюк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>). Переказування оповідання (с.113-114).</w:t>
      </w:r>
    </w:p>
    <w:p w:rsidR="004C6326" w:rsidRDefault="004C6326" w:rsidP="004C6326">
      <w:pPr>
        <w:rPr>
          <w:rFonts w:ascii="Times New Roman" w:hAnsi="Times New Roman" w:cs="Times New Roman"/>
          <w:sz w:val="28"/>
          <w:szCs w:val="28"/>
        </w:rPr>
      </w:pPr>
    </w:p>
    <w:p w:rsidR="004C6326" w:rsidRDefault="004C6326" w:rsidP="004C6326">
      <w:pPr>
        <w:rPr>
          <w:rFonts w:ascii="Times New Roman" w:hAnsi="Times New Roman" w:cs="Times New Roman"/>
          <w:sz w:val="28"/>
          <w:szCs w:val="28"/>
        </w:rPr>
      </w:pPr>
      <w:r w:rsidRPr="004C6326">
        <w:rPr>
          <w:rFonts w:ascii="Times New Roman" w:hAnsi="Times New Roman" w:cs="Times New Roman"/>
          <w:b/>
          <w:sz w:val="28"/>
          <w:szCs w:val="28"/>
        </w:rPr>
        <w:t xml:space="preserve">Образотворче мистецтво   </w:t>
      </w:r>
      <w:r w:rsidRPr="004C6326">
        <w:rPr>
          <w:rFonts w:ascii="Times New Roman" w:hAnsi="Times New Roman" w:cs="Times New Roman"/>
          <w:sz w:val="28"/>
          <w:szCs w:val="28"/>
        </w:rPr>
        <w:t>Основні поняття: художники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анімиалісти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форма птаха.</w:t>
      </w:r>
    </w:p>
    <w:p w:rsidR="004C6326" w:rsidRDefault="004C6326" w:rsidP="004C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Зображення птаха, який радісно літає (акварель)</w:t>
      </w:r>
    </w:p>
    <w:p w:rsidR="00A213A3" w:rsidRDefault="00A213A3" w:rsidP="004C6326">
      <w:pPr>
        <w:rPr>
          <w:rFonts w:ascii="Times New Roman" w:hAnsi="Times New Roman" w:cs="Times New Roman"/>
          <w:sz w:val="28"/>
          <w:szCs w:val="28"/>
        </w:rPr>
      </w:pPr>
    </w:p>
    <w:p w:rsidR="00377A29" w:rsidRPr="00377A29" w:rsidRDefault="00377A29" w:rsidP="004C6326">
      <w:pPr>
        <w:rPr>
          <w:rFonts w:ascii="Times New Roman" w:hAnsi="Times New Roman" w:cs="Times New Roman"/>
          <w:b/>
          <w:sz w:val="28"/>
          <w:szCs w:val="28"/>
        </w:rPr>
      </w:pPr>
      <w:r w:rsidRPr="00377A29">
        <w:rPr>
          <w:rFonts w:ascii="Times New Roman" w:hAnsi="Times New Roman" w:cs="Times New Roman"/>
          <w:b/>
          <w:sz w:val="28"/>
          <w:szCs w:val="28"/>
        </w:rPr>
        <w:t>18.03.</w:t>
      </w:r>
    </w:p>
    <w:p w:rsidR="003A7869" w:rsidRDefault="004C6326" w:rsidP="004C6326">
      <w:pPr>
        <w:rPr>
          <w:rFonts w:ascii="Times New Roman" w:hAnsi="Times New Roman" w:cs="Times New Roman"/>
          <w:sz w:val="28"/>
          <w:szCs w:val="28"/>
        </w:rPr>
      </w:pPr>
      <w:r w:rsidRPr="00377A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7A29" w:rsidRPr="00377A29">
        <w:rPr>
          <w:rFonts w:ascii="Times New Roman" w:hAnsi="Times New Roman" w:cs="Times New Roman"/>
          <w:b/>
          <w:sz w:val="28"/>
          <w:szCs w:val="28"/>
        </w:rPr>
        <w:t>Я досліджую світ</w:t>
      </w:r>
      <w:r w:rsidR="00377A2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77A29" w:rsidRPr="00377A29">
        <w:rPr>
          <w:rFonts w:ascii="Times New Roman" w:hAnsi="Times New Roman" w:cs="Times New Roman"/>
          <w:sz w:val="28"/>
          <w:szCs w:val="28"/>
        </w:rPr>
        <w:t>Коли</w:t>
      </w:r>
      <w:r w:rsidR="00377A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77A29">
        <w:rPr>
          <w:rFonts w:ascii="Times New Roman" w:hAnsi="Times New Roman" w:cs="Times New Roman"/>
          <w:sz w:val="28"/>
          <w:szCs w:val="28"/>
        </w:rPr>
        <w:t>твїй</w:t>
      </w:r>
      <w:proofErr w:type="spellEnd"/>
      <w:r w:rsidR="00377A29">
        <w:rPr>
          <w:rFonts w:ascii="Times New Roman" w:hAnsi="Times New Roman" w:cs="Times New Roman"/>
          <w:sz w:val="28"/>
          <w:szCs w:val="28"/>
        </w:rPr>
        <w:t xml:space="preserve"> край приходить весна?</w:t>
      </w:r>
    </w:p>
    <w:p w:rsidR="00006AF5" w:rsidRDefault="00377A29" w:rsidP="004C6326">
      <w:pPr>
        <w:rPr>
          <w:rFonts w:ascii="Times New Roman" w:hAnsi="Times New Roman" w:cs="Times New Roman"/>
          <w:sz w:val="28"/>
          <w:szCs w:val="28"/>
        </w:rPr>
      </w:pPr>
      <w:r w:rsidRPr="00377A29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77A29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 xml:space="preserve">аходження </w:t>
      </w:r>
      <w:proofErr w:type="spellStart"/>
      <w:r w:rsidR="00642DBE">
        <w:rPr>
          <w:rFonts w:ascii="Times New Roman" w:hAnsi="Times New Roman" w:cs="Times New Roman"/>
          <w:sz w:val="28"/>
          <w:szCs w:val="28"/>
        </w:rPr>
        <w:t>значен</w:t>
      </w:r>
      <w:r w:rsidR="00006AF5">
        <w:rPr>
          <w:rFonts w:ascii="Times New Roman" w:hAnsi="Times New Roman" w:cs="Times New Roman"/>
          <w:sz w:val="28"/>
          <w:szCs w:val="28"/>
        </w:rPr>
        <w:t>ив</w:t>
      </w:r>
      <w:proofErr w:type="spellEnd"/>
      <w:r w:rsidR="00006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AF5">
        <w:rPr>
          <w:rFonts w:ascii="Times New Roman" w:hAnsi="Times New Roman" w:cs="Times New Roman"/>
          <w:sz w:val="28"/>
          <w:szCs w:val="28"/>
        </w:rPr>
        <w:t>виразїв</w:t>
      </w:r>
      <w:proofErr w:type="spellEnd"/>
      <w:r w:rsidR="00006AF5">
        <w:rPr>
          <w:rFonts w:ascii="Times New Roman" w:hAnsi="Times New Roman" w:cs="Times New Roman"/>
          <w:sz w:val="28"/>
          <w:szCs w:val="28"/>
        </w:rPr>
        <w:t xml:space="preserve"> ї розв’язування                               </w:t>
      </w:r>
    </w:p>
    <w:p w:rsidR="006C0ABA" w:rsidRDefault="00006AF5" w:rsidP="004C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</w:t>
      </w:r>
      <w:r w:rsidR="00F930F2">
        <w:rPr>
          <w:rFonts w:ascii="Times New Roman" w:hAnsi="Times New Roman" w:cs="Times New Roman"/>
          <w:sz w:val="28"/>
          <w:szCs w:val="28"/>
        </w:rPr>
        <w:t>адач на застосуванн</w:t>
      </w:r>
      <w:r w:rsidR="006C0ABA">
        <w:rPr>
          <w:rFonts w:ascii="Times New Roman" w:hAnsi="Times New Roman" w:cs="Times New Roman"/>
          <w:sz w:val="28"/>
          <w:szCs w:val="28"/>
        </w:rPr>
        <w:t xml:space="preserve">я вивчених </w:t>
      </w:r>
      <w:proofErr w:type="spellStart"/>
      <w:r w:rsidR="006C0ABA">
        <w:rPr>
          <w:rFonts w:ascii="Times New Roman" w:hAnsi="Times New Roman" w:cs="Times New Roman"/>
          <w:sz w:val="28"/>
          <w:szCs w:val="28"/>
        </w:rPr>
        <w:t>випадкїв</w:t>
      </w:r>
      <w:proofErr w:type="spellEnd"/>
      <w:r w:rsidR="006C0ABA">
        <w:rPr>
          <w:rFonts w:ascii="Times New Roman" w:hAnsi="Times New Roman" w:cs="Times New Roman"/>
          <w:sz w:val="28"/>
          <w:szCs w:val="28"/>
        </w:rPr>
        <w:t xml:space="preserve"> множення та    </w:t>
      </w:r>
    </w:p>
    <w:p w:rsidR="00A213A3" w:rsidRDefault="006C0ABA" w:rsidP="004C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930F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ілення </w:t>
      </w:r>
      <w:r w:rsidR="00A213A3">
        <w:rPr>
          <w:rFonts w:ascii="Times New Roman" w:hAnsi="Times New Roman" w:cs="Times New Roman"/>
          <w:sz w:val="28"/>
          <w:szCs w:val="28"/>
        </w:rPr>
        <w:t>.</w:t>
      </w:r>
    </w:p>
    <w:p w:rsidR="00A213A3" w:rsidRDefault="00A213A3" w:rsidP="004C6326">
      <w:pPr>
        <w:rPr>
          <w:rFonts w:ascii="Times New Roman" w:hAnsi="Times New Roman" w:cs="Times New Roman"/>
          <w:sz w:val="28"/>
          <w:szCs w:val="28"/>
        </w:rPr>
      </w:pPr>
      <w:r w:rsidRPr="00A213A3">
        <w:rPr>
          <w:rFonts w:ascii="Times New Roman" w:hAnsi="Times New Roman" w:cs="Times New Roman"/>
          <w:b/>
          <w:sz w:val="28"/>
          <w:szCs w:val="28"/>
        </w:rPr>
        <w:t>Українська мова</w:t>
      </w:r>
      <w:r>
        <w:rPr>
          <w:rFonts w:ascii="Times New Roman" w:hAnsi="Times New Roman" w:cs="Times New Roman"/>
          <w:sz w:val="28"/>
          <w:szCs w:val="28"/>
        </w:rPr>
        <w:t xml:space="preserve">              Навчаюся знаходити в текстах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твиражальні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засоби,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відновлювати деформований текст (с.126, впр.4-5)</w:t>
      </w:r>
    </w:p>
    <w:p w:rsidR="00A213A3" w:rsidRDefault="00A213A3" w:rsidP="004C6326">
      <w:pPr>
        <w:rPr>
          <w:rFonts w:ascii="Times New Roman" w:hAnsi="Times New Roman" w:cs="Times New Roman"/>
          <w:sz w:val="28"/>
          <w:szCs w:val="28"/>
        </w:rPr>
      </w:pPr>
    </w:p>
    <w:p w:rsidR="00A213A3" w:rsidRDefault="00A213A3" w:rsidP="004C6326">
      <w:pPr>
        <w:rPr>
          <w:rFonts w:ascii="Times New Roman" w:hAnsi="Times New Roman" w:cs="Times New Roman"/>
          <w:sz w:val="28"/>
          <w:szCs w:val="28"/>
        </w:rPr>
      </w:pPr>
      <w:r w:rsidRPr="00A213A3">
        <w:rPr>
          <w:rFonts w:ascii="Times New Roman" w:hAnsi="Times New Roman" w:cs="Times New Roman"/>
          <w:b/>
          <w:sz w:val="28"/>
          <w:szCs w:val="28"/>
        </w:rPr>
        <w:lastRenderedPageBreak/>
        <w:t>Читання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213A3">
        <w:rPr>
          <w:rFonts w:ascii="Times New Roman" w:hAnsi="Times New Roman" w:cs="Times New Roman"/>
          <w:sz w:val="28"/>
          <w:szCs w:val="28"/>
        </w:rPr>
        <w:t>Наполегливість, рішучість і важка праця – основа успіху</w:t>
      </w:r>
      <w:r w:rsidRPr="00A213A3">
        <w:rPr>
          <w:rFonts w:ascii="Times New Roman" w:hAnsi="Times New Roman" w:cs="Times New Roman"/>
          <w:b/>
          <w:sz w:val="28"/>
          <w:szCs w:val="28"/>
        </w:rPr>
        <w:t>. «</w:t>
      </w:r>
      <w:r w:rsidRPr="00A213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все зможу!»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Мур-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Маллінос</w:t>
      </w:r>
      <w:proofErr w:type="spellEnd"/>
      <w:r>
        <w:rPr>
          <w:rFonts w:ascii="Times New Roman" w:hAnsi="Times New Roman" w:cs="Times New Roman"/>
          <w:sz w:val="28"/>
          <w:szCs w:val="28"/>
        </w:rPr>
        <w:t>) (с.115-117)</w:t>
      </w:r>
    </w:p>
    <w:p w:rsidR="00A213A3" w:rsidRDefault="00A213A3" w:rsidP="004C6326">
      <w:pPr>
        <w:rPr>
          <w:rFonts w:ascii="Times New Roman" w:hAnsi="Times New Roman" w:cs="Times New Roman"/>
          <w:sz w:val="28"/>
          <w:szCs w:val="28"/>
        </w:rPr>
      </w:pPr>
    </w:p>
    <w:p w:rsidR="00A213A3" w:rsidRDefault="00A213A3" w:rsidP="004C6326">
      <w:pPr>
        <w:rPr>
          <w:rFonts w:ascii="Times New Roman" w:hAnsi="Times New Roman" w:cs="Times New Roman"/>
          <w:sz w:val="28"/>
          <w:szCs w:val="28"/>
        </w:rPr>
      </w:pPr>
      <w:r w:rsidRPr="00A213A3">
        <w:rPr>
          <w:rFonts w:ascii="Times New Roman" w:hAnsi="Times New Roman" w:cs="Times New Roman"/>
          <w:b/>
          <w:sz w:val="28"/>
          <w:szCs w:val="28"/>
        </w:rPr>
        <w:t>Фізична культура</w:t>
      </w:r>
      <w:r>
        <w:rPr>
          <w:rFonts w:ascii="Times New Roman" w:hAnsi="Times New Roman" w:cs="Times New Roman"/>
          <w:sz w:val="28"/>
          <w:szCs w:val="28"/>
        </w:rPr>
        <w:t xml:space="preserve">            Організовуючі вправи.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вправи для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формування правильної постави. Різновиди ходьби та бігу.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Вправи для розвитку гнучкості. Рухлива гра.</w:t>
      </w:r>
    </w:p>
    <w:p w:rsidR="00A213A3" w:rsidRDefault="00A213A3" w:rsidP="004C6326">
      <w:pPr>
        <w:rPr>
          <w:rFonts w:ascii="Times New Roman" w:hAnsi="Times New Roman" w:cs="Times New Roman"/>
          <w:sz w:val="28"/>
          <w:szCs w:val="28"/>
        </w:rPr>
      </w:pPr>
    </w:p>
    <w:p w:rsidR="00A213A3" w:rsidRPr="00A213A3" w:rsidRDefault="00A213A3" w:rsidP="004C6326">
      <w:pPr>
        <w:rPr>
          <w:rFonts w:ascii="Times New Roman" w:hAnsi="Times New Roman" w:cs="Times New Roman"/>
          <w:b/>
          <w:sz w:val="28"/>
          <w:szCs w:val="28"/>
        </w:rPr>
      </w:pPr>
      <w:r w:rsidRPr="00A213A3">
        <w:rPr>
          <w:rFonts w:ascii="Times New Roman" w:hAnsi="Times New Roman" w:cs="Times New Roman"/>
          <w:b/>
          <w:sz w:val="28"/>
          <w:szCs w:val="28"/>
        </w:rPr>
        <w:t>19.03</w:t>
      </w:r>
    </w:p>
    <w:p w:rsidR="00194241" w:rsidRDefault="00A213A3" w:rsidP="004C6326">
      <w:pPr>
        <w:rPr>
          <w:rFonts w:ascii="Times New Roman" w:hAnsi="Times New Roman" w:cs="Times New Roman"/>
          <w:sz w:val="28"/>
          <w:szCs w:val="28"/>
        </w:rPr>
      </w:pPr>
      <w:r w:rsidRPr="00A213A3">
        <w:rPr>
          <w:rFonts w:ascii="Times New Roman" w:hAnsi="Times New Roman" w:cs="Times New Roman"/>
          <w:b/>
          <w:sz w:val="28"/>
          <w:szCs w:val="28"/>
        </w:rPr>
        <w:t>Музичне мистецтво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Основні поняття: тембр, регістр, симфонічний оркестр,</w:t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духов</w:t>
      </w:r>
      <w:r w:rsidR="00194241">
        <w:rPr>
          <w:rFonts w:ascii="Times New Roman" w:hAnsi="Times New Roman" w:cs="Times New Roman"/>
          <w:sz w:val="28"/>
          <w:szCs w:val="28"/>
        </w:rPr>
        <w:t xml:space="preserve">і музичні інструменти (фагот), мідні духові </w:t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  <w:t>інструменти (валторна), ударні музичні інструменти (барабан,</w:t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  <w:t xml:space="preserve"> литаври)</w:t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</w:r>
      <w:r w:rsidR="00194241">
        <w:rPr>
          <w:rFonts w:ascii="Times New Roman" w:hAnsi="Times New Roman" w:cs="Times New Roman"/>
          <w:sz w:val="28"/>
          <w:szCs w:val="28"/>
        </w:rPr>
        <w:tab/>
        <w:t>«Ой на горі жито», українська народна пісня – розучування.</w:t>
      </w: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  <w:r w:rsidRPr="00194241">
        <w:rPr>
          <w:rFonts w:ascii="Times New Roman" w:hAnsi="Times New Roman" w:cs="Times New Roman"/>
          <w:b/>
          <w:sz w:val="28"/>
          <w:szCs w:val="28"/>
        </w:rPr>
        <w:t>Дизайн і технології</w:t>
      </w:r>
      <w:r>
        <w:rPr>
          <w:rFonts w:ascii="Times New Roman" w:hAnsi="Times New Roman" w:cs="Times New Roman"/>
          <w:sz w:val="28"/>
          <w:szCs w:val="28"/>
        </w:rPr>
        <w:t xml:space="preserve">           Виготовлення аплікації із ватних паличок «Вербові гілочки»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(Ч.2, с.111)</w:t>
      </w: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  <w:r w:rsidRPr="00194241">
        <w:rPr>
          <w:rFonts w:ascii="Times New Roman" w:hAnsi="Times New Roman" w:cs="Times New Roman"/>
          <w:b/>
          <w:sz w:val="28"/>
          <w:szCs w:val="28"/>
        </w:rPr>
        <w:t>Фізична культура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Організовуючі вправи.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вправи для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формування правильної постави. Різновиди ходьби 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бігу.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Вправи для розвитку гнучкості. Рухлива гра.</w:t>
      </w: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</w:p>
    <w:p w:rsidR="00194241" w:rsidRPr="000E59FE" w:rsidRDefault="00194241" w:rsidP="004C6326">
      <w:pPr>
        <w:rPr>
          <w:rFonts w:ascii="Times New Roman" w:hAnsi="Times New Roman" w:cs="Times New Roman"/>
          <w:b/>
          <w:sz w:val="28"/>
          <w:szCs w:val="28"/>
        </w:rPr>
      </w:pPr>
      <w:r w:rsidRPr="000E59FE">
        <w:rPr>
          <w:rFonts w:ascii="Times New Roman" w:hAnsi="Times New Roman" w:cs="Times New Roman"/>
          <w:b/>
          <w:sz w:val="28"/>
          <w:szCs w:val="28"/>
        </w:rPr>
        <w:t>20.03</w:t>
      </w: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  <w:r w:rsidRPr="000E59FE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Таблиця множення числа 8.</w:t>
      </w: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  <w:r w:rsidRPr="000E59FE">
        <w:rPr>
          <w:rFonts w:ascii="Times New Roman" w:hAnsi="Times New Roman" w:cs="Times New Roman"/>
          <w:b/>
          <w:sz w:val="28"/>
          <w:szCs w:val="28"/>
        </w:rPr>
        <w:t>Українська мова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Типи текстів. Навчаюся розрізняти текст-розповідь.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Складання усної розповіді (с.128-129, впр.1-4)</w:t>
      </w:r>
    </w:p>
    <w:p w:rsidR="00194241" w:rsidRDefault="00194241" w:rsidP="004C6326">
      <w:pPr>
        <w:rPr>
          <w:rFonts w:ascii="Times New Roman" w:hAnsi="Times New Roman" w:cs="Times New Roman"/>
          <w:sz w:val="28"/>
          <w:szCs w:val="28"/>
        </w:rPr>
      </w:pPr>
    </w:p>
    <w:p w:rsidR="000E59FE" w:rsidRDefault="000E59FE" w:rsidP="004C6326">
      <w:pPr>
        <w:rPr>
          <w:rFonts w:ascii="Times New Roman" w:hAnsi="Times New Roman" w:cs="Times New Roman"/>
          <w:sz w:val="28"/>
          <w:szCs w:val="28"/>
        </w:rPr>
      </w:pPr>
    </w:p>
    <w:p w:rsidR="003A7869" w:rsidRPr="000E59FE" w:rsidRDefault="000E59FE" w:rsidP="000E59FE">
      <w:pPr>
        <w:rPr>
          <w:rFonts w:ascii="Times New Roman" w:hAnsi="Times New Roman" w:cs="Times New Roman"/>
          <w:sz w:val="28"/>
          <w:szCs w:val="28"/>
        </w:rPr>
      </w:pPr>
      <w:r w:rsidRPr="000E59FE">
        <w:rPr>
          <w:rFonts w:ascii="Times New Roman" w:hAnsi="Times New Roman" w:cs="Times New Roman"/>
          <w:b/>
          <w:sz w:val="28"/>
          <w:szCs w:val="28"/>
        </w:rPr>
        <w:t>Я досліджую світ</w:t>
      </w:r>
      <w:r>
        <w:rPr>
          <w:rFonts w:ascii="Times New Roman" w:hAnsi="Times New Roman" w:cs="Times New Roman"/>
          <w:sz w:val="28"/>
          <w:szCs w:val="28"/>
        </w:rPr>
        <w:t xml:space="preserve">             Урок-екскурсія. Які зміни відбулися в природі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навесні? (Ч.1, с.105)</w:t>
      </w:r>
      <w:r w:rsidR="004C6326" w:rsidRPr="00377A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73346C" w:rsidRPr="0073346C" w:rsidRDefault="0073346C">
      <w:pPr>
        <w:rPr>
          <w:rFonts w:ascii="Times New Roman" w:hAnsi="Times New Roman" w:cs="Times New Roman"/>
          <w:b/>
          <w:sz w:val="28"/>
          <w:szCs w:val="28"/>
        </w:rPr>
      </w:pPr>
    </w:p>
    <w:sectPr w:rsidR="0073346C" w:rsidRPr="0073346C" w:rsidSect="00733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C"/>
    <w:rsid w:val="00006AF5"/>
    <w:rsid w:val="000E59FE"/>
    <w:rsid w:val="00194241"/>
    <w:rsid w:val="00377A29"/>
    <w:rsid w:val="003A756A"/>
    <w:rsid w:val="003A7869"/>
    <w:rsid w:val="004C6326"/>
    <w:rsid w:val="00642DBE"/>
    <w:rsid w:val="006C0ABA"/>
    <w:rsid w:val="0073346C"/>
    <w:rsid w:val="008F6D6B"/>
    <w:rsid w:val="0090784E"/>
    <w:rsid w:val="00A213A3"/>
    <w:rsid w:val="00F9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60E7"/>
  <w15:chartTrackingRefBased/>
  <w15:docId w15:val="{F57A6352-FFF0-43E7-B345-E6D77F72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2020-03-17T11:03:00Z</dcterms:created>
  <dcterms:modified xsi:type="dcterms:W3CDTF">2020-03-18T12:20:00Z</dcterms:modified>
</cp:coreProperties>
</file>