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C565A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 w:rsidRPr="002139A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4432" w:rsidRDefault="00FC565A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60">
              <w:rPr>
                <w:rFonts w:ascii="Times New Roman" w:hAnsi="Times New Roman"/>
                <w:b/>
                <w:i/>
                <w:iCs/>
              </w:rPr>
              <w:t>Практична робота</w:t>
            </w:r>
            <w:r w:rsidRPr="00E91760">
              <w:rPr>
                <w:rFonts w:ascii="Times New Roman" w:hAnsi="Times New Roman"/>
                <w:iCs/>
              </w:rPr>
              <w:t>: порівняти правове становище різних груп громадян, а також громадян і негромадян у Стародавньому Римі.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FC565A" w:rsidP="00FC56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Виконати завдання 1, с 170 у підручнику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041D7" w:rsidRDefault="000041D7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>https://verhiv.e-schools.info</w:t>
            </w:r>
            <w:r w:rsidR="00E14FD1" w:rsidRPr="0000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C4432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9C4432" w:rsidRDefault="00FC565A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60">
              <w:rPr>
                <w:rFonts w:ascii="Times New Roman" w:hAnsi="Times New Roman"/>
              </w:rPr>
              <w:t>Військова експансія Риму.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46</w:t>
            </w:r>
          </w:p>
          <w:p w:rsidR="00E14FD1" w:rsidRPr="002139AC" w:rsidRDefault="00E1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041D7" w:rsidRDefault="000041D7" w:rsidP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>https://verhiv.e-schools.info</w:t>
            </w:r>
            <w:r w:rsidR="00E14FD1" w:rsidRPr="0000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C565A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FC565A" w:rsidRDefault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9C4432" w:rsidRDefault="00FC565A" w:rsidP="009C4432">
            <w:pPr>
              <w:jc w:val="both"/>
              <w:rPr>
                <w:rFonts w:ascii="Times New Roman" w:hAnsi="Times New Roman"/>
              </w:rPr>
            </w:pPr>
            <w:r w:rsidRPr="00E91760">
              <w:rPr>
                <w:rFonts w:ascii="Times New Roman" w:hAnsi="Times New Roman"/>
              </w:rPr>
              <w:t>Диктатура Цезаря.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47</w:t>
            </w:r>
          </w:p>
          <w:p w:rsidR="00FC565A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C565A" w:rsidRPr="000041D7" w:rsidRDefault="00FC565A" w:rsidP="00FC565A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FC565A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Default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9C4432" w:rsidRDefault="00FC565A" w:rsidP="009C4432">
            <w:pPr>
              <w:jc w:val="both"/>
              <w:rPr>
                <w:rFonts w:ascii="Times New Roman" w:hAnsi="Times New Roman"/>
              </w:rPr>
            </w:pPr>
            <w:r w:rsidRPr="00E91760">
              <w:rPr>
                <w:rFonts w:ascii="Times New Roman" w:hAnsi="Times New Roman"/>
              </w:rPr>
              <w:t>Римська імперія. Октавіан Август.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48</w:t>
            </w:r>
          </w:p>
          <w:p w:rsidR="00FC565A" w:rsidRDefault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C565A" w:rsidRPr="000041D7" w:rsidRDefault="00FC565A" w:rsidP="00FC565A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C583A"/>
    <w:rsid w:val="002139AC"/>
    <w:rsid w:val="004B484C"/>
    <w:rsid w:val="00552416"/>
    <w:rsid w:val="009C4432"/>
    <w:rsid w:val="00A4004E"/>
    <w:rsid w:val="00BA2FFE"/>
    <w:rsid w:val="00D2235F"/>
    <w:rsid w:val="00E14FD1"/>
    <w:rsid w:val="00E552FD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5</cp:revision>
  <dcterms:created xsi:type="dcterms:W3CDTF">2020-03-17T08:55:00Z</dcterms:created>
  <dcterms:modified xsi:type="dcterms:W3CDTF">2020-03-18T12:32:00Z</dcterms:modified>
</cp:coreProperties>
</file>