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16E" w:rsidRDefault="00BA7F03" w:rsidP="006C4E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436245</wp:posOffset>
            </wp:positionH>
            <wp:positionV relativeFrom="paragraph">
              <wp:posOffset>-80010</wp:posOffset>
            </wp:positionV>
            <wp:extent cx="4686300" cy="1661160"/>
            <wp:effectExtent l="0" t="0" r="0" b="0"/>
            <wp:wrapNone/>
            <wp:docPr id="52" name="Рисунок 4" descr="ÐÐ°ÑÑÐ¸Ð½ÐºÐ¸ Ð¿Ð¾ Ð·Ð°Ð¿ÑÐ¾ÑÑ Ð¿Ð°Ð¿Ðº Ð¼ÐµÑÐ¾Ð´ Ð¾Ð±'ÑÐ´Ð½Ð°Ð½Ð½Ñ Ð¿Ð¾ÑÐ°ÑÐºÐ¾Ð²Ð¸Ñ ÐºÐ»Ð°ÑÑ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¿Ð°Ð¿Ðº Ð¼ÐµÑÐ¾Ð´ Ð¾Ð±'ÑÐ´Ð½Ð°Ð½Ð½Ñ Ð¿Ð¾ÑÐ°ÑÐºÐ¾Ð²Ð¸Ñ ÐºÐ»Ð°ÑÑÐ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66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616E" w:rsidRDefault="00BD616E" w:rsidP="006C4E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616E" w:rsidRDefault="00BD616E" w:rsidP="006C4E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616E" w:rsidRDefault="00BD616E" w:rsidP="006C4E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616E" w:rsidRDefault="00BD616E" w:rsidP="006C4E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616E" w:rsidRDefault="00BD616E" w:rsidP="006C4E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616E" w:rsidRDefault="00BD616E" w:rsidP="006C4E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616E" w:rsidRPr="00BF64B1" w:rsidRDefault="00BD616E" w:rsidP="00BD616E">
      <w:pPr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proofErr w:type="spellStart"/>
      <w:r w:rsidRPr="00BF64B1">
        <w:rPr>
          <w:rFonts w:ascii="Times New Roman" w:hAnsi="Times New Roman" w:cs="Times New Roman"/>
          <w:b/>
          <w:i/>
          <w:sz w:val="56"/>
          <w:szCs w:val="56"/>
        </w:rPr>
        <w:t>Звіт</w:t>
      </w:r>
      <w:proofErr w:type="spellEnd"/>
    </w:p>
    <w:p w:rsidR="00BD616E" w:rsidRPr="00BF64B1" w:rsidRDefault="00BD616E" w:rsidP="00BD616E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proofErr w:type="spellStart"/>
      <w:r w:rsidRPr="00BF64B1">
        <w:rPr>
          <w:rFonts w:ascii="Times New Roman" w:hAnsi="Times New Roman" w:cs="Times New Roman"/>
          <w:b/>
          <w:i/>
          <w:sz w:val="56"/>
          <w:szCs w:val="56"/>
        </w:rPr>
        <w:t>роботи</w:t>
      </w:r>
      <w:proofErr w:type="spellEnd"/>
      <w:r w:rsidRPr="00BF64B1">
        <w:rPr>
          <w:rFonts w:ascii="Times New Roman" w:hAnsi="Times New Roman" w:cs="Times New Roman"/>
          <w:b/>
          <w:i/>
          <w:sz w:val="56"/>
          <w:szCs w:val="56"/>
        </w:rPr>
        <w:t xml:space="preserve"> методичного </w:t>
      </w:r>
      <w:proofErr w:type="spellStart"/>
      <w:r w:rsidRPr="00BF64B1">
        <w:rPr>
          <w:rFonts w:ascii="Times New Roman" w:hAnsi="Times New Roman" w:cs="Times New Roman"/>
          <w:b/>
          <w:i/>
          <w:sz w:val="56"/>
          <w:szCs w:val="56"/>
        </w:rPr>
        <w:t>об’єднання</w:t>
      </w:r>
      <w:proofErr w:type="spellEnd"/>
      <w:r w:rsidRPr="00BF64B1"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  <w:proofErr w:type="spellStart"/>
      <w:r w:rsidRPr="00BF64B1">
        <w:rPr>
          <w:rFonts w:ascii="Times New Roman" w:hAnsi="Times New Roman" w:cs="Times New Roman"/>
          <w:b/>
          <w:i/>
          <w:sz w:val="56"/>
          <w:szCs w:val="56"/>
        </w:rPr>
        <w:t>вчителів</w:t>
      </w:r>
      <w:proofErr w:type="spellEnd"/>
      <w:r w:rsidRPr="00BF64B1"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  <w:proofErr w:type="spellStart"/>
      <w:r w:rsidRPr="00BF64B1">
        <w:rPr>
          <w:rFonts w:ascii="Times New Roman" w:hAnsi="Times New Roman" w:cs="Times New Roman"/>
          <w:b/>
          <w:i/>
          <w:sz w:val="56"/>
          <w:szCs w:val="56"/>
        </w:rPr>
        <w:t>початкових</w:t>
      </w:r>
      <w:proofErr w:type="spellEnd"/>
      <w:r w:rsidRPr="00BF64B1"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  <w:proofErr w:type="spellStart"/>
      <w:r w:rsidRPr="00BF64B1">
        <w:rPr>
          <w:rFonts w:ascii="Times New Roman" w:hAnsi="Times New Roman" w:cs="Times New Roman"/>
          <w:b/>
          <w:i/>
          <w:sz w:val="56"/>
          <w:szCs w:val="56"/>
        </w:rPr>
        <w:t>класів</w:t>
      </w:r>
      <w:proofErr w:type="spellEnd"/>
    </w:p>
    <w:p w:rsidR="00BD616E" w:rsidRDefault="00BD616E" w:rsidP="00BD616E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 xml:space="preserve">за </w:t>
      </w:r>
      <w:r w:rsidRPr="00F229C5"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i/>
          <w:sz w:val="56"/>
          <w:szCs w:val="56"/>
        </w:rPr>
        <w:t>2022</w:t>
      </w:r>
      <w:r w:rsidRPr="00BF64B1">
        <w:rPr>
          <w:rFonts w:ascii="Times New Roman" w:hAnsi="Times New Roman" w:cs="Times New Roman"/>
          <w:b/>
          <w:i/>
          <w:sz w:val="56"/>
          <w:szCs w:val="56"/>
        </w:rPr>
        <w:t>-20</w:t>
      </w:r>
      <w:r>
        <w:rPr>
          <w:rFonts w:ascii="Times New Roman" w:hAnsi="Times New Roman" w:cs="Times New Roman"/>
          <w:b/>
          <w:i/>
          <w:sz w:val="56"/>
          <w:szCs w:val="56"/>
        </w:rPr>
        <w:t>23 н.</w:t>
      </w:r>
      <w:r w:rsidR="00AD632B">
        <w:rPr>
          <w:rFonts w:ascii="Times New Roman" w:hAnsi="Times New Roman" w:cs="Times New Roman"/>
          <w:b/>
          <w:i/>
          <w:sz w:val="56"/>
          <w:szCs w:val="56"/>
        </w:rPr>
        <w:t>р.</w:t>
      </w:r>
      <w:r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</w:p>
    <w:p w:rsidR="00BD616E" w:rsidRDefault="00BD616E" w:rsidP="006C4E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616E" w:rsidRDefault="00BD616E" w:rsidP="006C4E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616E" w:rsidRDefault="00BD616E" w:rsidP="006C4E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616E" w:rsidRDefault="00BD616E" w:rsidP="006C4E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616E" w:rsidRDefault="00BD616E" w:rsidP="006C4E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616E" w:rsidRDefault="00BD616E" w:rsidP="006C4E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616E" w:rsidRDefault="00BD616E" w:rsidP="006C4E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616E" w:rsidRDefault="00AD632B" w:rsidP="00BD616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="00BD616E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BD616E" w:rsidRDefault="00BD616E" w:rsidP="006C4E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BD616E" w:rsidRDefault="00BD616E" w:rsidP="006C4E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616E" w:rsidRDefault="00BD616E" w:rsidP="006C4E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616E" w:rsidRDefault="00BD616E" w:rsidP="006C4E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60F4" w:rsidRDefault="00BD616E" w:rsidP="006C4E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</w:t>
      </w:r>
      <w:r w:rsidR="00C251FB" w:rsidRPr="0098663F">
        <w:rPr>
          <w:rFonts w:ascii="Times New Roman" w:hAnsi="Times New Roman" w:cs="Times New Roman"/>
          <w:sz w:val="28"/>
          <w:szCs w:val="28"/>
          <w:lang w:val="uk-UA"/>
        </w:rPr>
        <w:t>Сучасна школа в умовах модерн</w:t>
      </w:r>
      <w:r w:rsidR="00C251FB">
        <w:rPr>
          <w:rFonts w:ascii="Times New Roman" w:hAnsi="Times New Roman" w:cs="Times New Roman"/>
          <w:sz w:val="28"/>
          <w:szCs w:val="28"/>
          <w:lang w:val="uk-UA"/>
        </w:rPr>
        <w:t xml:space="preserve">ізації освіти потребує «нового» типу вчителя, який творчо думає, володіє сучасними методами і технологіями освіти, прийомами психолого-педагогічної діагностики, способами конструювання педагогічного процесу в умовах конкретної практичної діяльності, уміння прогнозувати свій кінцевий результат. Педагогічний колектив вчителів </w:t>
      </w:r>
      <w:proofErr w:type="spellStart"/>
      <w:r w:rsidR="00C251FB"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 w:rsidR="00C251FB">
        <w:rPr>
          <w:rFonts w:ascii="Times New Roman" w:hAnsi="Times New Roman" w:cs="Times New Roman"/>
          <w:sz w:val="28"/>
          <w:szCs w:val="28"/>
          <w:lang w:val="uk-UA"/>
        </w:rPr>
        <w:t xml:space="preserve"> початкових класів </w:t>
      </w:r>
      <w:proofErr w:type="spellStart"/>
      <w:r w:rsidR="00C251FB">
        <w:rPr>
          <w:rFonts w:ascii="Times New Roman" w:hAnsi="Times New Roman" w:cs="Times New Roman"/>
          <w:sz w:val="28"/>
          <w:szCs w:val="28"/>
          <w:lang w:val="uk-UA"/>
        </w:rPr>
        <w:t>–це</w:t>
      </w:r>
      <w:proofErr w:type="spellEnd"/>
      <w:r w:rsidR="00C251FB">
        <w:rPr>
          <w:rFonts w:ascii="Times New Roman" w:hAnsi="Times New Roman" w:cs="Times New Roman"/>
          <w:sz w:val="28"/>
          <w:szCs w:val="28"/>
          <w:lang w:val="uk-UA"/>
        </w:rPr>
        <w:t xml:space="preserve"> група однодумців, кожен з яких зберігає кращі педагогічні традиції і, в той же час, реалізує інноваційні напрями своєї діяльності, прагнучи до творчості, пошуку нових підходів до навчання та виховання молодших школярів.</w:t>
      </w:r>
    </w:p>
    <w:p w:rsidR="00C251FB" w:rsidRDefault="00C251FB" w:rsidP="006C4E0A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Верхньограбівницька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початкова школа розпочала роботу над новою методичною проблемою: «Створення інноваційного освітнього простору на основі педагогіки партнерства та принципу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дитиноцентризму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»,відповідно змінилась </w:t>
      </w:r>
      <w:r w:rsidR="00E12931">
        <w:rPr>
          <w:rFonts w:ascii="Times New Roman" w:hAnsi="Times New Roman" w:cs="Times New Roman"/>
          <w:sz w:val="28"/>
          <w:szCs w:val="28"/>
          <w:lang w:val="uk-UA"/>
        </w:rPr>
        <w:t xml:space="preserve">і методична проблема </w:t>
      </w:r>
      <w:proofErr w:type="spellStart"/>
      <w:r w:rsidR="00E12931"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 w:rsidR="00E12931">
        <w:rPr>
          <w:rFonts w:ascii="Times New Roman" w:hAnsi="Times New Roman" w:cs="Times New Roman"/>
          <w:sz w:val="28"/>
          <w:szCs w:val="28"/>
          <w:lang w:val="uk-UA"/>
        </w:rPr>
        <w:t xml:space="preserve">, визначена на наступні5 років: </w:t>
      </w:r>
      <w:r w:rsidR="00E12931" w:rsidRPr="00E12931">
        <w:rPr>
          <w:rFonts w:ascii="Times New Roman" w:hAnsi="Times New Roman" w:cs="Times New Roman"/>
          <w:b/>
          <w:i/>
          <w:sz w:val="28"/>
          <w:szCs w:val="28"/>
          <w:lang w:val="uk-UA"/>
        </w:rPr>
        <w:t>«Сприяння розвитку та формуванню творчої особистості через застосування інноваційних освітніх технологій.»</w:t>
      </w:r>
    </w:p>
    <w:p w:rsidR="009C1DC1" w:rsidRPr="009C1DC1" w:rsidRDefault="009C1DC1" w:rsidP="006C4E0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D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Робота методичного об’єднання була спрямована на підвищення професійної майстерності і розвиток творчої ініціативи вчителів, впровадження нового Державного стандарту початкової загальної освіти; застосування в навчанні інноваційних технологій; створення умов для формування ключових </w:t>
      </w:r>
      <w:proofErr w:type="spellStart"/>
      <w:r w:rsidRPr="009C1D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 w:rsidRPr="009C1D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учнів, педагогів. </w:t>
      </w:r>
    </w:p>
    <w:p w:rsidR="009C1DC1" w:rsidRDefault="009C1DC1" w:rsidP="006C4E0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Головним</w:t>
      </w:r>
      <w:proofErr w:type="spellEnd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напрямком</w:t>
      </w:r>
      <w:proofErr w:type="spellEnd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методичного</w:t>
      </w:r>
      <w:proofErr w:type="gramEnd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об’єднання</w:t>
      </w:r>
      <w:proofErr w:type="spellEnd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</w:t>
      </w:r>
      <w:proofErr w:type="spellEnd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обрали</w:t>
      </w:r>
      <w:proofErr w:type="spellEnd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модернізацію</w:t>
      </w:r>
      <w:proofErr w:type="spellEnd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шляхом </w:t>
      </w:r>
      <w:proofErr w:type="spellStart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впровадження</w:t>
      </w:r>
      <w:proofErr w:type="spellEnd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інноваційних</w:t>
      </w:r>
      <w:proofErr w:type="spellEnd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D0778" w:rsidRPr="00731675" w:rsidRDefault="00837785" w:rsidP="000D07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778"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брав участь у </w:t>
      </w:r>
      <w:proofErr w:type="spellStart"/>
      <w:r w:rsidR="000D0778"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="000D0778"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МО: </w:t>
      </w:r>
      <w:proofErr w:type="spellStart"/>
      <w:r w:rsidR="000D0778"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готували</w:t>
      </w:r>
      <w:proofErr w:type="spellEnd"/>
      <w:r w:rsidR="000D0778"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D0778"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доповіді</w:t>
      </w:r>
      <w:proofErr w:type="spellEnd"/>
      <w:r w:rsidR="000D0778"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D0778"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ділилися</w:t>
      </w:r>
      <w:proofErr w:type="spellEnd"/>
      <w:r w:rsidR="000D0778"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D0778"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досвідом</w:t>
      </w:r>
      <w:proofErr w:type="spellEnd"/>
      <w:r w:rsidR="000D0778"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="000D0778"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відкриті</w:t>
      </w:r>
      <w:proofErr w:type="spellEnd"/>
      <w:r w:rsidR="000D0778"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уроки, </w:t>
      </w:r>
      <w:proofErr w:type="spellStart"/>
      <w:r w:rsidR="000D0778"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презентації</w:t>
      </w:r>
      <w:proofErr w:type="spellEnd"/>
      <w:r w:rsidR="000D0778"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D0778"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виставки</w:t>
      </w:r>
      <w:proofErr w:type="spellEnd"/>
      <w:r w:rsidR="000D0778"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дидактичного </w:t>
      </w:r>
      <w:proofErr w:type="spellStart"/>
      <w:r w:rsidR="000D0778"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матеріалу</w:t>
      </w:r>
      <w:proofErr w:type="spellEnd"/>
      <w:r w:rsidR="000D0778"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0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D0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портфоліо</w:t>
      </w:r>
      <w:proofErr w:type="spellEnd"/>
      <w:r w:rsidR="000D07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0778"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D0778"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майстер-класи</w:t>
      </w:r>
      <w:proofErr w:type="spellEnd"/>
      <w:r w:rsidR="000D0778"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D0778"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виховні</w:t>
      </w:r>
      <w:proofErr w:type="spellEnd"/>
      <w:r w:rsidR="000D0778"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заходи.</w:t>
      </w:r>
    </w:p>
    <w:p w:rsidR="000D0778" w:rsidRPr="00731675" w:rsidRDefault="000D0778" w:rsidP="000D07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плануванні</w:t>
      </w:r>
      <w:proofErr w:type="spellEnd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</w:t>
      </w:r>
      <w:proofErr w:type="spellStart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враховується</w:t>
      </w:r>
      <w:proofErr w:type="spellEnd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</w:t>
      </w:r>
      <w:proofErr w:type="spellEnd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учителів</w:t>
      </w:r>
      <w:proofErr w:type="spellEnd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педагогічна</w:t>
      </w:r>
      <w:proofErr w:type="spellEnd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майстерність</w:t>
      </w:r>
      <w:proofErr w:type="spellEnd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творчі</w:t>
      </w:r>
      <w:proofErr w:type="spellEnd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організаторські</w:t>
      </w:r>
      <w:proofErr w:type="spellEnd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здібності</w:t>
      </w:r>
      <w:proofErr w:type="spellEnd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</w:t>
      </w:r>
      <w:proofErr w:type="spellEnd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предметів</w:t>
      </w:r>
      <w:proofErr w:type="spellEnd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0778" w:rsidRPr="00731675" w:rsidRDefault="000D0778" w:rsidP="000D07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31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Завданнями</w:t>
      </w:r>
      <w:proofErr w:type="spellEnd"/>
      <w:r w:rsidRPr="00731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</w:t>
      </w:r>
      <w:r w:rsidR="00ED4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одичного </w:t>
      </w:r>
      <w:proofErr w:type="spellStart"/>
      <w:r w:rsidR="00ED4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об’єднання</w:t>
      </w:r>
      <w:proofErr w:type="spellEnd"/>
      <w:r w:rsidR="00ED4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2022/2023</w:t>
      </w:r>
      <w:r w:rsidRPr="00731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навчальний</w:t>
      </w:r>
      <w:proofErr w:type="spellEnd"/>
      <w:r w:rsidRPr="00731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731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731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ік</w:t>
      </w:r>
      <w:proofErr w:type="spellEnd"/>
      <w:r w:rsidRPr="00731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було</w:t>
      </w:r>
      <w:proofErr w:type="spellEnd"/>
      <w:r w:rsidRPr="00731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D0778" w:rsidRPr="00731675" w:rsidRDefault="000D0778" w:rsidP="000D07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 </w:t>
      </w:r>
      <w:proofErr w:type="spellStart"/>
      <w:proofErr w:type="gram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Будувати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роботу МО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згідно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Державною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національною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програмою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Освіта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      (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Україна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ХХІ ст.), Законом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України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«Про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освіту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», Законом </w:t>
      </w:r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«Про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мови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Україні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»,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Концепцією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загальної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середньої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освіти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Державною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програмою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Вчитель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»,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Державними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стандартами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базової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повної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середньої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освіти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концепцією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державної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мовної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політики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Україні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методичними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рекомендаціями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Міністерства</w:t>
      </w:r>
      <w:proofErr w:type="spellEnd"/>
      <w:proofErr w:type="gram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освіти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науки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України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щодо</w:t>
      </w:r>
      <w:proofErr w:type="spellEnd"/>
      <w:r w:rsidR="008377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8377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викладання</w:t>
      </w:r>
      <w:proofErr w:type="spellEnd"/>
      <w:r w:rsidR="008377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</w:t>
      </w:r>
      <w:proofErr w:type="spellStart"/>
      <w:r w:rsidR="008377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початковій</w:t>
      </w:r>
      <w:proofErr w:type="spellEnd"/>
      <w:r w:rsidR="008377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8377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школі</w:t>
      </w:r>
      <w:proofErr w:type="spellEnd"/>
      <w:proofErr w:type="gramStart"/>
      <w:r w:rsidR="008377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.</w:t>
      </w:r>
      <w:proofErr w:type="gramEnd"/>
    </w:p>
    <w:p w:rsidR="000D0778" w:rsidRPr="00731675" w:rsidRDefault="000D0778" w:rsidP="000D07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 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Впровадження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особистісно-орієнтованого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діяльнісного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підходів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організації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роботи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членів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МО.</w:t>
      </w:r>
    </w:p>
    <w:p w:rsidR="000D0778" w:rsidRPr="00731675" w:rsidRDefault="000D0778" w:rsidP="000D07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Створення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умов для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успішного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впровадження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Концепції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Нової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української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школи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Державного стандарту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початкової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освіти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засадах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компетентнісного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proofErr w:type="gram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ідходу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D0778" w:rsidRPr="00731675" w:rsidRDefault="000D0778" w:rsidP="000D07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4.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Створення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гуманного </w:t>
      </w:r>
      <w:proofErr w:type="spellStart"/>
      <w:proofErr w:type="gram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</w:t>
      </w:r>
      <w:proofErr w:type="gram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іокультурного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середовища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для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самовираження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самоактуалізації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самоствердження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самореалізації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кожного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вчителя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його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повноцінного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професійного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розвитку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особистісного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самостановлення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D0778" w:rsidRPr="00731675" w:rsidRDefault="000D0778" w:rsidP="000D07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5.    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Задоволення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особистісних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освітніх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потреб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вчителі</w:t>
      </w:r>
      <w:proofErr w:type="gram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spellEnd"/>
      <w:proofErr w:type="gram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D0778" w:rsidRPr="00731675" w:rsidRDefault="000D0778" w:rsidP="000D07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6.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Формування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єдиного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освітньо-методичного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простору для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професійного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зростання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педагогі</w:t>
      </w:r>
      <w:proofErr w:type="gram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spellEnd"/>
      <w:proofErr w:type="gram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D0778" w:rsidRPr="00731675" w:rsidRDefault="000D0778" w:rsidP="000D07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7. </w:t>
      </w:r>
      <w:proofErr w:type="gram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proofErr w:type="gram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метою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вдосконалення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розвивального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середовища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роботу МО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спрямувати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формування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учнів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ключових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компетентностей,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які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передбачають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їх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особистісно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соціальний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інтелектуальний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розвиток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D0778" w:rsidRPr="00731675" w:rsidRDefault="000D0778" w:rsidP="000D07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8. Систематично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працювати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обдарованими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здібними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учнями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залучати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їх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участі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proofErr w:type="gram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ізноманітних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конкурсах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учнівської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творчості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олімпіадах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конкурсах.</w:t>
      </w:r>
    </w:p>
    <w:p w:rsidR="000D0778" w:rsidRPr="00731675" w:rsidRDefault="000D0778" w:rsidP="000D07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9.    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Розвиток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учнів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самостійного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критичного</w:t>
      </w:r>
      <w:proofErr w:type="gram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креативного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мислення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навичок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інтерактивного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здобування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знань</w:t>
      </w:r>
      <w:proofErr w:type="spellEnd"/>
      <w:r w:rsidRPr="00731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12931" w:rsidRPr="008C7AF0" w:rsidRDefault="00E12931" w:rsidP="008C7AF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7AF0">
        <w:rPr>
          <w:rFonts w:ascii="Times New Roman" w:hAnsi="Times New Roman" w:cs="Times New Roman"/>
          <w:sz w:val="28"/>
          <w:szCs w:val="28"/>
          <w:lang w:val="uk-UA"/>
        </w:rPr>
        <w:t>Форми, методи, прийоми в організації ШМО були:</w:t>
      </w:r>
    </w:p>
    <w:p w:rsidR="00E12931" w:rsidRDefault="00E12931" w:rsidP="006C4E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засідань, </w:t>
      </w:r>
    </w:p>
    <w:p w:rsidR="00E12931" w:rsidRDefault="00E12931" w:rsidP="006C4E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внутрішкільних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моніторингів викладання предметів</w:t>
      </w:r>
    </w:p>
    <w:p w:rsidR="00E12931" w:rsidRDefault="00E12931" w:rsidP="006C4E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Підготовка і проведення предметних тижнів</w:t>
      </w:r>
    </w:p>
    <w:p w:rsidR="00E12931" w:rsidRDefault="00E12931" w:rsidP="006C4E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вчителів над темами самоосвіти</w:t>
      </w:r>
    </w:p>
    <w:p w:rsidR="00E12931" w:rsidRDefault="00E12931" w:rsidP="006C4E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досвіду участі учнів у різних конкурсах.</w:t>
      </w:r>
    </w:p>
    <w:p w:rsidR="00E12931" w:rsidRDefault="00E12931" w:rsidP="006C4E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Організація і проведення відкритих уроків.</w:t>
      </w:r>
    </w:p>
    <w:p w:rsidR="00E12931" w:rsidRDefault="00E12931" w:rsidP="006C4E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семестру вчителі ШМО</w:t>
      </w:r>
      <w:r w:rsidR="003862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початкових класів вели цілеспрямовану роботу з реалізації завдань з вдосконалення фахової майстерності та готовності запровадження в освітній процес стандартів нового покоління:</w:t>
      </w:r>
    </w:p>
    <w:p w:rsidR="00E12931" w:rsidRDefault="00E12931" w:rsidP="006C4E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сучасних технологій , спрямованих на </w:t>
      </w:r>
      <w:r w:rsidR="00386225">
        <w:rPr>
          <w:rFonts w:ascii="Times New Roman" w:hAnsi="Times New Roman" w:cs="Times New Roman"/>
          <w:sz w:val="28"/>
          <w:szCs w:val="28"/>
          <w:lang w:val="uk-UA"/>
        </w:rPr>
        <w:t xml:space="preserve">розвиток ключових </w:t>
      </w:r>
      <w:proofErr w:type="spellStart"/>
      <w:r w:rsidR="00386225">
        <w:rPr>
          <w:rFonts w:ascii="Times New Roman" w:hAnsi="Times New Roman" w:cs="Times New Roman"/>
          <w:sz w:val="28"/>
          <w:szCs w:val="28"/>
          <w:lang w:val="uk-UA"/>
        </w:rPr>
        <w:t>компетенцій</w:t>
      </w:r>
      <w:proofErr w:type="spellEnd"/>
      <w:r w:rsidR="00386225">
        <w:rPr>
          <w:rFonts w:ascii="Times New Roman" w:hAnsi="Times New Roman" w:cs="Times New Roman"/>
          <w:sz w:val="28"/>
          <w:szCs w:val="28"/>
          <w:lang w:val="uk-UA"/>
        </w:rPr>
        <w:t xml:space="preserve"> молодших школярів.</w:t>
      </w:r>
    </w:p>
    <w:p w:rsidR="00386225" w:rsidRPr="00386225" w:rsidRDefault="00386225" w:rsidP="006C4E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організації освітнього процесу орієнтація на особистісно-орієнтований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діяльнісний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підхід з пріоритетом на збереження здоров’</w:t>
      </w:r>
      <w:r w:rsidRPr="00386225">
        <w:rPr>
          <w:rFonts w:ascii="Times New Roman" w:hAnsi="Times New Roman" w:cs="Times New Roman"/>
          <w:sz w:val="28"/>
          <w:szCs w:val="28"/>
          <w:lang w:val="uk-UA"/>
        </w:rPr>
        <w:t>я учнів.</w:t>
      </w:r>
    </w:p>
    <w:p w:rsidR="00386225" w:rsidRDefault="00386225" w:rsidP="006C4E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Продовжили систематизувати банк педагогічних ідей, поповнювали його матеріалами щодо впровадження в освітній процес інформаційних технологій, технологій партнерства.</w:t>
      </w:r>
    </w:p>
    <w:p w:rsidR="00386225" w:rsidRDefault="00386225" w:rsidP="006C4E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Продовжили вивчати, узагальнювати та поширювати досвід роботи колег з реалізації власних методичних проблем.</w:t>
      </w:r>
    </w:p>
    <w:p w:rsidR="00386225" w:rsidRPr="00386225" w:rsidRDefault="00386225" w:rsidP="006C4E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з планом роботи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початкових класів у </w:t>
      </w:r>
      <w:r w:rsidRPr="00386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86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225">
        <w:rPr>
          <w:rFonts w:ascii="Times New Roman" w:hAnsi="Times New Roman" w:cs="Times New Roman"/>
          <w:sz w:val="28"/>
          <w:szCs w:val="28"/>
        </w:rPr>
        <w:t>семестрі</w:t>
      </w:r>
      <w:proofErr w:type="spellEnd"/>
      <w:r w:rsidRPr="00386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225">
        <w:rPr>
          <w:rFonts w:ascii="Times New Roman" w:hAnsi="Times New Roman" w:cs="Times New Roman"/>
          <w:sz w:val="28"/>
          <w:szCs w:val="28"/>
        </w:rPr>
        <w:t>відбулося</w:t>
      </w:r>
      <w:proofErr w:type="spellEnd"/>
      <w:r w:rsidRPr="00386225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386225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386225">
        <w:rPr>
          <w:rFonts w:ascii="Times New Roman" w:hAnsi="Times New Roman" w:cs="Times New Roman"/>
          <w:sz w:val="28"/>
          <w:szCs w:val="28"/>
        </w:rPr>
        <w:t>.</w:t>
      </w:r>
    </w:p>
    <w:p w:rsidR="0098663F" w:rsidRDefault="00386225" w:rsidP="006C4E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На першому засіданні була узгоджена нова методична проблема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поставлені завдання на рік, опрацьовано нормативно-правові документи, погоджено календарно-тематичне планування та практично ознайомлено з </w:t>
      </w:r>
      <w:r w:rsidR="0098663F">
        <w:rPr>
          <w:rFonts w:ascii="Times New Roman" w:hAnsi="Times New Roman" w:cs="Times New Roman"/>
          <w:sz w:val="28"/>
          <w:szCs w:val="28"/>
          <w:lang w:val="uk-UA"/>
        </w:rPr>
        <w:t xml:space="preserve">наступними </w:t>
      </w:r>
      <w:r>
        <w:rPr>
          <w:rFonts w:ascii="Times New Roman" w:hAnsi="Times New Roman" w:cs="Times New Roman"/>
          <w:sz w:val="28"/>
          <w:szCs w:val="28"/>
          <w:lang w:val="uk-UA"/>
        </w:rPr>
        <w:t>питанням</w:t>
      </w:r>
      <w:r w:rsidR="0098663F">
        <w:rPr>
          <w:rFonts w:ascii="Times New Roman" w:hAnsi="Times New Roman" w:cs="Times New Roman"/>
          <w:sz w:val="28"/>
          <w:szCs w:val="28"/>
          <w:lang w:val="uk-UA"/>
        </w:rPr>
        <w:t>и порядку денного.</w:t>
      </w:r>
    </w:p>
    <w:p w:rsidR="0098663F" w:rsidRPr="001769D1" w:rsidRDefault="00386225" w:rsidP="006C4E0A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8663F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</w:t>
      </w:r>
      <w:r w:rsidR="0098663F" w:rsidRPr="001769D1">
        <w:rPr>
          <w:rFonts w:ascii="Times New Roman" w:hAnsi="Times New Roman" w:cs="Times New Roman"/>
          <w:i/>
          <w:sz w:val="24"/>
          <w:szCs w:val="24"/>
          <w:lang w:val="uk-UA"/>
        </w:rPr>
        <w:t>Аналіз роботи шкільного методичного об’єднання вчителів початкових класів  за попередній2021-2022 навчальний рік.</w:t>
      </w:r>
    </w:p>
    <w:p w:rsidR="0098663F" w:rsidRPr="001769D1" w:rsidRDefault="0098663F" w:rsidP="006C4E0A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769D1">
        <w:rPr>
          <w:rFonts w:ascii="Times New Roman" w:hAnsi="Times New Roman" w:cs="Times New Roman"/>
          <w:i/>
          <w:sz w:val="24"/>
          <w:szCs w:val="24"/>
          <w:lang w:val="uk-UA"/>
        </w:rPr>
        <w:t>Розгляд та затвердження плану роботи методичного об’єднання вчителів початкових класів на 2022/2023н.р.</w:t>
      </w:r>
    </w:p>
    <w:p w:rsidR="0098663F" w:rsidRPr="001769D1" w:rsidRDefault="0098663F" w:rsidP="006C4E0A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769D1">
        <w:rPr>
          <w:rFonts w:ascii="Times New Roman" w:hAnsi="Times New Roman" w:cs="Times New Roman"/>
          <w:i/>
          <w:sz w:val="24"/>
          <w:szCs w:val="24"/>
          <w:lang w:val="uk-UA"/>
        </w:rPr>
        <w:t>Актуальний інструктаж.</w:t>
      </w:r>
    </w:p>
    <w:p w:rsidR="0098663F" w:rsidRPr="001769D1" w:rsidRDefault="0098663F" w:rsidP="006C4E0A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769D1">
        <w:rPr>
          <w:rFonts w:ascii="Times New Roman" w:hAnsi="Times New Roman" w:cs="Times New Roman"/>
          <w:i/>
          <w:sz w:val="24"/>
          <w:szCs w:val="24"/>
          <w:lang w:val="uk-UA"/>
        </w:rPr>
        <w:t>Нормативно-правові документи щодо організованого по</w:t>
      </w:r>
      <w:r w:rsidR="009C1DC1" w:rsidRPr="001769D1">
        <w:rPr>
          <w:rFonts w:ascii="Times New Roman" w:hAnsi="Times New Roman" w:cs="Times New Roman"/>
          <w:i/>
          <w:sz w:val="24"/>
          <w:szCs w:val="24"/>
          <w:lang w:val="uk-UA"/>
        </w:rPr>
        <w:t>чатку 2022-2023навчального року.</w:t>
      </w:r>
    </w:p>
    <w:p w:rsidR="0098663F" w:rsidRPr="001769D1" w:rsidRDefault="0098663F" w:rsidP="006C4E0A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769D1">
        <w:rPr>
          <w:rFonts w:ascii="Times New Roman" w:hAnsi="Times New Roman" w:cs="Times New Roman"/>
          <w:i/>
          <w:sz w:val="24"/>
          <w:szCs w:val="24"/>
          <w:lang w:val="uk-UA"/>
        </w:rPr>
        <w:t>Інтерактивні інструменти формувального оцінювання у роботі вчителя початкових класів.</w:t>
      </w:r>
    </w:p>
    <w:p w:rsidR="00386225" w:rsidRPr="001769D1" w:rsidRDefault="0098663F" w:rsidP="006C4E0A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1769D1">
        <w:rPr>
          <w:rFonts w:ascii="Times New Roman" w:hAnsi="Times New Roman" w:cs="Times New Roman"/>
          <w:i/>
          <w:sz w:val="24"/>
          <w:szCs w:val="24"/>
          <w:lang w:val="uk-UA"/>
        </w:rPr>
        <w:t>Off</w:t>
      </w:r>
      <w:proofErr w:type="spellEnd"/>
      <w:r w:rsidRPr="001769D1">
        <w:rPr>
          <w:rFonts w:ascii="Times New Roman" w:hAnsi="Times New Roman" w:cs="Times New Roman"/>
          <w:i/>
          <w:sz w:val="24"/>
          <w:szCs w:val="24"/>
          <w:lang w:val="uk-UA"/>
        </w:rPr>
        <w:t>/</w:t>
      </w:r>
      <w:proofErr w:type="spellStart"/>
      <w:r w:rsidRPr="001769D1">
        <w:rPr>
          <w:rFonts w:ascii="Times New Roman" w:hAnsi="Times New Roman" w:cs="Times New Roman"/>
          <w:i/>
          <w:sz w:val="24"/>
          <w:szCs w:val="24"/>
          <w:lang w:val="uk-UA"/>
        </w:rPr>
        <w:t>Online</w:t>
      </w:r>
      <w:proofErr w:type="spellEnd"/>
      <w:r w:rsidRPr="001769D1">
        <w:rPr>
          <w:rFonts w:ascii="Times New Roman" w:hAnsi="Times New Roman" w:cs="Times New Roman"/>
          <w:i/>
          <w:sz w:val="24"/>
          <w:szCs w:val="24"/>
          <w:lang w:val="uk-UA"/>
        </w:rPr>
        <w:t>: як увімкнути увагу та цікавість до навчання?</w:t>
      </w:r>
    </w:p>
    <w:p w:rsidR="003C0F8A" w:rsidRPr="00371301" w:rsidRDefault="003C0F8A" w:rsidP="006C4E0A">
      <w:pPr>
        <w:shd w:val="clear" w:color="auto" w:fill="8064A2" w:themeFill="accent4"/>
        <w:tabs>
          <w:tab w:val="left" w:pos="1134"/>
        </w:tabs>
        <w:spacing w:after="0" w:line="360" w:lineRule="auto"/>
        <w:ind w:left="1134" w:hanging="1134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proofErr w:type="gramStart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Друге</w:t>
      </w:r>
      <w:proofErr w:type="gramEnd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тему: </w:t>
      </w:r>
      <w:r w:rsidRPr="00371301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Критичне і креативне мислення: ресурси і практики</w:t>
      </w:r>
      <w:r w:rsidR="001769D1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.</w:t>
      </w:r>
    </w:p>
    <w:p w:rsidR="003C0F8A" w:rsidRPr="00371301" w:rsidRDefault="003C0F8A" w:rsidP="006C4E0A">
      <w:pPr>
        <w:shd w:val="clear" w:color="auto" w:fill="8064A2" w:themeFill="accent4"/>
        <w:tabs>
          <w:tab w:val="left" w:pos="1134"/>
        </w:tabs>
        <w:spacing w:after="0" w:line="360" w:lineRule="auto"/>
        <w:ind w:left="1134" w:hanging="1134"/>
        <w:jc w:val="both"/>
        <w:rPr>
          <w:rFonts w:ascii="Times New Roman" w:eastAsiaTheme="minorEastAsia" w:hAnsi="Times New Roman" w:cs="Times New Roman"/>
          <w:i/>
          <w:color w:val="002060"/>
          <w:sz w:val="24"/>
          <w:szCs w:val="24"/>
          <w:shd w:val="clear" w:color="auto" w:fill="FFFFFF"/>
          <w:lang w:val="uk-UA" w:eastAsia="ru-RU"/>
        </w:rPr>
      </w:pPr>
      <w:r w:rsidRPr="00371301">
        <w:rPr>
          <w:rFonts w:ascii="Times New Roman" w:eastAsiaTheme="minorEastAsia" w:hAnsi="Times New Roman" w:cs="Times New Roman"/>
          <w:i/>
          <w:color w:val="002060"/>
          <w:sz w:val="24"/>
          <w:szCs w:val="24"/>
          <w:shd w:val="clear" w:color="auto" w:fill="FFFFFF"/>
          <w:lang w:val="uk-UA" w:eastAsia="ru-RU"/>
        </w:rPr>
        <w:t>«Щоб не перетворити дитину в склад знань, комору правил та формул, треба вчити її мислити</w:t>
      </w:r>
      <w:bookmarkStart w:id="0" w:name="_GoBack"/>
      <w:bookmarkEnd w:id="0"/>
      <w:r w:rsidRPr="00371301">
        <w:rPr>
          <w:rFonts w:ascii="Times New Roman" w:eastAsiaTheme="minorEastAsia" w:hAnsi="Times New Roman" w:cs="Times New Roman"/>
          <w:i/>
          <w:color w:val="002060"/>
          <w:sz w:val="24"/>
          <w:szCs w:val="24"/>
          <w:shd w:val="clear" w:color="auto" w:fill="FFFFFF"/>
          <w:lang w:val="uk-UA" w:eastAsia="ru-RU"/>
        </w:rPr>
        <w:t>»</w:t>
      </w:r>
    </w:p>
    <w:p w:rsidR="003C0F8A" w:rsidRDefault="003C0F8A" w:rsidP="006C4E0A">
      <w:pPr>
        <w:tabs>
          <w:tab w:val="left" w:pos="3780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  <w:lang w:val="uk-UA" w:eastAsia="ru-RU"/>
        </w:rPr>
      </w:pPr>
      <w:r w:rsidRPr="00371301"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  <w:lang w:val="uk-UA" w:eastAsia="ru-RU"/>
        </w:rPr>
        <w:lastRenderedPageBreak/>
        <w:t>В. О. Сухомлинський</w:t>
      </w:r>
    </w:p>
    <w:p w:rsidR="003C0F8A" w:rsidRPr="003C0F8A" w:rsidRDefault="003C0F8A" w:rsidP="006C4E0A">
      <w:pPr>
        <w:tabs>
          <w:tab w:val="left" w:pos="3780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i/>
          <w:sz w:val="28"/>
          <w:szCs w:val="28"/>
          <w:shd w:val="clear" w:color="auto" w:fill="FFFFFF"/>
          <w:lang w:val="uk-UA" w:eastAsia="ru-RU"/>
        </w:rPr>
      </w:pPr>
    </w:p>
    <w:p w:rsidR="003C0F8A" w:rsidRDefault="003C0F8A" w:rsidP="006C4E0A">
      <w:pPr>
        <w:tabs>
          <w:tab w:val="left" w:pos="3780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3C0F8A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uk-UA" w:eastAsia="ru-RU"/>
        </w:rPr>
        <w:t>На ц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uk-UA" w:eastAsia="ru-RU"/>
        </w:rPr>
        <w:t>ьому засіданні</w:t>
      </w:r>
      <w:r w:rsidR="001769D1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uk-UA" w:eastAsia="ru-RU"/>
        </w:rPr>
        <w:t>у вигляді панельної дискусії  розглядалися питання</w:t>
      </w:r>
    </w:p>
    <w:p w:rsidR="001769D1" w:rsidRPr="001769D1" w:rsidRDefault="001769D1" w:rsidP="001769D1">
      <w:pPr>
        <w:tabs>
          <w:tab w:val="left" w:pos="3780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  <w:lang w:val="uk-UA" w:eastAsia="ru-RU"/>
        </w:rPr>
      </w:pPr>
      <w:r w:rsidRPr="001769D1"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  <w:lang w:val="uk-UA" w:eastAsia="ru-RU"/>
        </w:rPr>
        <w:t xml:space="preserve">Панельна </w:t>
      </w:r>
      <w:proofErr w:type="spellStart"/>
      <w:r w:rsidRPr="001769D1"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  <w:lang w:val="uk-UA" w:eastAsia="ru-RU"/>
        </w:rPr>
        <w:t>дискусія«Мислення</w:t>
      </w:r>
      <w:proofErr w:type="spellEnd"/>
      <w:r w:rsidRPr="001769D1"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  <w:lang w:val="uk-UA" w:eastAsia="ru-RU"/>
        </w:rPr>
        <w:t xml:space="preserve"> логічне, креативне: нові виклики і нові умови» </w:t>
      </w:r>
    </w:p>
    <w:p w:rsidR="001769D1" w:rsidRPr="001769D1" w:rsidRDefault="001769D1" w:rsidP="001769D1">
      <w:pPr>
        <w:tabs>
          <w:tab w:val="left" w:pos="3780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  <w:lang w:val="uk-UA" w:eastAsia="ru-RU"/>
        </w:rPr>
      </w:pPr>
      <w:r w:rsidRPr="001769D1"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  <w:lang w:val="uk-UA" w:eastAsia="ru-RU"/>
        </w:rPr>
        <w:t xml:space="preserve">Майстер-клас «Застосування інструментів дизайн-мислення в початковій школі ». </w:t>
      </w:r>
    </w:p>
    <w:p w:rsidR="001769D1" w:rsidRPr="001769D1" w:rsidRDefault="001769D1" w:rsidP="001769D1">
      <w:pPr>
        <w:tabs>
          <w:tab w:val="left" w:pos="3780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  <w:lang w:val="uk-UA" w:eastAsia="ru-RU"/>
        </w:rPr>
      </w:pPr>
      <w:r w:rsidRPr="001769D1"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  <w:lang w:val="uk-UA" w:eastAsia="ru-RU"/>
        </w:rPr>
        <w:t xml:space="preserve"> Практичне заняття «</w:t>
      </w:r>
      <w:proofErr w:type="spellStart"/>
      <w:r w:rsidRPr="001769D1"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  <w:lang w:val="uk-UA" w:eastAsia="ru-RU"/>
        </w:rPr>
        <w:t>Дудлінг</w:t>
      </w:r>
      <w:proofErr w:type="spellEnd"/>
      <w:r w:rsidRPr="001769D1"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  <w:lang w:val="uk-UA" w:eastAsia="ru-RU"/>
        </w:rPr>
        <w:t xml:space="preserve"> як ефективний засіб розвитку креативності».</w:t>
      </w:r>
    </w:p>
    <w:p w:rsidR="001769D1" w:rsidRPr="001769D1" w:rsidRDefault="001769D1" w:rsidP="001769D1">
      <w:pPr>
        <w:tabs>
          <w:tab w:val="left" w:pos="3780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  <w:lang w:val="uk-UA" w:eastAsia="ru-RU"/>
        </w:rPr>
      </w:pPr>
      <w:proofErr w:type="spellStart"/>
      <w:r w:rsidRPr="001769D1"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  <w:lang w:val="uk-UA" w:eastAsia="ru-RU"/>
        </w:rPr>
        <w:t>Практикум«Розвиваємо</w:t>
      </w:r>
      <w:proofErr w:type="spellEnd"/>
      <w:r w:rsidRPr="001769D1"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  <w:lang w:val="uk-UA" w:eastAsia="ru-RU"/>
        </w:rPr>
        <w:t xml:space="preserve"> творчість та креативність за допомогою наборів LEGO </w:t>
      </w:r>
      <w:proofErr w:type="spellStart"/>
      <w:r w:rsidRPr="001769D1"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  <w:lang w:val="uk-UA" w:eastAsia="ru-RU"/>
        </w:rPr>
        <w:t>Education</w:t>
      </w:r>
      <w:proofErr w:type="spellEnd"/>
      <w:r w:rsidRPr="001769D1"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  <w:lang w:val="uk-UA" w:eastAsia="ru-RU"/>
        </w:rPr>
        <w:t>»</w:t>
      </w:r>
    </w:p>
    <w:p w:rsidR="001769D1" w:rsidRPr="001769D1" w:rsidRDefault="001769D1" w:rsidP="001769D1">
      <w:pPr>
        <w:tabs>
          <w:tab w:val="left" w:pos="3780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  <w:lang w:val="uk-UA" w:eastAsia="ru-RU"/>
        </w:rPr>
      </w:pPr>
      <w:r w:rsidRPr="001769D1"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  <w:lang w:val="uk-UA" w:eastAsia="ru-RU"/>
        </w:rPr>
        <w:t xml:space="preserve">З досвіду роботи «Креативне письмо як можливість для </w:t>
      </w:r>
      <w:proofErr w:type="spellStart"/>
      <w:r w:rsidRPr="001769D1"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  <w:lang w:val="uk-UA" w:eastAsia="ru-RU"/>
        </w:rPr>
        <w:t>міжпредметної</w:t>
      </w:r>
      <w:proofErr w:type="spellEnd"/>
      <w:r w:rsidRPr="001769D1"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  <w:lang w:val="uk-UA" w:eastAsia="ru-RU"/>
        </w:rPr>
        <w:t xml:space="preserve"> інтеграції»</w:t>
      </w:r>
    </w:p>
    <w:p w:rsidR="008821A5" w:rsidRDefault="001769D1" w:rsidP="006C4E0A">
      <w:pPr>
        <w:pStyle w:val="a4"/>
        <w:shd w:val="clear" w:color="auto" w:fill="FFFFFF"/>
        <w:spacing w:before="0" w:beforeAutospacing="0" w:after="270" w:afterAutospacing="0"/>
        <w:jc w:val="both"/>
        <w:rPr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shd w:val="clear" w:color="auto" w:fill="FFFFFF"/>
          <w:lang w:val="uk-UA"/>
        </w:rPr>
        <w:t xml:space="preserve">Зокрема </w:t>
      </w:r>
      <w:r w:rsidR="003C0F8A">
        <w:rPr>
          <w:sz w:val="28"/>
          <w:szCs w:val="28"/>
          <w:lang w:val="uk-UA"/>
        </w:rPr>
        <w:t>п</w:t>
      </w:r>
      <w:r w:rsidR="003C0F8A" w:rsidRPr="003C0F8A">
        <w:rPr>
          <w:sz w:val="28"/>
          <w:szCs w:val="28"/>
          <w:lang w:val="uk-UA"/>
        </w:rPr>
        <w:t>ро методи логічного і креативного мислення.</w:t>
      </w:r>
      <w:r w:rsidR="003C0F8A" w:rsidRPr="003C0F8A">
        <w:rPr>
          <w:sz w:val="28"/>
          <w:szCs w:val="28"/>
        </w:rPr>
        <w:t xml:space="preserve"> </w:t>
      </w:r>
      <w:r w:rsidR="003C0F8A">
        <w:rPr>
          <w:sz w:val="28"/>
          <w:szCs w:val="28"/>
        </w:rPr>
        <w:t xml:space="preserve">Оксана </w:t>
      </w:r>
      <w:proofErr w:type="spellStart"/>
      <w:r w:rsidR="003C0F8A">
        <w:rPr>
          <w:sz w:val="28"/>
          <w:szCs w:val="28"/>
        </w:rPr>
        <w:t>Іванівна</w:t>
      </w:r>
      <w:proofErr w:type="spellEnd"/>
      <w:r w:rsidR="003C0F8A">
        <w:rPr>
          <w:sz w:val="28"/>
          <w:szCs w:val="28"/>
        </w:rPr>
        <w:t xml:space="preserve"> </w:t>
      </w:r>
      <w:proofErr w:type="spellStart"/>
      <w:r w:rsidR="003C0F8A">
        <w:rPr>
          <w:sz w:val="28"/>
          <w:szCs w:val="28"/>
        </w:rPr>
        <w:t>зазначила</w:t>
      </w:r>
      <w:proofErr w:type="spellEnd"/>
      <w:r w:rsidR="003C0F8A">
        <w:rPr>
          <w:sz w:val="28"/>
          <w:szCs w:val="28"/>
        </w:rPr>
        <w:t xml:space="preserve">, </w:t>
      </w:r>
      <w:proofErr w:type="spellStart"/>
      <w:r w:rsidR="003C0F8A">
        <w:rPr>
          <w:sz w:val="28"/>
          <w:szCs w:val="28"/>
        </w:rPr>
        <w:t>що</w:t>
      </w:r>
      <w:proofErr w:type="spellEnd"/>
      <w:r w:rsidR="003C0F8A">
        <w:rPr>
          <w:sz w:val="28"/>
          <w:szCs w:val="28"/>
        </w:rPr>
        <w:t xml:space="preserve"> </w:t>
      </w:r>
      <w:proofErr w:type="spellStart"/>
      <w:r w:rsidR="003C0F8A">
        <w:rPr>
          <w:sz w:val="28"/>
          <w:szCs w:val="28"/>
        </w:rPr>
        <w:t>суспільству</w:t>
      </w:r>
      <w:proofErr w:type="spellEnd"/>
      <w:r w:rsidR="003C0F8A">
        <w:rPr>
          <w:sz w:val="28"/>
          <w:szCs w:val="28"/>
        </w:rPr>
        <w:t xml:space="preserve"> </w:t>
      </w:r>
      <w:proofErr w:type="spellStart"/>
      <w:r w:rsidR="003C0F8A">
        <w:rPr>
          <w:sz w:val="28"/>
          <w:szCs w:val="28"/>
        </w:rPr>
        <w:t>потрібні</w:t>
      </w:r>
      <w:proofErr w:type="spellEnd"/>
      <w:r w:rsidR="003C0F8A">
        <w:rPr>
          <w:sz w:val="28"/>
          <w:szCs w:val="28"/>
        </w:rPr>
        <w:t xml:space="preserve"> люди, </w:t>
      </w:r>
      <w:proofErr w:type="spellStart"/>
      <w:r w:rsidR="003C0F8A">
        <w:rPr>
          <w:sz w:val="28"/>
          <w:szCs w:val="28"/>
        </w:rPr>
        <w:t>здатні</w:t>
      </w:r>
      <w:proofErr w:type="spellEnd"/>
      <w:r w:rsidR="003C0F8A">
        <w:rPr>
          <w:sz w:val="28"/>
          <w:szCs w:val="28"/>
        </w:rPr>
        <w:t xml:space="preserve"> </w:t>
      </w:r>
      <w:proofErr w:type="spellStart"/>
      <w:r w:rsidR="003C0F8A">
        <w:rPr>
          <w:sz w:val="28"/>
          <w:szCs w:val="28"/>
        </w:rPr>
        <w:t>приймати</w:t>
      </w:r>
      <w:proofErr w:type="spellEnd"/>
      <w:r w:rsidR="003C0F8A">
        <w:rPr>
          <w:sz w:val="28"/>
          <w:szCs w:val="28"/>
        </w:rPr>
        <w:t xml:space="preserve"> </w:t>
      </w:r>
      <w:proofErr w:type="spellStart"/>
      <w:r w:rsidR="003C0F8A">
        <w:rPr>
          <w:sz w:val="28"/>
          <w:szCs w:val="28"/>
        </w:rPr>
        <w:t>нестандартні</w:t>
      </w:r>
      <w:proofErr w:type="spellEnd"/>
      <w:r w:rsidR="003C0F8A">
        <w:rPr>
          <w:sz w:val="28"/>
          <w:szCs w:val="28"/>
        </w:rPr>
        <w:t xml:space="preserve"> </w:t>
      </w:r>
      <w:proofErr w:type="spellStart"/>
      <w:proofErr w:type="gramStart"/>
      <w:r w:rsidR="003C0F8A">
        <w:rPr>
          <w:sz w:val="28"/>
          <w:szCs w:val="28"/>
        </w:rPr>
        <w:t>р</w:t>
      </w:r>
      <w:proofErr w:type="gramEnd"/>
      <w:r w:rsidR="003C0F8A">
        <w:rPr>
          <w:sz w:val="28"/>
          <w:szCs w:val="28"/>
        </w:rPr>
        <w:t>ішення</w:t>
      </w:r>
      <w:proofErr w:type="spellEnd"/>
      <w:r w:rsidR="003C0F8A">
        <w:rPr>
          <w:sz w:val="28"/>
          <w:szCs w:val="28"/>
        </w:rPr>
        <w:t xml:space="preserve">. </w:t>
      </w:r>
      <w:proofErr w:type="spellStart"/>
      <w:r w:rsidR="003C0F8A">
        <w:rPr>
          <w:sz w:val="28"/>
          <w:szCs w:val="28"/>
        </w:rPr>
        <w:t>Креативність</w:t>
      </w:r>
      <w:proofErr w:type="spellEnd"/>
      <w:r w:rsidR="003C0F8A">
        <w:rPr>
          <w:sz w:val="28"/>
          <w:szCs w:val="28"/>
        </w:rPr>
        <w:t xml:space="preserve"> </w:t>
      </w:r>
      <w:proofErr w:type="spellStart"/>
      <w:r w:rsidR="003C0F8A">
        <w:rPr>
          <w:sz w:val="28"/>
          <w:szCs w:val="28"/>
        </w:rPr>
        <w:t>і</w:t>
      </w:r>
      <w:proofErr w:type="spellEnd"/>
      <w:r w:rsidR="003C0F8A">
        <w:rPr>
          <w:sz w:val="28"/>
          <w:szCs w:val="28"/>
        </w:rPr>
        <w:t xml:space="preserve"> </w:t>
      </w:r>
      <w:proofErr w:type="spellStart"/>
      <w:r w:rsidR="003C0F8A">
        <w:rPr>
          <w:sz w:val="28"/>
          <w:szCs w:val="28"/>
        </w:rPr>
        <w:t>творчість</w:t>
      </w:r>
      <w:proofErr w:type="spellEnd"/>
      <w:r w:rsidR="003C0F8A">
        <w:rPr>
          <w:sz w:val="28"/>
          <w:szCs w:val="28"/>
        </w:rPr>
        <w:t xml:space="preserve"> буде </w:t>
      </w:r>
      <w:proofErr w:type="spellStart"/>
      <w:r w:rsidR="003C0F8A">
        <w:rPr>
          <w:sz w:val="28"/>
          <w:szCs w:val="28"/>
        </w:rPr>
        <w:t>сприяти</w:t>
      </w:r>
      <w:proofErr w:type="spellEnd"/>
      <w:r w:rsidR="003C0F8A">
        <w:rPr>
          <w:sz w:val="28"/>
          <w:szCs w:val="28"/>
        </w:rPr>
        <w:t xml:space="preserve"> </w:t>
      </w:r>
      <w:proofErr w:type="spellStart"/>
      <w:r w:rsidR="003C0F8A">
        <w:rPr>
          <w:sz w:val="28"/>
          <w:szCs w:val="28"/>
        </w:rPr>
        <w:t>розвитку</w:t>
      </w:r>
      <w:proofErr w:type="spellEnd"/>
      <w:r w:rsidR="003C0F8A">
        <w:rPr>
          <w:sz w:val="28"/>
          <w:szCs w:val="28"/>
        </w:rPr>
        <w:t xml:space="preserve"> </w:t>
      </w:r>
      <w:proofErr w:type="spellStart"/>
      <w:r w:rsidR="003C0F8A">
        <w:rPr>
          <w:sz w:val="28"/>
          <w:szCs w:val="28"/>
        </w:rPr>
        <w:t>суспільства</w:t>
      </w:r>
      <w:proofErr w:type="spellEnd"/>
      <w:r w:rsidR="003C0F8A">
        <w:rPr>
          <w:sz w:val="28"/>
          <w:szCs w:val="28"/>
        </w:rPr>
        <w:t xml:space="preserve"> </w:t>
      </w:r>
      <w:proofErr w:type="spellStart"/>
      <w:r w:rsidR="003C0F8A">
        <w:rPr>
          <w:sz w:val="28"/>
          <w:szCs w:val="28"/>
        </w:rPr>
        <w:t>і</w:t>
      </w:r>
      <w:proofErr w:type="spellEnd"/>
      <w:r w:rsidR="003C0F8A">
        <w:rPr>
          <w:sz w:val="28"/>
          <w:szCs w:val="28"/>
        </w:rPr>
        <w:t xml:space="preserve"> </w:t>
      </w:r>
      <w:proofErr w:type="spellStart"/>
      <w:r w:rsidR="003C0F8A">
        <w:rPr>
          <w:sz w:val="28"/>
          <w:szCs w:val="28"/>
        </w:rPr>
        <w:t>держави</w:t>
      </w:r>
      <w:proofErr w:type="spellEnd"/>
      <w:r w:rsidR="003C0F8A">
        <w:rPr>
          <w:sz w:val="28"/>
          <w:szCs w:val="28"/>
        </w:rPr>
        <w:t>.</w:t>
      </w:r>
      <w:r w:rsidR="003C0F8A">
        <w:rPr>
          <w:sz w:val="28"/>
          <w:szCs w:val="28"/>
          <w:lang w:val="uk-UA"/>
        </w:rPr>
        <w:t xml:space="preserve"> (Доповідь 1) Також члени </w:t>
      </w:r>
      <w:proofErr w:type="spellStart"/>
      <w:r w:rsidR="003C0F8A">
        <w:rPr>
          <w:sz w:val="28"/>
          <w:szCs w:val="28"/>
          <w:lang w:val="uk-UA"/>
        </w:rPr>
        <w:t>МО</w:t>
      </w:r>
      <w:proofErr w:type="spellEnd"/>
      <w:r w:rsidR="003C0F8A">
        <w:rPr>
          <w:sz w:val="28"/>
          <w:szCs w:val="28"/>
          <w:lang w:val="uk-UA"/>
        </w:rPr>
        <w:t xml:space="preserve"> опрацювали питання «</w:t>
      </w:r>
      <w:r w:rsidR="003C0F8A" w:rsidRPr="003C0F8A">
        <w:rPr>
          <w:rFonts w:eastAsiaTheme="minorEastAsia"/>
          <w:sz w:val="28"/>
          <w:szCs w:val="28"/>
          <w:lang w:val="uk-UA"/>
        </w:rPr>
        <w:t>Застосування інструментів дизайн-мислення в початковій школі »</w:t>
      </w:r>
      <w:r w:rsidR="003C0F8A">
        <w:rPr>
          <w:rFonts w:eastAsiaTheme="minorEastAsia"/>
          <w:sz w:val="28"/>
          <w:szCs w:val="28"/>
          <w:lang w:val="uk-UA"/>
        </w:rPr>
        <w:t xml:space="preserve">в ході майстер-класу. Людмила Іванівна  </w:t>
      </w:r>
      <w:r w:rsidR="008821A5">
        <w:rPr>
          <w:sz w:val="28"/>
          <w:szCs w:val="28"/>
          <w:lang w:val="uk-UA"/>
        </w:rPr>
        <w:t xml:space="preserve">зазначила, що дизайн-мислення </w:t>
      </w:r>
      <w:r w:rsidR="003C0F8A">
        <w:rPr>
          <w:sz w:val="28"/>
          <w:szCs w:val="28"/>
          <w:lang w:val="uk-UA"/>
        </w:rPr>
        <w:t xml:space="preserve">відкриває для вас інструменти за допомогою яких ви можете почати мислити </w:t>
      </w:r>
      <w:proofErr w:type="spellStart"/>
      <w:r w:rsidR="003C0F8A">
        <w:rPr>
          <w:sz w:val="28"/>
          <w:szCs w:val="28"/>
          <w:lang w:val="uk-UA"/>
        </w:rPr>
        <w:t>інноваційно</w:t>
      </w:r>
      <w:proofErr w:type="spellEnd"/>
      <w:r w:rsidR="003C0F8A">
        <w:rPr>
          <w:sz w:val="28"/>
          <w:szCs w:val="28"/>
          <w:lang w:val="uk-UA"/>
        </w:rPr>
        <w:t xml:space="preserve"> і бачити приховані можливості.</w:t>
      </w:r>
      <w:r w:rsidR="008821A5">
        <w:rPr>
          <w:sz w:val="28"/>
          <w:szCs w:val="28"/>
          <w:lang w:val="uk-UA"/>
        </w:rPr>
        <w:t xml:space="preserve">(Доповідь 2) </w:t>
      </w:r>
    </w:p>
    <w:p w:rsidR="008821A5" w:rsidRPr="008C7AF0" w:rsidRDefault="008821A5" w:rsidP="006C4E0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C7AF0">
        <w:rPr>
          <w:rFonts w:ascii="Times New Roman" w:hAnsi="Times New Roman" w:cs="Times New Roman"/>
          <w:sz w:val="28"/>
          <w:szCs w:val="28"/>
          <w:lang w:val="uk-UA"/>
        </w:rPr>
        <w:t xml:space="preserve">Керівником </w:t>
      </w:r>
      <w:proofErr w:type="spellStart"/>
      <w:r w:rsidRPr="008C7AF0"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 w:rsidRPr="008C7AF0">
        <w:rPr>
          <w:rFonts w:ascii="Times New Roman" w:hAnsi="Times New Roman" w:cs="Times New Roman"/>
          <w:sz w:val="28"/>
          <w:szCs w:val="28"/>
          <w:lang w:val="uk-UA"/>
        </w:rPr>
        <w:t xml:space="preserve"> було проведено практичне заняття </w:t>
      </w:r>
      <w:r w:rsidRPr="008C7AF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«</w:t>
      </w:r>
      <w:proofErr w:type="spellStart"/>
      <w:r w:rsidRPr="008C7AF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Дудлінг</w:t>
      </w:r>
      <w:proofErr w:type="spellEnd"/>
      <w:r w:rsidRPr="008C7AF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як ефективний засіб розвитку креативності».</w:t>
      </w:r>
      <w:r w:rsidRPr="008C7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C7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</w:t>
      </w:r>
      <w:proofErr w:type="spellStart"/>
      <w:r w:rsidRPr="008C7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удлінг-несвідомий</w:t>
      </w:r>
      <w:proofErr w:type="spellEnd"/>
      <w:r w:rsidRPr="008C7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малюнок</w:t>
      </w:r>
      <w:proofErr w:type="spellEnd"/>
      <w:r w:rsidRPr="008C7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C7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8C7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виконується</w:t>
      </w:r>
      <w:proofErr w:type="spellEnd"/>
      <w:r w:rsidRPr="008C7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8C7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допомогою</w:t>
      </w:r>
      <w:proofErr w:type="spellEnd"/>
      <w:r w:rsidRPr="008C7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надзвичайно</w:t>
      </w:r>
      <w:proofErr w:type="spellEnd"/>
      <w:r w:rsidRPr="008C7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простих</w:t>
      </w:r>
      <w:proofErr w:type="spellEnd"/>
      <w:r w:rsidRPr="008C7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елементів</w:t>
      </w:r>
      <w:proofErr w:type="spellEnd"/>
      <w:r w:rsidRPr="008C7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C7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8C7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яких</w:t>
      </w:r>
      <w:proofErr w:type="spellEnd"/>
      <w:r w:rsidRPr="008C7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складають</w:t>
      </w:r>
      <w:proofErr w:type="spellEnd"/>
      <w:r w:rsidRPr="008C7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довільні</w:t>
      </w:r>
      <w:proofErr w:type="spellEnd"/>
      <w:r w:rsidRPr="008C7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легкі</w:t>
      </w:r>
      <w:proofErr w:type="spellEnd"/>
      <w:r w:rsidRPr="008C7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8C7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складні</w:t>
      </w:r>
      <w:proofErr w:type="spellEnd"/>
      <w:r w:rsidRPr="008C7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композиції</w:t>
      </w:r>
      <w:proofErr w:type="spellEnd"/>
      <w:r w:rsidRPr="008C7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8C7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Такі</w:t>
      </w:r>
      <w:proofErr w:type="spellEnd"/>
      <w:r w:rsidRPr="008C7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рисункові</w:t>
      </w:r>
      <w:proofErr w:type="spellEnd"/>
      <w:r w:rsidRPr="008C7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вправи</w:t>
      </w:r>
      <w:proofErr w:type="spellEnd"/>
      <w:r w:rsidRPr="008C7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дозволяють</w:t>
      </w:r>
      <w:proofErr w:type="spellEnd"/>
      <w:r w:rsidRPr="008C7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8C7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відключити</w:t>
      </w:r>
      <w:proofErr w:type="spellEnd"/>
      <w:r w:rsidRPr="008C7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мозок</w:t>
      </w:r>
      <w:proofErr w:type="spellEnd"/>
      <w:r w:rsidRPr="008C7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8C7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увімкнути</w:t>
      </w:r>
      <w:proofErr w:type="spellEnd"/>
      <w:r w:rsidRPr="008C7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душу». </w:t>
      </w:r>
    </w:p>
    <w:p w:rsidR="008821A5" w:rsidRDefault="00342D5E" w:rsidP="006C4E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D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14550" cy="1585532"/>
            <wp:effectExtent l="19050" t="0" r="0" b="0"/>
            <wp:docPr id="22" name="Рисунок 22" descr="C:\Users\Admin\Desktop\м\IMG_20190328_091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м\IMG_20190328_0914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142" cy="1591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Pr="00342D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33646" cy="1599850"/>
            <wp:effectExtent l="19050" t="0" r="0" b="0"/>
            <wp:docPr id="25" name="Рисунок 25" descr="C:\Users\Admin\Desktop\м\IMG_20190328_093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м\IMG_20190328_0933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235" cy="1601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D5E" w:rsidRDefault="00342D5E" w:rsidP="006C4E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2D5E" w:rsidRPr="00371301" w:rsidRDefault="00342D5E" w:rsidP="006C4E0A">
      <w:pPr>
        <w:shd w:val="clear" w:color="auto" w:fill="F79646" w:themeFill="accent6"/>
        <w:tabs>
          <w:tab w:val="left" w:pos="1134"/>
        </w:tabs>
        <w:spacing w:after="0" w:line="360" w:lineRule="auto"/>
        <w:ind w:left="1134" w:hanging="1134"/>
        <w:jc w:val="both"/>
        <w:rPr>
          <w:rFonts w:ascii="Times New Roman" w:eastAsiaTheme="minorEastAsia" w:hAnsi="Times New Roman" w:cs="Times New Roman"/>
          <w:i/>
          <w:color w:val="002060"/>
          <w:sz w:val="24"/>
          <w:szCs w:val="24"/>
          <w:lang w:val="uk-UA" w:eastAsia="ru-RU"/>
        </w:rPr>
      </w:pPr>
      <w:r w:rsidRPr="0094615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946150">
        <w:rPr>
          <w:rFonts w:ascii="Times New Roman" w:hAnsi="Times New Roman" w:cs="Times New Roman"/>
          <w:sz w:val="28"/>
          <w:szCs w:val="28"/>
        </w:rPr>
        <w:t>третьому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тему:</w:t>
      </w:r>
      <w:r w:rsidRPr="00342D5E">
        <w:rPr>
          <w:rFonts w:ascii="Times New Roman" w:eastAsiaTheme="minorEastAsia" w:hAnsi="Times New Roman" w:cs="Times New Roman"/>
          <w:i/>
          <w:color w:val="002060"/>
          <w:sz w:val="24"/>
          <w:szCs w:val="24"/>
          <w:lang w:val="uk-UA" w:eastAsia="ru-RU"/>
        </w:rPr>
        <w:t xml:space="preserve"> </w:t>
      </w:r>
      <w:r w:rsidRPr="00371301">
        <w:rPr>
          <w:rFonts w:ascii="Times New Roman" w:eastAsiaTheme="minorEastAsia" w:hAnsi="Times New Roman" w:cs="Times New Roman"/>
          <w:i/>
          <w:color w:val="002060"/>
          <w:sz w:val="24"/>
          <w:szCs w:val="24"/>
          <w:lang w:val="uk-UA" w:eastAsia="ru-RU"/>
        </w:rPr>
        <w:t>Безумство — діяти по-старому і чекати на нові результати.</w:t>
      </w:r>
    </w:p>
    <w:p w:rsidR="00342D5E" w:rsidRPr="00371301" w:rsidRDefault="00342D5E" w:rsidP="006C4E0A">
      <w:pPr>
        <w:shd w:val="clear" w:color="auto" w:fill="F79646" w:themeFill="accent6"/>
        <w:tabs>
          <w:tab w:val="left" w:pos="1134"/>
        </w:tabs>
        <w:spacing w:after="0" w:line="360" w:lineRule="auto"/>
        <w:ind w:left="1134" w:hanging="1134"/>
        <w:jc w:val="both"/>
        <w:rPr>
          <w:rFonts w:ascii="Times New Roman" w:eastAsiaTheme="minorEastAsia" w:hAnsi="Times New Roman" w:cs="Times New Roman"/>
          <w:i/>
          <w:color w:val="002060"/>
          <w:sz w:val="24"/>
          <w:szCs w:val="24"/>
          <w:lang w:val="uk-UA" w:eastAsia="ru-RU"/>
        </w:rPr>
      </w:pPr>
      <w:r w:rsidRPr="00371301">
        <w:rPr>
          <w:rFonts w:ascii="Times New Roman" w:eastAsiaTheme="minorEastAsia" w:hAnsi="Times New Roman" w:cs="Times New Roman"/>
          <w:i/>
          <w:color w:val="002060"/>
          <w:sz w:val="24"/>
          <w:szCs w:val="24"/>
          <w:lang w:val="uk-UA" w:eastAsia="ru-RU"/>
        </w:rPr>
        <w:t xml:space="preserve">А. </w:t>
      </w:r>
      <w:proofErr w:type="spellStart"/>
      <w:r w:rsidRPr="00371301">
        <w:rPr>
          <w:rFonts w:ascii="Times New Roman" w:eastAsiaTheme="minorEastAsia" w:hAnsi="Times New Roman" w:cs="Times New Roman"/>
          <w:i/>
          <w:color w:val="002060"/>
          <w:sz w:val="24"/>
          <w:szCs w:val="24"/>
          <w:lang w:val="uk-UA" w:eastAsia="ru-RU"/>
        </w:rPr>
        <w:t>Енштейн</w:t>
      </w:r>
      <w:proofErr w:type="spellEnd"/>
    </w:p>
    <w:p w:rsidR="00342D5E" w:rsidRPr="00371301" w:rsidRDefault="00342D5E" w:rsidP="006C4E0A">
      <w:pPr>
        <w:shd w:val="clear" w:color="auto" w:fill="F79646" w:themeFill="accent6"/>
        <w:tabs>
          <w:tab w:val="left" w:pos="1134"/>
        </w:tabs>
        <w:spacing w:after="0" w:line="240" w:lineRule="auto"/>
        <w:ind w:left="1134" w:hanging="1134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371301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Тема. Інновації в освіті</w:t>
      </w:r>
    </w:p>
    <w:p w:rsidR="00342D5E" w:rsidRDefault="00342D5E" w:rsidP="006C4E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Розглядалися наступні питання:</w:t>
      </w:r>
    </w:p>
    <w:p w:rsidR="00342D5E" w:rsidRPr="001769D1" w:rsidRDefault="00342D5E" w:rsidP="006C4E0A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1769D1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Методичий</w:t>
      </w:r>
      <w:proofErr w:type="spellEnd"/>
      <w:r w:rsidRPr="001769D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міст «Вчитель — конструктор сучасного інноваційного простору. Використання новітніх підходів та авторських матеріалів на уроках»</w:t>
      </w:r>
    </w:p>
    <w:p w:rsidR="00342D5E" w:rsidRPr="001769D1" w:rsidRDefault="00342D5E" w:rsidP="006C4E0A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769D1">
        <w:rPr>
          <w:rFonts w:ascii="Times New Roman" w:hAnsi="Times New Roman" w:cs="Times New Roman"/>
          <w:i/>
          <w:sz w:val="24"/>
          <w:szCs w:val="24"/>
          <w:lang w:val="uk-UA"/>
        </w:rPr>
        <w:t xml:space="preserve">Цифровий калейдоскоп «Ефективне навчання у форматі </w:t>
      </w:r>
      <w:proofErr w:type="spellStart"/>
      <w:r w:rsidRPr="001769D1">
        <w:rPr>
          <w:rFonts w:ascii="Times New Roman" w:hAnsi="Times New Roman" w:cs="Times New Roman"/>
          <w:i/>
          <w:sz w:val="24"/>
          <w:szCs w:val="24"/>
          <w:lang w:val="uk-UA"/>
        </w:rPr>
        <w:t>відеочеленджу</w:t>
      </w:r>
      <w:proofErr w:type="spellEnd"/>
      <w:r w:rsidRPr="001769D1">
        <w:rPr>
          <w:rFonts w:ascii="Times New Roman" w:hAnsi="Times New Roman" w:cs="Times New Roman"/>
          <w:i/>
          <w:sz w:val="24"/>
          <w:szCs w:val="24"/>
          <w:lang w:val="uk-UA"/>
        </w:rPr>
        <w:t xml:space="preserve">» </w:t>
      </w:r>
    </w:p>
    <w:p w:rsidR="00342D5E" w:rsidRPr="001769D1" w:rsidRDefault="00342D5E" w:rsidP="006C4E0A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769D1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Творча лабораторія </w:t>
      </w:r>
      <w:proofErr w:type="spellStart"/>
      <w:r w:rsidRPr="001769D1">
        <w:rPr>
          <w:rFonts w:ascii="Times New Roman" w:hAnsi="Times New Roman" w:cs="Times New Roman"/>
          <w:i/>
          <w:sz w:val="24"/>
          <w:szCs w:val="24"/>
          <w:lang w:val="uk-UA"/>
        </w:rPr>
        <w:t>вчителя«STEM</w:t>
      </w:r>
      <w:proofErr w:type="spellEnd"/>
      <w:r w:rsidRPr="001769D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через літеру «Е»: елементи інженерної освіти в початковій школі».</w:t>
      </w:r>
    </w:p>
    <w:p w:rsidR="00342D5E" w:rsidRPr="001769D1" w:rsidRDefault="00342D5E" w:rsidP="006C4E0A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769D1">
        <w:rPr>
          <w:rFonts w:ascii="Times New Roman" w:hAnsi="Times New Roman" w:cs="Times New Roman"/>
          <w:i/>
          <w:sz w:val="24"/>
          <w:szCs w:val="24"/>
          <w:lang w:val="uk-UA"/>
        </w:rPr>
        <w:t xml:space="preserve">Інформаційна </w:t>
      </w:r>
      <w:proofErr w:type="spellStart"/>
      <w:r w:rsidRPr="001769D1">
        <w:rPr>
          <w:rFonts w:ascii="Times New Roman" w:hAnsi="Times New Roman" w:cs="Times New Roman"/>
          <w:i/>
          <w:sz w:val="24"/>
          <w:szCs w:val="24"/>
          <w:lang w:val="uk-UA"/>
        </w:rPr>
        <w:t>трибуна«Що</w:t>
      </w:r>
      <w:proofErr w:type="spellEnd"/>
      <w:r w:rsidRPr="001769D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таке СЕЕН? Соціально-емоційне та етичне навчання НУШ»</w:t>
      </w:r>
    </w:p>
    <w:p w:rsidR="00342D5E" w:rsidRPr="001769D1" w:rsidRDefault="00342D5E" w:rsidP="006C4E0A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769D1">
        <w:rPr>
          <w:rFonts w:ascii="Times New Roman" w:hAnsi="Times New Roman" w:cs="Times New Roman"/>
          <w:i/>
          <w:sz w:val="24"/>
          <w:szCs w:val="24"/>
          <w:lang w:val="uk-UA"/>
        </w:rPr>
        <w:t>Панорама ідей «Тиждень початкової школи»</w:t>
      </w:r>
    </w:p>
    <w:p w:rsidR="008821A5" w:rsidRDefault="00342D5E" w:rsidP="006C4E0A">
      <w:pPr>
        <w:pStyle w:val="a4"/>
        <w:shd w:val="clear" w:color="auto" w:fill="FFFFFF"/>
        <w:spacing w:before="0" w:beforeAutospacing="0" w:after="270" w:afterAutospacing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Доповідачі цікаво і у творчій формі висвітлювали дані питання.</w:t>
      </w:r>
      <w:r w:rsidR="006C4E0A">
        <w:rPr>
          <w:sz w:val="28"/>
          <w:szCs w:val="28"/>
          <w:lang w:val="uk-UA"/>
        </w:rPr>
        <w:t xml:space="preserve"> Зокрема керівником ШМО було проведено </w:t>
      </w:r>
      <w:proofErr w:type="spellStart"/>
      <w:r w:rsidR="006C4E0A">
        <w:rPr>
          <w:b/>
          <w:sz w:val="28"/>
          <w:szCs w:val="28"/>
          <w:lang w:val="uk-UA"/>
        </w:rPr>
        <w:t>м</w:t>
      </w:r>
      <w:r w:rsidR="006C4E0A" w:rsidRPr="006C4E0A">
        <w:rPr>
          <w:b/>
          <w:sz w:val="28"/>
          <w:szCs w:val="28"/>
          <w:lang w:val="uk-UA"/>
        </w:rPr>
        <w:t>етодичий</w:t>
      </w:r>
      <w:proofErr w:type="spellEnd"/>
      <w:r w:rsidR="006C4E0A" w:rsidRPr="006C4E0A">
        <w:rPr>
          <w:b/>
          <w:sz w:val="28"/>
          <w:szCs w:val="28"/>
          <w:lang w:val="uk-UA"/>
        </w:rPr>
        <w:t xml:space="preserve"> міст «</w:t>
      </w:r>
      <w:r w:rsidR="006C4E0A" w:rsidRPr="006C4E0A">
        <w:rPr>
          <w:sz w:val="28"/>
          <w:szCs w:val="28"/>
          <w:lang w:val="uk-UA"/>
        </w:rPr>
        <w:t>Вчитель — конструктор сучасного інноваційного простору. Використання новітніх підходів та авторських матеріалів на уроках»</w:t>
      </w:r>
      <w:r w:rsidR="006C4E0A">
        <w:rPr>
          <w:sz w:val="28"/>
          <w:szCs w:val="28"/>
          <w:lang w:val="uk-UA"/>
        </w:rPr>
        <w:t xml:space="preserve">. </w:t>
      </w:r>
      <w:r w:rsidR="006C4E0A" w:rsidRPr="0026460E">
        <w:rPr>
          <w:sz w:val="28"/>
          <w:szCs w:val="28"/>
        </w:rPr>
        <w:t xml:space="preserve">Яна </w:t>
      </w:r>
      <w:proofErr w:type="spellStart"/>
      <w:r w:rsidR="006C4E0A" w:rsidRPr="0026460E">
        <w:rPr>
          <w:sz w:val="28"/>
          <w:szCs w:val="28"/>
        </w:rPr>
        <w:t>Юріївна</w:t>
      </w:r>
      <w:proofErr w:type="spellEnd"/>
      <w:r w:rsidR="006C4E0A" w:rsidRPr="0026460E">
        <w:rPr>
          <w:sz w:val="28"/>
          <w:szCs w:val="28"/>
        </w:rPr>
        <w:t xml:space="preserve"> </w:t>
      </w:r>
      <w:proofErr w:type="spellStart"/>
      <w:r w:rsidR="006C4E0A" w:rsidRPr="0026460E">
        <w:rPr>
          <w:sz w:val="28"/>
          <w:szCs w:val="28"/>
        </w:rPr>
        <w:t>наголосила</w:t>
      </w:r>
      <w:proofErr w:type="spellEnd"/>
      <w:r w:rsidR="006C4E0A" w:rsidRPr="0026460E">
        <w:rPr>
          <w:sz w:val="28"/>
          <w:szCs w:val="28"/>
        </w:rPr>
        <w:t xml:space="preserve"> на </w:t>
      </w:r>
      <w:proofErr w:type="spellStart"/>
      <w:proofErr w:type="gramStart"/>
      <w:r w:rsidR="006C4E0A" w:rsidRPr="0026460E">
        <w:rPr>
          <w:sz w:val="28"/>
          <w:szCs w:val="28"/>
        </w:rPr>
        <w:t>доц</w:t>
      </w:r>
      <w:proofErr w:type="gramEnd"/>
      <w:r w:rsidR="006C4E0A" w:rsidRPr="0026460E">
        <w:rPr>
          <w:sz w:val="28"/>
          <w:szCs w:val="28"/>
        </w:rPr>
        <w:t>ільності</w:t>
      </w:r>
      <w:proofErr w:type="spellEnd"/>
      <w:r w:rsidR="006C4E0A" w:rsidRPr="0026460E">
        <w:rPr>
          <w:sz w:val="28"/>
          <w:szCs w:val="28"/>
        </w:rPr>
        <w:t xml:space="preserve"> </w:t>
      </w:r>
      <w:proofErr w:type="spellStart"/>
      <w:r w:rsidR="006C4E0A" w:rsidRPr="0026460E">
        <w:rPr>
          <w:sz w:val="28"/>
          <w:szCs w:val="28"/>
        </w:rPr>
        <w:t>використання</w:t>
      </w:r>
      <w:proofErr w:type="spellEnd"/>
      <w:r w:rsidR="006C4E0A" w:rsidRPr="0026460E">
        <w:rPr>
          <w:sz w:val="28"/>
          <w:szCs w:val="28"/>
        </w:rPr>
        <w:t xml:space="preserve"> </w:t>
      </w:r>
      <w:proofErr w:type="spellStart"/>
      <w:r w:rsidR="006C4E0A" w:rsidRPr="0026460E">
        <w:rPr>
          <w:sz w:val="28"/>
          <w:szCs w:val="28"/>
        </w:rPr>
        <w:t>новітніх</w:t>
      </w:r>
      <w:proofErr w:type="spellEnd"/>
      <w:r w:rsidR="006C4E0A" w:rsidRPr="0026460E">
        <w:rPr>
          <w:sz w:val="28"/>
          <w:szCs w:val="28"/>
        </w:rPr>
        <w:t xml:space="preserve"> </w:t>
      </w:r>
      <w:proofErr w:type="spellStart"/>
      <w:r w:rsidR="006C4E0A" w:rsidRPr="0026460E">
        <w:rPr>
          <w:sz w:val="28"/>
          <w:szCs w:val="28"/>
        </w:rPr>
        <w:t>підходів</w:t>
      </w:r>
      <w:proofErr w:type="spellEnd"/>
      <w:r w:rsidR="006C4E0A" w:rsidRPr="0026460E">
        <w:rPr>
          <w:sz w:val="28"/>
          <w:szCs w:val="28"/>
        </w:rPr>
        <w:t xml:space="preserve"> та </w:t>
      </w:r>
      <w:proofErr w:type="spellStart"/>
      <w:r w:rsidR="006C4E0A" w:rsidRPr="0026460E">
        <w:rPr>
          <w:sz w:val="28"/>
          <w:szCs w:val="28"/>
        </w:rPr>
        <w:t>авторських</w:t>
      </w:r>
      <w:proofErr w:type="spellEnd"/>
      <w:r w:rsidR="006C4E0A" w:rsidRPr="0026460E">
        <w:rPr>
          <w:sz w:val="28"/>
          <w:szCs w:val="28"/>
        </w:rPr>
        <w:t xml:space="preserve"> </w:t>
      </w:r>
      <w:proofErr w:type="spellStart"/>
      <w:r w:rsidR="006C4E0A" w:rsidRPr="0026460E">
        <w:rPr>
          <w:sz w:val="28"/>
          <w:szCs w:val="28"/>
        </w:rPr>
        <w:t>матеріалів</w:t>
      </w:r>
      <w:proofErr w:type="spellEnd"/>
      <w:r w:rsidR="006C4E0A" w:rsidRPr="0026460E">
        <w:rPr>
          <w:sz w:val="28"/>
          <w:szCs w:val="28"/>
        </w:rPr>
        <w:t xml:space="preserve"> на уроках.</w:t>
      </w:r>
      <w:r w:rsidR="006C4E0A">
        <w:rPr>
          <w:sz w:val="28"/>
          <w:szCs w:val="28"/>
        </w:rPr>
        <w:t xml:space="preserve"> </w:t>
      </w:r>
      <w:proofErr w:type="spellStart"/>
      <w:r w:rsidR="006C4E0A" w:rsidRPr="0026460E">
        <w:rPr>
          <w:sz w:val="28"/>
          <w:szCs w:val="28"/>
        </w:rPr>
        <w:t>Зокрема</w:t>
      </w:r>
      <w:proofErr w:type="spellEnd"/>
      <w:r w:rsidR="006C4E0A" w:rsidRPr="0026460E">
        <w:rPr>
          <w:sz w:val="28"/>
          <w:szCs w:val="28"/>
        </w:rPr>
        <w:t xml:space="preserve"> навела </w:t>
      </w:r>
      <w:proofErr w:type="spellStart"/>
      <w:r w:rsidR="006C4E0A" w:rsidRPr="0026460E">
        <w:rPr>
          <w:sz w:val="28"/>
          <w:szCs w:val="28"/>
        </w:rPr>
        <w:t>приклади</w:t>
      </w:r>
      <w:proofErr w:type="spellEnd"/>
      <w:r w:rsidR="006C4E0A" w:rsidRPr="0026460E">
        <w:rPr>
          <w:sz w:val="28"/>
          <w:szCs w:val="28"/>
        </w:rPr>
        <w:t xml:space="preserve"> </w:t>
      </w:r>
      <w:proofErr w:type="spellStart"/>
      <w:r w:rsidR="006C4E0A" w:rsidRPr="0026460E">
        <w:rPr>
          <w:sz w:val="28"/>
          <w:szCs w:val="28"/>
        </w:rPr>
        <w:t>застосування</w:t>
      </w:r>
      <w:proofErr w:type="spellEnd"/>
      <w:r w:rsidR="006C4E0A" w:rsidRPr="0026460E">
        <w:rPr>
          <w:sz w:val="28"/>
          <w:szCs w:val="28"/>
        </w:rPr>
        <w:t xml:space="preserve"> на уроках в </w:t>
      </w:r>
      <w:proofErr w:type="spellStart"/>
      <w:r w:rsidR="006C4E0A" w:rsidRPr="0026460E">
        <w:rPr>
          <w:sz w:val="28"/>
          <w:szCs w:val="28"/>
        </w:rPr>
        <w:t>початковій</w:t>
      </w:r>
      <w:proofErr w:type="spellEnd"/>
      <w:r w:rsidR="006C4E0A" w:rsidRPr="0026460E">
        <w:rPr>
          <w:sz w:val="28"/>
          <w:szCs w:val="28"/>
        </w:rPr>
        <w:t xml:space="preserve"> </w:t>
      </w:r>
      <w:proofErr w:type="spellStart"/>
      <w:r w:rsidR="006C4E0A" w:rsidRPr="0026460E">
        <w:rPr>
          <w:sz w:val="28"/>
          <w:szCs w:val="28"/>
        </w:rPr>
        <w:t>школі</w:t>
      </w:r>
      <w:proofErr w:type="spellEnd"/>
      <w:r w:rsidR="006C4E0A" w:rsidRPr="0026460E">
        <w:rPr>
          <w:sz w:val="28"/>
          <w:szCs w:val="28"/>
        </w:rPr>
        <w:t xml:space="preserve"> </w:t>
      </w:r>
      <w:proofErr w:type="spellStart"/>
      <w:r w:rsidR="006C4E0A" w:rsidRPr="0026460E">
        <w:rPr>
          <w:sz w:val="28"/>
          <w:szCs w:val="28"/>
        </w:rPr>
        <w:t>авторської</w:t>
      </w:r>
      <w:proofErr w:type="spellEnd"/>
      <w:r w:rsidR="006C4E0A" w:rsidRPr="0026460E">
        <w:rPr>
          <w:sz w:val="28"/>
          <w:szCs w:val="28"/>
        </w:rPr>
        <w:t xml:space="preserve"> методики </w:t>
      </w:r>
      <w:r w:rsidR="006C4E0A" w:rsidRPr="00A334C4">
        <w:rPr>
          <w:rStyle w:val="a7"/>
          <w:color w:val="000000"/>
          <w:sz w:val="28"/>
          <w:szCs w:val="28"/>
        </w:rPr>
        <w:t xml:space="preserve">Олени </w:t>
      </w:r>
      <w:proofErr w:type="spellStart"/>
      <w:r w:rsidR="006C4E0A" w:rsidRPr="00A334C4">
        <w:rPr>
          <w:rStyle w:val="a7"/>
          <w:color w:val="000000"/>
          <w:sz w:val="28"/>
          <w:szCs w:val="28"/>
        </w:rPr>
        <w:t>Суляви</w:t>
      </w:r>
      <w:proofErr w:type="spellEnd"/>
      <w:proofErr w:type="gramStart"/>
      <w:r w:rsidR="006C4E0A" w:rsidRPr="00A334C4">
        <w:rPr>
          <w:rStyle w:val="a7"/>
          <w:color w:val="000000"/>
          <w:sz w:val="28"/>
          <w:szCs w:val="28"/>
        </w:rPr>
        <w:t> ,</w:t>
      </w:r>
      <w:proofErr w:type="gramEnd"/>
      <w:r w:rsidR="006C4E0A" w:rsidRPr="00A334C4">
        <w:rPr>
          <w:rStyle w:val="a7"/>
          <w:color w:val="000000"/>
          <w:sz w:val="28"/>
          <w:szCs w:val="28"/>
        </w:rPr>
        <w:t xml:space="preserve"> </w:t>
      </w:r>
      <w:proofErr w:type="spellStart"/>
      <w:r w:rsidR="006C4E0A" w:rsidRPr="00A334C4">
        <w:rPr>
          <w:color w:val="000000"/>
          <w:sz w:val="28"/>
          <w:szCs w:val="28"/>
        </w:rPr>
        <w:t>розбила</w:t>
      </w:r>
      <w:proofErr w:type="spellEnd"/>
      <w:r w:rsidR="006C4E0A" w:rsidRPr="00A334C4">
        <w:rPr>
          <w:color w:val="000000"/>
          <w:sz w:val="28"/>
          <w:szCs w:val="28"/>
        </w:rPr>
        <w:t xml:space="preserve"> </w:t>
      </w:r>
      <w:proofErr w:type="spellStart"/>
      <w:r w:rsidR="006C4E0A" w:rsidRPr="00A334C4">
        <w:rPr>
          <w:color w:val="000000"/>
          <w:sz w:val="28"/>
          <w:szCs w:val="28"/>
        </w:rPr>
        <w:t>вивчення</w:t>
      </w:r>
      <w:proofErr w:type="spellEnd"/>
      <w:r w:rsidR="006C4E0A" w:rsidRPr="00A334C4">
        <w:rPr>
          <w:color w:val="000000"/>
          <w:sz w:val="28"/>
          <w:szCs w:val="28"/>
        </w:rPr>
        <w:t xml:space="preserve"> 33 </w:t>
      </w:r>
      <w:proofErr w:type="spellStart"/>
      <w:r w:rsidR="006C4E0A" w:rsidRPr="00A334C4">
        <w:rPr>
          <w:color w:val="000000"/>
          <w:sz w:val="28"/>
          <w:szCs w:val="28"/>
        </w:rPr>
        <w:t>літер</w:t>
      </w:r>
      <w:proofErr w:type="spellEnd"/>
      <w:r w:rsidR="006C4E0A" w:rsidRPr="00A334C4">
        <w:rPr>
          <w:color w:val="000000"/>
          <w:sz w:val="28"/>
          <w:szCs w:val="28"/>
        </w:rPr>
        <w:t xml:space="preserve"> </w:t>
      </w:r>
      <w:proofErr w:type="spellStart"/>
      <w:r w:rsidR="006C4E0A" w:rsidRPr="00A334C4">
        <w:rPr>
          <w:color w:val="000000"/>
          <w:sz w:val="28"/>
          <w:szCs w:val="28"/>
        </w:rPr>
        <w:t>української</w:t>
      </w:r>
      <w:proofErr w:type="spellEnd"/>
      <w:r w:rsidR="006C4E0A" w:rsidRPr="00A334C4">
        <w:rPr>
          <w:color w:val="000000"/>
          <w:sz w:val="28"/>
          <w:szCs w:val="28"/>
        </w:rPr>
        <w:t xml:space="preserve"> </w:t>
      </w:r>
      <w:proofErr w:type="spellStart"/>
      <w:r w:rsidR="006C4E0A" w:rsidRPr="00A334C4">
        <w:rPr>
          <w:color w:val="000000"/>
          <w:sz w:val="28"/>
          <w:szCs w:val="28"/>
        </w:rPr>
        <w:t>абетки</w:t>
      </w:r>
      <w:proofErr w:type="spellEnd"/>
      <w:r w:rsidR="006C4E0A" w:rsidRPr="00A334C4">
        <w:rPr>
          <w:color w:val="000000"/>
          <w:sz w:val="28"/>
          <w:szCs w:val="28"/>
        </w:rPr>
        <w:t xml:space="preserve"> по 3 </w:t>
      </w:r>
      <w:proofErr w:type="spellStart"/>
      <w:r w:rsidR="006C4E0A" w:rsidRPr="00A334C4">
        <w:rPr>
          <w:color w:val="000000"/>
          <w:sz w:val="28"/>
          <w:szCs w:val="28"/>
        </w:rPr>
        <w:t>літери</w:t>
      </w:r>
      <w:proofErr w:type="spellEnd"/>
      <w:r w:rsidR="006C4E0A" w:rsidRPr="00A334C4">
        <w:rPr>
          <w:color w:val="000000"/>
          <w:sz w:val="28"/>
          <w:szCs w:val="28"/>
        </w:rPr>
        <w:t xml:space="preserve"> на </w:t>
      </w:r>
      <w:proofErr w:type="spellStart"/>
      <w:r w:rsidR="006C4E0A" w:rsidRPr="00A334C4">
        <w:rPr>
          <w:color w:val="000000"/>
          <w:sz w:val="28"/>
          <w:szCs w:val="28"/>
        </w:rPr>
        <w:t>кожен</w:t>
      </w:r>
      <w:proofErr w:type="spellEnd"/>
      <w:r w:rsidR="006C4E0A" w:rsidRPr="00A334C4">
        <w:rPr>
          <w:color w:val="000000"/>
          <w:sz w:val="28"/>
          <w:szCs w:val="28"/>
        </w:rPr>
        <w:t xml:space="preserve"> </w:t>
      </w:r>
      <w:proofErr w:type="spellStart"/>
      <w:r w:rsidR="006C4E0A" w:rsidRPr="00A334C4">
        <w:rPr>
          <w:color w:val="000000"/>
          <w:sz w:val="28"/>
          <w:szCs w:val="28"/>
        </w:rPr>
        <w:t>зошит</w:t>
      </w:r>
      <w:proofErr w:type="spellEnd"/>
      <w:r w:rsidR="006C4E0A" w:rsidRPr="00A334C4">
        <w:rPr>
          <w:color w:val="000000"/>
          <w:sz w:val="28"/>
          <w:szCs w:val="28"/>
        </w:rPr>
        <w:t>.</w:t>
      </w:r>
      <w:r w:rsidR="006C4E0A">
        <w:rPr>
          <w:color w:val="000000"/>
          <w:sz w:val="28"/>
          <w:szCs w:val="28"/>
        </w:rPr>
        <w:t>(</w:t>
      </w:r>
      <w:proofErr w:type="spellStart"/>
      <w:r w:rsidR="006C4E0A">
        <w:rPr>
          <w:color w:val="000000"/>
          <w:sz w:val="28"/>
          <w:szCs w:val="28"/>
        </w:rPr>
        <w:t>Допов</w:t>
      </w:r>
      <w:proofErr w:type="spellEnd"/>
      <w:r w:rsidR="006C4E0A">
        <w:rPr>
          <w:color w:val="000000"/>
          <w:sz w:val="28"/>
          <w:szCs w:val="28"/>
          <w:lang w:val="uk-UA"/>
        </w:rPr>
        <w:t>і</w:t>
      </w:r>
      <w:proofErr w:type="spellStart"/>
      <w:r w:rsidR="006C4E0A">
        <w:rPr>
          <w:color w:val="000000"/>
          <w:sz w:val="28"/>
          <w:szCs w:val="28"/>
        </w:rPr>
        <w:t>дь</w:t>
      </w:r>
      <w:proofErr w:type="spellEnd"/>
      <w:r w:rsidR="006C4E0A">
        <w:rPr>
          <w:color w:val="000000"/>
          <w:sz w:val="28"/>
          <w:szCs w:val="28"/>
        </w:rPr>
        <w:t xml:space="preserve"> 1)</w:t>
      </w:r>
    </w:p>
    <w:p w:rsidR="006C4E0A" w:rsidRDefault="006C4E0A" w:rsidP="006C4E0A">
      <w:pPr>
        <w:pStyle w:val="a4"/>
        <w:shd w:val="clear" w:color="auto" w:fill="FFFFFF"/>
        <w:spacing w:before="0" w:beforeAutospacing="0" w:after="270" w:afterAutospacing="0"/>
        <w:jc w:val="both"/>
        <w:rPr>
          <w:sz w:val="28"/>
          <w:szCs w:val="28"/>
          <w:lang w:val="uk-UA"/>
        </w:rPr>
      </w:pPr>
      <w:proofErr w:type="spellStart"/>
      <w:r w:rsidRPr="00A334C4">
        <w:rPr>
          <w:sz w:val="28"/>
          <w:szCs w:val="28"/>
        </w:rPr>
        <w:t>Д.С.Ряшко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A334C4">
        <w:rPr>
          <w:sz w:val="28"/>
          <w:szCs w:val="28"/>
        </w:rPr>
        <w:t>виступила</w:t>
      </w:r>
      <w:proofErr w:type="spellEnd"/>
      <w:r w:rsidRPr="00A334C4">
        <w:rPr>
          <w:sz w:val="28"/>
          <w:szCs w:val="28"/>
        </w:rPr>
        <w:t xml:space="preserve"> </w:t>
      </w:r>
      <w:proofErr w:type="spellStart"/>
      <w:r w:rsidRPr="00A334C4">
        <w:rPr>
          <w:sz w:val="28"/>
          <w:szCs w:val="28"/>
        </w:rPr>
        <w:t>з</w:t>
      </w:r>
      <w:proofErr w:type="spellEnd"/>
      <w:r w:rsidRPr="00A334C4">
        <w:rPr>
          <w:sz w:val="28"/>
          <w:szCs w:val="28"/>
        </w:rPr>
        <w:t xml:space="preserve"> </w:t>
      </w:r>
      <w:proofErr w:type="spellStart"/>
      <w:r w:rsidRPr="00A334C4">
        <w:rPr>
          <w:sz w:val="28"/>
          <w:szCs w:val="28"/>
        </w:rPr>
        <w:t>ідеями</w:t>
      </w:r>
      <w:proofErr w:type="spellEnd"/>
      <w:r w:rsidRPr="00A334C4">
        <w:rPr>
          <w:sz w:val="28"/>
          <w:szCs w:val="28"/>
        </w:rPr>
        <w:t xml:space="preserve"> «</w:t>
      </w:r>
      <w:proofErr w:type="spellStart"/>
      <w:r w:rsidRPr="00A334C4">
        <w:rPr>
          <w:sz w:val="28"/>
          <w:szCs w:val="28"/>
        </w:rPr>
        <w:t>Ефективне</w:t>
      </w:r>
      <w:proofErr w:type="spellEnd"/>
      <w:r w:rsidRPr="00A334C4">
        <w:rPr>
          <w:sz w:val="28"/>
          <w:szCs w:val="28"/>
        </w:rPr>
        <w:t xml:space="preserve"> </w:t>
      </w:r>
      <w:proofErr w:type="spellStart"/>
      <w:r w:rsidRPr="00A334C4">
        <w:rPr>
          <w:sz w:val="28"/>
          <w:szCs w:val="28"/>
        </w:rPr>
        <w:t>навчання</w:t>
      </w:r>
      <w:proofErr w:type="spellEnd"/>
      <w:r w:rsidRPr="00A334C4">
        <w:rPr>
          <w:sz w:val="28"/>
          <w:szCs w:val="28"/>
        </w:rPr>
        <w:t xml:space="preserve"> </w:t>
      </w:r>
      <w:proofErr w:type="gramStart"/>
      <w:r w:rsidRPr="00A334C4">
        <w:rPr>
          <w:sz w:val="28"/>
          <w:szCs w:val="28"/>
        </w:rPr>
        <w:t>у</w:t>
      </w:r>
      <w:proofErr w:type="gramEnd"/>
      <w:r w:rsidRPr="00A334C4">
        <w:rPr>
          <w:sz w:val="28"/>
          <w:szCs w:val="28"/>
        </w:rPr>
        <w:t xml:space="preserve"> </w:t>
      </w:r>
      <w:proofErr w:type="spellStart"/>
      <w:r w:rsidRPr="00A334C4">
        <w:rPr>
          <w:sz w:val="28"/>
          <w:szCs w:val="28"/>
        </w:rPr>
        <w:t>форматі</w:t>
      </w:r>
      <w:proofErr w:type="spellEnd"/>
      <w:r w:rsidRPr="00A334C4">
        <w:rPr>
          <w:sz w:val="28"/>
          <w:szCs w:val="28"/>
        </w:rPr>
        <w:t xml:space="preserve"> </w:t>
      </w:r>
      <w:proofErr w:type="spellStart"/>
      <w:r w:rsidRPr="00A334C4">
        <w:rPr>
          <w:sz w:val="28"/>
          <w:szCs w:val="28"/>
        </w:rPr>
        <w:t>відеочеленджу</w:t>
      </w:r>
      <w:proofErr w:type="spellEnd"/>
      <w:r w:rsidRPr="00A334C4">
        <w:rPr>
          <w:sz w:val="28"/>
          <w:szCs w:val="28"/>
        </w:rPr>
        <w:t xml:space="preserve">». </w:t>
      </w:r>
      <w:proofErr w:type="spellStart"/>
      <w:r w:rsidRPr="00A334C4">
        <w:rPr>
          <w:sz w:val="28"/>
          <w:szCs w:val="28"/>
        </w:rPr>
        <w:t>Діана</w:t>
      </w:r>
      <w:proofErr w:type="spellEnd"/>
      <w:r w:rsidRPr="00A334C4">
        <w:rPr>
          <w:sz w:val="28"/>
          <w:szCs w:val="28"/>
        </w:rPr>
        <w:t xml:space="preserve"> </w:t>
      </w:r>
      <w:proofErr w:type="spellStart"/>
      <w:r w:rsidRPr="00A334C4">
        <w:rPr>
          <w:sz w:val="28"/>
          <w:szCs w:val="28"/>
        </w:rPr>
        <w:t>Сергіївна</w:t>
      </w:r>
      <w:proofErr w:type="spellEnd"/>
      <w:r w:rsidRPr="00A334C4">
        <w:rPr>
          <w:sz w:val="28"/>
          <w:szCs w:val="28"/>
        </w:rPr>
        <w:t xml:space="preserve"> </w:t>
      </w:r>
      <w:proofErr w:type="spellStart"/>
      <w:r w:rsidRPr="006C4E0A">
        <w:rPr>
          <w:sz w:val="28"/>
          <w:szCs w:val="28"/>
        </w:rPr>
        <w:t>наголосила</w:t>
      </w:r>
      <w:proofErr w:type="spellEnd"/>
      <w:r w:rsidRPr="006C4E0A">
        <w:rPr>
          <w:sz w:val="28"/>
          <w:szCs w:val="28"/>
        </w:rPr>
        <w:t xml:space="preserve"> </w:t>
      </w:r>
      <w:proofErr w:type="spellStart"/>
      <w:r w:rsidRPr="006C4E0A">
        <w:rPr>
          <w:sz w:val="28"/>
          <w:szCs w:val="28"/>
        </w:rPr>
        <w:t>натому</w:t>
      </w:r>
      <w:proofErr w:type="spellEnd"/>
      <w:r w:rsidRPr="006C4E0A">
        <w:rPr>
          <w:sz w:val="28"/>
          <w:szCs w:val="28"/>
        </w:rPr>
        <w:t xml:space="preserve">, </w:t>
      </w:r>
      <w:proofErr w:type="spellStart"/>
      <w:r w:rsidRPr="006C4E0A">
        <w:rPr>
          <w:sz w:val="28"/>
          <w:szCs w:val="28"/>
        </w:rPr>
        <w:t>що</w:t>
      </w:r>
      <w:proofErr w:type="spellEnd"/>
      <w:proofErr w:type="gramStart"/>
      <w:r w:rsidRPr="006C4E0A">
        <w:rPr>
          <w:sz w:val="28"/>
          <w:szCs w:val="28"/>
        </w:rPr>
        <w:t xml:space="preserve"> ,</w:t>
      </w:r>
      <w:proofErr w:type="gramEnd"/>
      <w:r w:rsidRPr="006C4E0A">
        <w:rPr>
          <w:sz w:val="28"/>
          <w:szCs w:val="28"/>
        </w:rPr>
        <w:t xml:space="preserve"> </w:t>
      </w:r>
      <w:proofErr w:type="spellStart"/>
      <w:r w:rsidRPr="006C4E0A">
        <w:rPr>
          <w:sz w:val="28"/>
          <w:szCs w:val="28"/>
        </w:rPr>
        <w:t>челенджі</w:t>
      </w:r>
      <w:proofErr w:type="spellEnd"/>
      <w:r w:rsidRPr="006C4E0A">
        <w:rPr>
          <w:sz w:val="28"/>
          <w:szCs w:val="28"/>
        </w:rPr>
        <w:t xml:space="preserve"> – </w:t>
      </w:r>
      <w:proofErr w:type="spellStart"/>
      <w:r w:rsidRPr="006C4E0A">
        <w:rPr>
          <w:sz w:val="28"/>
          <w:szCs w:val="28"/>
        </w:rPr>
        <w:t>інтернет-ролики</w:t>
      </w:r>
      <w:proofErr w:type="spellEnd"/>
      <w:r w:rsidRPr="006C4E0A">
        <w:rPr>
          <w:sz w:val="28"/>
          <w:szCs w:val="28"/>
        </w:rPr>
        <w:t xml:space="preserve">, де </w:t>
      </w:r>
      <w:proofErr w:type="spellStart"/>
      <w:r w:rsidRPr="006C4E0A">
        <w:rPr>
          <w:sz w:val="28"/>
          <w:szCs w:val="28"/>
        </w:rPr>
        <w:t>блогер</w:t>
      </w:r>
      <w:proofErr w:type="spellEnd"/>
      <w:r w:rsidRPr="006C4E0A">
        <w:rPr>
          <w:sz w:val="28"/>
          <w:szCs w:val="28"/>
        </w:rPr>
        <w:t xml:space="preserve"> </w:t>
      </w:r>
      <w:proofErr w:type="spellStart"/>
      <w:r w:rsidRPr="006C4E0A">
        <w:rPr>
          <w:sz w:val="28"/>
          <w:szCs w:val="28"/>
        </w:rPr>
        <w:t>виконує</w:t>
      </w:r>
      <w:proofErr w:type="spellEnd"/>
      <w:r w:rsidRPr="006C4E0A">
        <w:rPr>
          <w:sz w:val="28"/>
          <w:szCs w:val="28"/>
        </w:rPr>
        <w:t xml:space="preserve"> </w:t>
      </w:r>
      <w:proofErr w:type="spellStart"/>
      <w:r w:rsidRPr="006C4E0A">
        <w:rPr>
          <w:sz w:val="28"/>
          <w:szCs w:val="28"/>
        </w:rPr>
        <w:t>певне</w:t>
      </w:r>
      <w:proofErr w:type="spellEnd"/>
      <w:r w:rsidRPr="006C4E0A">
        <w:rPr>
          <w:sz w:val="28"/>
          <w:szCs w:val="28"/>
        </w:rPr>
        <w:t xml:space="preserve"> </w:t>
      </w:r>
      <w:proofErr w:type="spellStart"/>
      <w:r w:rsidRPr="006C4E0A">
        <w:rPr>
          <w:sz w:val="28"/>
          <w:szCs w:val="28"/>
        </w:rPr>
        <w:t>завдання</w:t>
      </w:r>
      <w:proofErr w:type="spellEnd"/>
      <w:r w:rsidRPr="006C4E0A">
        <w:rPr>
          <w:sz w:val="28"/>
          <w:szCs w:val="28"/>
        </w:rPr>
        <w:t xml:space="preserve">, </w:t>
      </w:r>
      <w:proofErr w:type="spellStart"/>
      <w:r w:rsidRPr="006C4E0A">
        <w:rPr>
          <w:sz w:val="28"/>
          <w:szCs w:val="28"/>
        </w:rPr>
        <w:t>публікує</w:t>
      </w:r>
      <w:proofErr w:type="spellEnd"/>
      <w:r w:rsidRPr="006C4E0A">
        <w:rPr>
          <w:sz w:val="28"/>
          <w:szCs w:val="28"/>
        </w:rPr>
        <w:t xml:space="preserve"> </w:t>
      </w:r>
      <w:proofErr w:type="spellStart"/>
      <w:r w:rsidRPr="006C4E0A">
        <w:rPr>
          <w:sz w:val="28"/>
          <w:szCs w:val="28"/>
        </w:rPr>
        <w:t>його</w:t>
      </w:r>
      <w:proofErr w:type="spellEnd"/>
      <w:r w:rsidRPr="006C4E0A">
        <w:rPr>
          <w:sz w:val="28"/>
          <w:szCs w:val="28"/>
        </w:rPr>
        <w:t xml:space="preserve"> у </w:t>
      </w:r>
      <w:proofErr w:type="spellStart"/>
      <w:r w:rsidRPr="006C4E0A">
        <w:rPr>
          <w:sz w:val="28"/>
          <w:szCs w:val="28"/>
        </w:rPr>
        <w:t>соцмережі</w:t>
      </w:r>
      <w:proofErr w:type="spellEnd"/>
      <w:r w:rsidRPr="006C4E0A">
        <w:rPr>
          <w:sz w:val="28"/>
          <w:szCs w:val="28"/>
        </w:rPr>
        <w:t xml:space="preserve"> та </w:t>
      </w:r>
      <w:proofErr w:type="spellStart"/>
      <w:r w:rsidRPr="006C4E0A">
        <w:rPr>
          <w:sz w:val="28"/>
          <w:szCs w:val="28"/>
        </w:rPr>
        <w:t>пропонує</w:t>
      </w:r>
      <w:proofErr w:type="spellEnd"/>
      <w:r w:rsidRPr="006C4E0A">
        <w:rPr>
          <w:sz w:val="28"/>
          <w:szCs w:val="28"/>
        </w:rPr>
        <w:t xml:space="preserve"> </w:t>
      </w:r>
      <w:proofErr w:type="spellStart"/>
      <w:r w:rsidRPr="006C4E0A">
        <w:rPr>
          <w:sz w:val="28"/>
          <w:szCs w:val="28"/>
        </w:rPr>
        <w:t>іншим</w:t>
      </w:r>
      <w:proofErr w:type="spellEnd"/>
      <w:r w:rsidRPr="006C4E0A">
        <w:rPr>
          <w:sz w:val="28"/>
          <w:szCs w:val="28"/>
        </w:rPr>
        <w:t xml:space="preserve"> </w:t>
      </w:r>
      <w:proofErr w:type="spellStart"/>
      <w:r w:rsidRPr="006C4E0A">
        <w:rPr>
          <w:sz w:val="28"/>
          <w:szCs w:val="28"/>
        </w:rPr>
        <w:t>інтернет-користувачам</w:t>
      </w:r>
      <w:proofErr w:type="spellEnd"/>
      <w:r w:rsidRPr="006C4E0A">
        <w:rPr>
          <w:sz w:val="28"/>
          <w:szCs w:val="28"/>
        </w:rPr>
        <w:t xml:space="preserve"> </w:t>
      </w:r>
      <w:proofErr w:type="spellStart"/>
      <w:r w:rsidRPr="006C4E0A">
        <w:rPr>
          <w:sz w:val="28"/>
          <w:szCs w:val="28"/>
        </w:rPr>
        <w:t>повторити</w:t>
      </w:r>
      <w:proofErr w:type="spellEnd"/>
      <w:r w:rsidRPr="006C4E0A">
        <w:rPr>
          <w:sz w:val="28"/>
          <w:szCs w:val="28"/>
        </w:rPr>
        <w:t xml:space="preserve"> </w:t>
      </w:r>
      <w:proofErr w:type="spellStart"/>
      <w:r w:rsidRPr="006C4E0A">
        <w:rPr>
          <w:sz w:val="28"/>
          <w:szCs w:val="28"/>
        </w:rPr>
        <w:t>дії</w:t>
      </w:r>
      <w:proofErr w:type="spellEnd"/>
      <w:r w:rsidRPr="006C4E0A">
        <w:rPr>
          <w:sz w:val="28"/>
          <w:szCs w:val="28"/>
        </w:rPr>
        <w:t>. </w:t>
      </w:r>
      <w:proofErr w:type="spellStart"/>
      <w:r w:rsidRPr="006C4E0A">
        <w:rPr>
          <w:sz w:val="28"/>
          <w:szCs w:val="28"/>
        </w:rPr>
        <w:t>Челенджі</w:t>
      </w:r>
      <w:proofErr w:type="spellEnd"/>
      <w:r w:rsidRPr="006C4E0A">
        <w:rPr>
          <w:sz w:val="28"/>
          <w:szCs w:val="28"/>
        </w:rPr>
        <w:t xml:space="preserve"> </w:t>
      </w:r>
      <w:proofErr w:type="spellStart"/>
      <w:r w:rsidRPr="006C4E0A">
        <w:rPr>
          <w:sz w:val="28"/>
          <w:szCs w:val="28"/>
        </w:rPr>
        <w:t>подобаються</w:t>
      </w:r>
      <w:proofErr w:type="spellEnd"/>
      <w:r w:rsidRPr="006C4E0A">
        <w:rPr>
          <w:sz w:val="28"/>
          <w:szCs w:val="28"/>
        </w:rPr>
        <w:t xml:space="preserve"> </w:t>
      </w:r>
      <w:proofErr w:type="spellStart"/>
      <w:r w:rsidRPr="006C4E0A">
        <w:rPr>
          <w:sz w:val="28"/>
          <w:szCs w:val="28"/>
        </w:rPr>
        <w:t>молоді</w:t>
      </w:r>
      <w:proofErr w:type="spellEnd"/>
      <w:r w:rsidRPr="006C4E0A">
        <w:rPr>
          <w:sz w:val="28"/>
          <w:szCs w:val="28"/>
        </w:rPr>
        <w:t xml:space="preserve">, </w:t>
      </w:r>
      <w:proofErr w:type="spellStart"/>
      <w:r w:rsidRPr="006C4E0A">
        <w:rPr>
          <w:sz w:val="28"/>
          <w:szCs w:val="28"/>
        </w:rPr>
        <w:t>оскільки</w:t>
      </w:r>
      <w:proofErr w:type="spellEnd"/>
      <w:r w:rsidRPr="006C4E0A">
        <w:rPr>
          <w:sz w:val="28"/>
          <w:szCs w:val="28"/>
        </w:rPr>
        <w:t xml:space="preserve"> </w:t>
      </w:r>
      <w:proofErr w:type="spellStart"/>
      <w:r w:rsidRPr="006C4E0A">
        <w:rPr>
          <w:sz w:val="28"/>
          <w:szCs w:val="28"/>
        </w:rPr>
        <w:t>це</w:t>
      </w:r>
      <w:proofErr w:type="spellEnd"/>
      <w:r w:rsidRPr="006C4E0A">
        <w:rPr>
          <w:sz w:val="28"/>
          <w:szCs w:val="28"/>
        </w:rPr>
        <w:t xml:space="preserve"> модно, вони </w:t>
      </w:r>
      <w:proofErr w:type="spellStart"/>
      <w:r w:rsidRPr="006C4E0A">
        <w:rPr>
          <w:sz w:val="28"/>
          <w:szCs w:val="28"/>
        </w:rPr>
        <w:t>задовольняють</w:t>
      </w:r>
      <w:proofErr w:type="spellEnd"/>
      <w:r w:rsidRPr="006C4E0A">
        <w:rPr>
          <w:sz w:val="28"/>
          <w:szCs w:val="28"/>
        </w:rPr>
        <w:t xml:space="preserve"> </w:t>
      </w:r>
      <w:proofErr w:type="spellStart"/>
      <w:r w:rsidRPr="006C4E0A">
        <w:rPr>
          <w:sz w:val="28"/>
          <w:szCs w:val="28"/>
        </w:rPr>
        <w:t>бажання</w:t>
      </w:r>
      <w:proofErr w:type="spellEnd"/>
      <w:r w:rsidRPr="006C4E0A">
        <w:rPr>
          <w:sz w:val="28"/>
          <w:szCs w:val="28"/>
        </w:rPr>
        <w:t xml:space="preserve"> бути </w:t>
      </w:r>
      <w:proofErr w:type="spellStart"/>
      <w:r w:rsidRPr="006C4E0A">
        <w:rPr>
          <w:sz w:val="28"/>
          <w:szCs w:val="28"/>
        </w:rPr>
        <w:t>публічними</w:t>
      </w:r>
      <w:proofErr w:type="spellEnd"/>
      <w:r w:rsidRPr="006C4E0A">
        <w:rPr>
          <w:sz w:val="28"/>
          <w:szCs w:val="28"/>
        </w:rPr>
        <w:t xml:space="preserve"> та </w:t>
      </w:r>
      <w:proofErr w:type="spellStart"/>
      <w:r w:rsidRPr="006C4E0A">
        <w:rPr>
          <w:sz w:val="28"/>
          <w:szCs w:val="28"/>
        </w:rPr>
        <w:t>покращують</w:t>
      </w:r>
      <w:proofErr w:type="spellEnd"/>
      <w:r w:rsidRPr="006C4E0A">
        <w:rPr>
          <w:sz w:val="28"/>
          <w:szCs w:val="28"/>
        </w:rPr>
        <w:t xml:space="preserve"> </w:t>
      </w:r>
      <w:proofErr w:type="spellStart"/>
      <w:r w:rsidRPr="006C4E0A">
        <w:rPr>
          <w:sz w:val="28"/>
          <w:szCs w:val="28"/>
        </w:rPr>
        <w:t>самооцінку</w:t>
      </w:r>
      <w:proofErr w:type="spellEnd"/>
      <w:r w:rsidRPr="006C4E0A">
        <w:rPr>
          <w:sz w:val="28"/>
          <w:szCs w:val="28"/>
        </w:rPr>
        <w:t xml:space="preserve">. </w:t>
      </w:r>
      <w:r w:rsidRPr="006C4E0A">
        <w:rPr>
          <w:sz w:val="28"/>
          <w:szCs w:val="28"/>
          <w:lang w:val="uk-UA"/>
        </w:rPr>
        <w:t>(Доповідь 2)</w:t>
      </w:r>
      <w:r>
        <w:rPr>
          <w:sz w:val="28"/>
          <w:szCs w:val="28"/>
          <w:lang w:val="uk-UA"/>
        </w:rPr>
        <w:t xml:space="preserve"> </w:t>
      </w:r>
    </w:p>
    <w:p w:rsidR="006C4E0A" w:rsidRDefault="006C4E0A" w:rsidP="006C4E0A">
      <w:pPr>
        <w:pStyle w:val="a4"/>
        <w:shd w:val="clear" w:color="auto" w:fill="FFFFFF"/>
        <w:spacing w:before="0" w:beforeAutospacing="0" w:after="27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 питання було опрацьовано в нестандартних та цікавих формах, зокрема панорама ідей, творча лабораторія вчителя, інформаційна трибуна тощо.</w:t>
      </w:r>
    </w:p>
    <w:p w:rsidR="00F36A8C" w:rsidRDefault="00F36A8C" w:rsidP="006C4E0A">
      <w:pPr>
        <w:pStyle w:val="a4"/>
        <w:shd w:val="clear" w:color="auto" w:fill="FFFFFF"/>
        <w:spacing w:before="0" w:beforeAutospacing="0" w:after="270" w:afterAutospacing="0"/>
        <w:jc w:val="both"/>
        <w:rPr>
          <w:sz w:val="28"/>
          <w:szCs w:val="28"/>
          <w:lang w:val="uk-UA"/>
        </w:rPr>
      </w:pPr>
    </w:p>
    <w:p w:rsidR="00F36A8C" w:rsidRDefault="00F36A8C" w:rsidP="006C4E0A">
      <w:pPr>
        <w:pStyle w:val="a4"/>
        <w:shd w:val="clear" w:color="auto" w:fill="FFFFFF"/>
        <w:spacing w:before="0" w:beforeAutospacing="0" w:after="270" w:afterAutospacing="0"/>
        <w:jc w:val="both"/>
        <w:rPr>
          <w:sz w:val="28"/>
          <w:szCs w:val="28"/>
          <w:lang w:val="uk-UA"/>
        </w:rPr>
      </w:pPr>
    </w:p>
    <w:p w:rsidR="006C4E0A" w:rsidRDefault="00F36A8C" w:rsidP="006C4E0A">
      <w:pPr>
        <w:pStyle w:val="a4"/>
        <w:shd w:val="clear" w:color="auto" w:fill="FFFFFF"/>
        <w:spacing w:before="0" w:beforeAutospacing="0" w:after="270" w:afterAutospacing="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2437789" cy="1828800"/>
            <wp:effectExtent l="19050" t="0" r="611" b="0"/>
            <wp:docPr id="1" name="Рисунок 1" descr="C:\Users\www\Desktop\звыт мо\20221230_121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ww\Desktop\звыт мо\20221230_1212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399" cy="1829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         </w:t>
      </w:r>
      <w:r>
        <w:rPr>
          <w:noProof/>
          <w:sz w:val="28"/>
          <w:szCs w:val="28"/>
        </w:rPr>
        <w:drawing>
          <wp:inline distT="0" distB="0" distL="0" distR="0">
            <wp:extent cx="2588463" cy="1941833"/>
            <wp:effectExtent l="19050" t="0" r="2337" b="0"/>
            <wp:docPr id="2" name="Рисунок 2" descr="C:\Users\www\Desktop\звыт мо\20221230_121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ww\Desktop\звыт мо\20221230_1213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463" cy="1941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A8C" w:rsidRDefault="00F36A8C" w:rsidP="006C4E0A">
      <w:pPr>
        <w:pStyle w:val="a4"/>
        <w:shd w:val="clear" w:color="auto" w:fill="FFFFFF"/>
        <w:spacing w:before="0" w:beforeAutospacing="0" w:after="270" w:afterAutospacing="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486889" cy="1865633"/>
            <wp:effectExtent l="19050" t="0" r="8661" b="0"/>
            <wp:docPr id="4" name="Рисунок 4" descr="C:\Users\www\Desktop\звыт мо\20221230_120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ww\Desktop\звыт мо\20221230_1208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889" cy="1865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     </w:t>
      </w:r>
      <w:r>
        <w:rPr>
          <w:noProof/>
          <w:sz w:val="28"/>
          <w:szCs w:val="28"/>
        </w:rPr>
        <w:drawing>
          <wp:inline distT="0" distB="0" distL="0" distR="0">
            <wp:extent cx="2971800" cy="1857375"/>
            <wp:effectExtent l="19050" t="0" r="0" b="0"/>
            <wp:docPr id="5" name="Рисунок 5" descr="C:\Users\www\Desktop\звыт мо\20221230_121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ww\Desktop\звыт мо\20221230_1218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811" cy="1861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778" w:rsidRDefault="000D0778" w:rsidP="001769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D0778" w:rsidRDefault="000D0778" w:rsidP="001769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D0778" w:rsidRDefault="00837785" w:rsidP="001769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другому семестрі було два засідання .</w:t>
      </w:r>
    </w:p>
    <w:p w:rsidR="00837785" w:rsidRPr="00837785" w:rsidRDefault="00837785" w:rsidP="00837785">
      <w:pPr>
        <w:shd w:val="clear" w:color="auto" w:fill="9BBB59" w:themeFill="accent3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8064A2" w:themeColor="accent4"/>
          <w:sz w:val="24"/>
          <w:szCs w:val="24"/>
          <w:lang w:val="uk-UA" w:eastAsia="ru-RU"/>
        </w:rPr>
      </w:pPr>
      <w:r w:rsidRPr="00837785">
        <w:rPr>
          <w:rFonts w:ascii="Times New Roman" w:eastAsia="Times New Roman" w:hAnsi="Times New Roman" w:cs="Times New Roman"/>
          <w:i/>
          <w:color w:val="8064A2" w:themeColor="accent4"/>
          <w:sz w:val="24"/>
          <w:szCs w:val="24"/>
          <w:lang w:val="uk-UA" w:eastAsia="ru-RU"/>
        </w:rPr>
        <w:t>ІY засідання</w:t>
      </w:r>
    </w:p>
    <w:p w:rsidR="00837785" w:rsidRPr="00837785" w:rsidRDefault="00837785" w:rsidP="00837785">
      <w:pPr>
        <w:shd w:val="clear" w:color="auto" w:fill="9BBB59" w:themeFill="accent3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8064A2" w:themeColor="accent4"/>
          <w:sz w:val="24"/>
          <w:szCs w:val="24"/>
          <w:lang w:val="uk-UA" w:eastAsia="ru-RU"/>
        </w:rPr>
      </w:pPr>
      <w:r w:rsidRPr="00837785">
        <w:rPr>
          <w:rFonts w:ascii="Times New Roman" w:eastAsia="Times New Roman" w:hAnsi="Times New Roman" w:cs="Times New Roman"/>
          <w:i/>
          <w:color w:val="8064A2" w:themeColor="accent4"/>
          <w:sz w:val="24"/>
          <w:szCs w:val="24"/>
          <w:lang w:val="uk-UA" w:eastAsia="ru-RU"/>
        </w:rPr>
        <w:t xml:space="preserve">Тема. «Предметний </w:t>
      </w:r>
      <w:proofErr w:type="spellStart"/>
      <w:r w:rsidRPr="00837785">
        <w:rPr>
          <w:rFonts w:ascii="Times New Roman" w:eastAsia="Times New Roman" w:hAnsi="Times New Roman" w:cs="Times New Roman"/>
          <w:i/>
          <w:color w:val="8064A2" w:themeColor="accent4"/>
          <w:sz w:val="24"/>
          <w:szCs w:val="24"/>
          <w:lang w:val="uk-UA" w:eastAsia="ru-RU"/>
        </w:rPr>
        <w:t>інтенсив</w:t>
      </w:r>
      <w:proofErr w:type="spellEnd"/>
      <w:r w:rsidRPr="00837785">
        <w:rPr>
          <w:rFonts w:ascii="Times New Roman" w:eastAsia="Times New Roman" w:hAnsi="Times New Roman" w:cs="Times New Roman"/>
          <w:i/>
          <w:color w:val="8064A2" w:themeColor="accent4"/>
          <w:sz w:val="24"/>
          <w:szCs w:val="24"/>
          <w:lang w:val="uk-UA" w:eastAsia="ru-RU"/>
        </w:rPr>
        <w:t>»</w:t>
      </w:r>
    </w:p>
    <w:p w:rsidR="00837785" w:rsidRPr="00837785" w:rsidRDefault="00837785" w:rsidP="00837785">
      <w:pPr>
        <w:shd w:val="clear" w:color="auto" w:fill="9BBB59" w:themeFill="accent3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8064A2" w:themeColor="accent4"/>
          <w:sz w:val="24"/>
          <w:szCs w:val="24"/>
          <w:lang w:val="uk-UA" w:eastAsia="ru-RU"/>
        </w:rPr>
      </w:pPr>
      <w:r w:rsidRPr="00837785">
        <w:rPr>
          <w:rFonts w:ascii="Times New Roman" w:eastAsia="Times New Roman" w:hAnsi="Times New Roman" w:cs="Times New Roman"/>
          <w:i/>
          <w:color w:val="8064A2" w:themeColor="accent4"/>
          <w:sz w:val="24"/>
          <w:szCs w:val="24"/>
          <w:lang w:val="uk-UA" w:eastAsia="ru-RU"/>
        </w:rPr>
        <w:t>«Зробіть усе, що можете, застосувавши те, що знаєте, знаходячись там де ви є.»</w:t>
      </w:r>
    </w:p>
    <w:p w:rsidR="00837785" w:rsidRPr="00837785" w:rsidRDefault="00837785" w:rsidP="00837785">
      <w:pPr>
        <w:shd w:val="clear" w:color="auto" w:fill="9BBB59" w:themeFill="accent3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8064A2" w:themeColor="accent4"/>
          <w:sz w:val="24"/>
          <w:szCs w:val="24"/>
          <w:lang w:val="uk-UA" w:eastAsia="ru-RU"/>
        </w:rPr>
      </w:pPr>
      <w:r w:rsidRPr="00837785">
        <w:rPr>
          <w:rFonts w:ascii="Times New Roman" w:eastAsia="Times New Roman" w:hAnsi="Times New Roman" w:cs="Times New Roman"/>
          <w:i/>
          <w:color w:val="8064A2" w:themeColor="accent4"/>
          <w:sz w:val="24"/>
          <w:szCs w:val="24"/>
          <w:lang w:val="uk-UA" w:eastAsia="ru-RU"/>
        </w:rPr>
        <w:t>В. О. Сухомлинський</w:t>
      </w:r>
    </w:p>
    <w:p w:rsidR="00837785" w:rsidRDefault="00837785" w:rsidP="0083778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Розглядалися наступні запитання:</w:t>
      </w:r>
    </w:p>
    <w:p w:rsidR="00837785" w:rsidRPr="00837785" w:rsidRDefault="00837785" w:rsidP="0083778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7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837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Круглий стіл «Урок у початковій школі в контексті сучасних викликів»</w:t>
      </w:r>
      <w:r w:rsidRPr="00837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Керівник </w:t>
      </w:r>
      <w:proofErr w:type="spellStart"/>
      <w:r w:rsidRPr="00837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</w:t>
      </w:r>
      <w:proofErr w:type="spellEnd"/>
    </w:p>
    <w:p w:rsidR="00837785" w:rsidRPr="00837785" w:rsidRDefault="00837785" w:rsidP="0083778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7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837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Практичне заняття «Практика вдумливого читання: поради для вчителів початкової школи».</w:t>
      </w:r>
      <w:r w:rsidRPr="00837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837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Савчин</w:t>
      </w:r>
      <w:proofErr w:type="spellEnd"/>
      <w:r w:rsidRPr="00837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М.М.</w:t>
      </w:r>
    </w:p>
    <w:p w:rsidR="00837785" w:rsidRPr="00837785" w:rsidRDefault="00837785" w:rsidP="008377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7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837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Обмін досвідом «Навчаємо граючись: </w:t>
      </w:r>
      <w:proofErr w:type="spellStart"/>
      <w:r w:rsidRPr="00837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цікавинки</w:t>
      </w:r>
      <w:proofErr w:type="spellEnd"/>
      <w:r w:rsidRPr="00837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використання ігор на уроках української мови»</w:t>
      </w:r>
      <w:r w:rsidRPr="00837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837785" w:rsidRDefault="00837785" w:rsidP="0083778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7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837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Творча лабораторія </w:t>
      </w:r>
      <w:proofErr w:type="spellStart"/>
      <w:r w:rsidRPr="00837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вчителя«Математика</w:t>
      </w:r>
      <w:proofErr w:type="spellEnd"/>
      <w:r w:rsidRPr="00837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стилі STARTUP».</w:t>
      </w:r>
      <w:r w:rsidRPr="00837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5.</w:t>
      </w:r>
      <w:r w:rsidRPr="00837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Педагогічний дайджест «STEM-наступ у початковій школі. STEM- піхотинці та їхні побратими на полях ЯДС: як розвивається».</w:t>
      </w:r>
      <w:r w:rsidRPr="00837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837785" w:rsidRDefault="00837785" w:rsidP="00837785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837785">
        <w:rPr>
          <w:rFonts w:ascii="Times New Roman" w:hAnsi="Times New Roman" w:cs="Times New Roman"/>
          <w:sz w:val="28"/>
          <w:szCs w:val="28"/>
          <w:lang w:val="uk-UA"/>
        </w:rPr>
        <w:t>Доповідачі цікаво і у творчій формі висвітлювали дані питання.</w:t>
      </w:r>
      <w:r w:rsidRPr="00837785">
        <w:rPr>
          <w:rFonts w:ascii="Times New Roman" w:hAnsi="Times New Roman" w:cs="Times New Roman"/>
          <w:sz w:val="28"/>
          <w:szCs w:val="28"/>
        </w:rPr>
        <w:t xml:space="preserve"> </w:t>
      </w:r>
      <w:r w:rsidRPr="006D62F1">
        <w:rPr>
          <w:rFonts w:ascii="Times New Roman" w:hAnsi="Times New Roman" w:cs="Times New Roman"/>
          <w:sz w:val="28"/>
          <w:szCs w:val="28"/>
        </w:rPr>
        <w:t xml:space="preserve">Я.Ю. </w:t>
      </w:r>
      <w:proofErr w:type="spellStart"/>
      <w:r w:rsidRPr="006D62F1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6D62F1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6D62F1">
        <w:rPr>
          <w:rFonts w:ascii="Times New Roman" w:hAnsi="Times New Roman" w:cs="Times New Roman"/>
          <w:sz w:val="28"/>
          <w:szCs w:val="28"/>
        </w:rPr>
        <w:t>наголосила</w:t>
      </w:r>
      <w:proofErr w:type="spellEnd"/>
      <w:r w:rsidRPr="006D62F1">
        <w:rPr>
          <w:rFonts w:ascii="Times New Roman" w:hAnsi="Times New Roman" w:cs="Times New Roman"/>
          <w:sz w:val="28"/>
          <w:szCs w:val="28"/>
        </w:rPr>
        <w:t xml:space="preserve"> на тому</w:t>
      </w:r>
      <w:proofErr w:type="gramStart"/>
      <w:r w:rsidRPr="006D62F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D6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152">
        <w:rPr>
          <w:rFonts w:ascii="Times New Roman" w:hAnsi="Times New Roman" w:cs="Times New Roman"/>
          <w:bCs/>
          <w:iCs/>
          <w:sz w:val="28"/>
          <w:szCs w:val="28"/>
        </w:rPr>
        <w:t>сучасний</w:t>
      </w:r>
      <w:proofErr w:type="spellEnd"/>
      <w:r w:rsidRPr="00872152">
        <w:rPr>
          <w:rFonts w:ascii="Times New Roman" w:hAnsi="Times New Roman" w:cs="Times New Roman"/>
          <w:bCs/>
          <w:iCs/>
          <w:sz w:val="28"/>
          <w:szCs w:val="28"/>
        </w:rPr>
        <w:t xml:space="preserve"> урок – </w:t>
      </w:r>
      <w:proofErr w:type="spellStart"/>
      <w:r w:rsidRPr="00872152">
        <w:rPr>
          <w:rFonts w:ascii="Times New Roman" w:hAnsi="Times New Roman" w:cs="Times New Roman"/>
          <w:bCs/>
          <w:iCs/>
          <w:sz w:val="28"/>
          <w:szCs w:val="28"/>
        </w:rPr>
        <w:t>це</w:t>
      </w:r>
      <w:proofErr w:type="spellEnd"/>
      <w:r w:rsidRPr="00872152">
        <w:rPr>
          <w:rFonts w:ascii="Times New Roman" w:hAnsi="Times New Roman" w:cs="Times New Roman"/>
          <w:bCs/>
          <w:iCs/>
          <w:sz w:val="28"/>
          <w:szCs w:val="28"/>
        </w:rPr>
        <w:t xml:space="preserve"> урок </w:t>
      </w:r>
      <w:proofErr w:type="spellStart"/>
      <w:r w:rsidRPr="00872152">
        <w:rPr>
          <w:rFonts w:ascii="Times New Roman" w:hAnsi="Times New Roman" w:cs="Times New Roman"/>
          <w:bCs/>
          <w:iCs/>
          <w:sz w:val="28"/>
          <w:szCs w:val="28"/>
        </w:rPr>
        <w:t>демократичний</w:t>
      </w:r>
      <w:proofErr w:type="spellEnd"/>
      <w:r w:rsidRPr="00872152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proofErr w:type="gramStart"/>
      <w:r w:rsidRPr="00872152">
        <w:rPr>
          <w:rFonts w:ascii="Times New Roman" w:hAnsi="Times New Roman" w:cs="Times New Roman"/>
          <w:bCs/>
          <w:iCs/>
          <w:sz w:val="28"/>
          <w:szCs w:val="28"/>
        </w:rPr>
        <w:t>В</w:t>
      </w:r>
      <w:proofErr w:type="gramEnd"/>
      <w:r w:rsidRPr="00872152">
        <w:rPr>
          <w:rFonts w:ascii="Times New Roman" w:hAnsi="Times New Roman" w:cs="Times New Roman"/>
          <w:bCs/>
          <w:iCs/>
          <w:sz w:val="28"/>
          <w:szCs w:val="28"/>
        </w:rPr>
        <w:t>ін</w:t>
      </w:r>
      <w:proofErr w:type="spellEnd"/>
      <w:r w:rsidRPr="00872152">
        <w:rPr>
          <w:rFonts w:ascii="Times New Roman" w:hAnsi="Times New Roman" w:cs="Times New Roman"/>
          <w:bCs/>
          <w:iCs/>
          <w:sz w:val="28"/>
          <w:szCs w:val="28"/>
        </w:rPr>
        <w:t xml:space="preserve"> проводиться не для </w:t>
      </w:r>
      <w:proofErr w:type="spellStart"/>
      <w:r w:rsidRPr="00872152">
        <w:rPr>
          <w:rFonts w:ascii="Times New Roman" w:hAnsi="Times New Roman" w:cs="Times New Roman"/>
          <w:bCs/>
          <w:iCs/>
          <w:sz w:val="28"/>
          <w:szCs w:val="28"/>
        </w:rPr>
        <w:t>учнів</w:t>
      </w:r>
      <w:proofErr w:type="spellEnd"/>
      <w:r w:rsidRPr="00872152">
        <w:rPr>
          <w:rFonts w:ascii="Times New Roman" w:hAnsi="Times New Roman" w:cs="Times New Roman"/>
          <w:bCs/>
          <w:iCs/>
          <w:sz w:val="28"/>
          <w:szCs w:val="28"/>
        </w:rPr>
        <w:t xml:space="preserve">, а разом </w:t>
      </w:r>
      <w:proofErr w:type="spellStart"/>
      <w:r w:rsidRPr="00872152">
        <w:rPr>
          <w:rFonts w:ascii="Times New Roman" w:hAnsi="Times New Roman" w:cs="Times New Roman"/>
          <w:bCs/>
          <w:iCs/>
          <w:sz w:val="28"/>
          <w:szCs w:val="28"/>
        </w:rPr>
        <w:t>із</w:t>
      </w:r>
      <w:proofErr w:type="spellEnd"/>
      <w:r w:rsidRPr="00872152">
        <w:rPr>
          <w:rFonts w:ascii="Times New Roman" w:hAnsi="Times New Roman" w:cs="Times New Roman"/>
          <w:bCs/>
          <w:iCs/>
          <w:sz w:val="28"/>
          <w:szCs w:val="28"/>
        </w:rPr>
        <w:t xml:space="preserve"> ними. </w:t>
      </w:r>
      <w:proofErr w:type="spellStart"/>
      <w:r w:rsidRPr="00872152">
        <w:rPr>
          <w:rFonts w:ascii="Times New Roman" w:hAnsi="Times New Roman" w:cs="Times New Roman"/>
          <w:bCs/>
          <w:iCs/>
          <w:sz w:val="28"/>
          <w:szCs w:val="28"/>
        </w:rPr>
        <w:t>Його</w:t>
      </w:r>
      <w:proofErr w:type="spellEnd"/>
      <w:r w:rsidRPr="00872152"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proofErr w:type="spellStart"/>
      <w:r w:rsidRPr="00872152">
        <w:rPr>
          <w:rFonts w:ascii="Times New Roman" w:hAnsi="Times New Roman" w:cs="Times New Roman"/>
          <w:bCs/>
          <w:iCs/>
          <w:sz w:val="28"/>
          <w:szCs w:val="28"/>
        </w:rPr>
        <w:t>характеризує</w:t>
      </w:r>
      <w:proofErr w:type="spellEnd"/>
      <w:r w:rsidRPr="00872152">
        <w:rPr>
          <w:rFonts w:ascii="Times New Roman" w:hAnsi="Times New Roman" w:cs="Times New Roman"/>
          <w:bCs/>
          <w:iCs/>
          <w:sz w:val="28"/>
          <w:szCs w:val="28"/>
        </w:rPr>
        <w:t xml:space="preserve">     не     </w:t>
      </w:r>
      <w:proofErr w:type="spellStart"/>
      <w:r w:rsidRPr="00872152">
        <w:rPr>
          <w:rFonts w:ascii="Times New Roman" w:hAnsi="Times New Roman" w:cs="Times New Roman"/>
          <w:bCs/>
          <w:iCs/>
          <w:sz w:val="28"/>
          <w:szCs w:val="28"/>
        </w:rPr>
        <w:t>навчання</w:t>
      </w:r>
      <w:proofErr w:type="spellEnd"/>
      <w:r w:rsidRPr="00872152">
        <w:rPr>
          <w:rFonts w:ascii="Times New Roman" w:hAnsi="Times New Roman" w:cs="Times New Roman"/>
          <w:bCs/>
          <w:iCs/>
          <w:sz w:val="28"/>
          <w:szCs w:val="28"/>
        </w:rPr>
        <w:t xml:space="preserve">     словом,     а      </w:t>
      </w:r>
      <w:proofErr w:type="spellStart"/>
      <w:r w:rsidRPr="00872152">
        <w:rPr>
          <w:rFonts w:ascii="Times New Roman" w:hAnsi="Times New Roman" w:cs="Times New Roman"/>
          <w:bCs/>
          <w:iCs/>
          <w:sz w:val="28"/>
          <w:szCs w:val="28"/>
        </w:rPr>
        <w:t>навчання</w:t>
      </w:r>
      <w:proofErr w:type="spellEnd"/>
      <w:r w:rsidRPr="00872152">
        <w:rPr>
          <w:rFonts w:ascii="Times New Roman" w:hAnsi="Times New Roman" w:cs="Times New Roman"/>
          <w:bCs/>
          <w:iCs/>
          <w:sz w:val="28"/>
          <w:szCs w:val="28"/>
        </w:rPr>
        <w:t xml:space="preserve">      справою.  </w:t>
      </w:r>
      <w:proofErr w:type="spellStart"/>
      <w:proofErr w:type="gramStart"/>
      <w:r w:rsidRPr="00872152">
        <w:rPr>
          <w:rFonts w:ascii="Times New Roman" w:hAnsi="Times New Roman" w:cs="Times New Roman"/>
          <w:bCs/>
          <w:iCs/>
          <w:sz w:val="28"/>
          <w:szCs w:val="28"/>
        </w:rPr>
        <w:t>Особливістю</w:t>
      </w:r>
      <w:proofErr w:type="spellEnd"/>
      <w:r w:rsidRPr="0087215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72152">
        <w:rPr>
          <w:rFonts w:ascii="Times New Roman" w:hAnsi="Times New Roman" w:cs="Times New Roman"/>
          <w:bCs/>
          <w:iCs/>
          <w:sz w:val="28"/>
          <w:szCs w:val="28"/>
        </w:rPr>
        <w:t>сучасного</w:t>
      </w:r>
      <w:proofErr w:type="spellEnd"/>
      <w:r w:rsidRPr="00872152">
        <w:rPr>
          <w:rFonts w:ascii="Times New Roman" w:hAnsi="Times New Roman" w:cs="Times New Roman"/>
          <w:bCs/>
          <w:iCs/>
          <w:sz w:val="28"/>
          <w:szCs w:val="28"/>
        </w:rPr>
        <w:t xml:space="preserve"> уроку </w:t>
      </w:r>
      <w:proofErr w:type="spellStart"/>
      <w:r w:rsidRPr="00872152">
        <w:rPr>
          <w:rFonts w:ascii="Times New Roman" w:hAnsi="Times New Roman" w:cs="Times New Roman"/>
          <w:bCs/>
          <w:iCs/>
          <w:sz w:val="28"/>
          <w:szCs w:val="28"/>
        </w:rPr>
        <w:t>є</w:t>
      </w:r>
      <w:proofErr w:type="spellEnd"/>
      <w:r w:rsidRPr="0087215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72152">
        <w:rPr>
          <w:rFonts w:ascii="Times New Roman" w:hAnsi="Times New Roman" w:cs="Times New Roman"/>
          <w:bCs/>
          <w:iCs/>
          <w:sz w:val="28"/>
          <w:szCs w:val="28"/>
        </w:rPr>
        <w:t>компетентнісна</w:t>
      </w:r>
      <w:proofErr w:type="spellEnd"/>
      <w:r w:rsidRPr="0087215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72152">
        <w:rPr>
          <w:rFonts w:ascii="Times New Roman" w:hAnsi="Times New Roman" w:cs="Times New Roman"/>
          <w:bCs/>
          <w:iCs/>
          <w:sz w:val="28"/>
          <w:szCs w:val="28"/>
        </w:rPr>
        <w:t>спрямованість</w:t>
      </w:r>
      <w:proofErr w:type="spellEnd"/>
      <w:r w:rsidRPr="00872152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72152">
        <w:rPr>
          <w:rFonts w:ascii="Times New Roman" w:hAnsi="Times New Roman" w:cs="Times New Roman"/>
          <w:bCs/>
          <w:iCs/>
          <w:sz w:val="28"/>
          <w:szCs w:val="28"/>
        </w:rPr>
        <w:t>що</w:t>
      </w:r>
      <w:proofErr w:type="spellEnd"/>
      <w:r w:rsidRPr="0087215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72152">
        <w:rPr>
          <w:rFonts w:ascii="Times New Roman" w:hAnsi="Times New Roman" w:cs="Times New Roman"/>
          <w:bCs/>
          <w:iCs/>
          <w:sz w:val="28"/>
          <w:szCs w:val="28"/>
        </w:rPr>
        <w:t>стає</w:t>
      </w:r>
      <w:proofErr w:type="spellEnd"/>
      <w:r w:rsidRPr="00872152">
        <w:rPr>
          <w:rFonts w:ascii="Times New Roman" w:hAnsi="Times New Roman" w:cs="Times New Roman"/>
          <w:bCs/>
          <w:iCs/>
          <w:sz w:val="28"/>
          <w:szCs w:val="28"/>
        </w:rPr>
        <w:t xml:space="preserve"> особливо актуальною в </w:t>
      </w:r>
      <w:proofErr w:type="spellStart"/>
      <w:r w:rsidRPr="00872152">
        <w:rPr>
          <w:rFonts w:ascii="Times New Roman" w:hAnsi="Times New Roman" w:cs="Times New Roman"/>
          <w:bCs/>
          <w:iCs/>
          <w:sz w:val="28"/>
          <w:szCs w:val="28"/>
        </w:rPr>
        <w:t>умовах</w:t>
      </w:r>
      <w:proofErr w:type="spellEnd"/>
      <w:r w:rsidRPr="0087215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72152">
        <w:rPr>
          <w:rFonts w:ascii="Times New Roman" w:hAnsi="Times New Roman" w:cs="Times New Roman"/>
          <w:bCs/>
          <w:iCs/>
          <w:sz w:val="28"/>
          <w:szCs w:val="28"/>
        </w:rPr>
        <w:t>модернізації</w:t>
      </w:r>
      <w:proofErr w:type="spellEnd"/>
      <w:r w:rsidRPr="0087215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72152">
        <w:rPr>
          <w:rFonts w:ascii="Times New Roman" w:hAnsi="Times New Roman" w:cs="Times New Roman"/>
          <w:bCs/>
          <w:iCs/>
          <w:sz w:val="28"/>
          <w:szCs w:val="28"/>
        </w:rPr>
        <w:t>освіти</w:t>
      </w:r>
      <w:proofErr w:type="spellEnd"/>
      <w:r w:rsidRPr="0087215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72152">
        <w:rPr>
          <w:rFonts w:ascii="Times New Roman" w:hAnsi="Times New Roman" w:cs="Times New Roman"/>
          <w:bCs/>
          <w:iCs/>
          <w:sz w:val="28"/>
          <w:szCs w:val="28"/>
        </w:rPr>
        <w:t>й</w:t>
      </w:r>
      <w:proofErr w:type="spellEnd"/>
      <w:r w:rsidRPr="0087215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72152">
        <w:rPr>
          <w:rFonts w:ascii="Times New Roman" w:hAnsi="Times New Roman" w:cs="Times New Roman"/>
          <w:bCs/>
          <w:iCs/>
          <w:sz w:val="28"/>
          <w:szCs w:val="28"/>
        </w:rPr>
        <w:t>сприяє</w:t>
      </w:r>
      <w:proofErr w:type="spellEnd"/>
      <w:r w:rsidRPr="0087215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72152">
        <w:rPr>
          <w:rFonts w:ascii="Times New Roman" w:hAnsi="Times New Roman" w:cs="Times New Roman"/>
          <w:bCs/>
          <w:iCs/>
          <w:sz w:val="28"/>
          <w:szCs w:val="28"/>
        </w:rPr>
        <w:t>формуванню</w:t>
      </w:r>
      <w:proofErr w:type="spellEnd"/>
      <w:r w:rsidRPr="0087215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72152">
        <w:rPr>
          <w:rFonts w:ascii="Times New Roman" w:hAnsi="Times New Roman" w:cs="Times New Roman"/>
          <w:bCs/>
          <w:iCs/>
          <w:sz w:val="28"/>
          <w:szCs w:val="28"/>
        </w:rPr>
        <w:t>ключових</w:t>
      </w:r>
      <w:proofErr w:type="spellEnd"/>
      <w:r w:rsidRPr="00872152">
        <w:rPr>
          <w:rFonts w:ascii="Times New Roman" w:hAnsi="Times New Roman" w:cs="Times New Roman"/>
          <w:bCs/>
          <w:iCs/>
          <w:sz w:val="28"/>
          <w:szCs w:val="28"/>
        </w:rPr>
        <w:t xml:space="preserve"> та </w:t>
      </w:r>
      <w:proofErr w:type="spellStart"/>
      <w:r w:rsidRPr="00872152">
        <w:rPr>
          <w:rFonts w:ascii="Times New Roman" w:hAnsi="Times New Roman" w:cs="Times New Roman"/>
          <w:bCs/>
          <w:iCs/>
          <w:sz w:val="28"/>
          <w:szCs w:val="28"/>
        </w:rPr>
        <w:t>предметних</w:t>
      </w:r>
      <w:proofErr w:type="spellEnd"/>
      <w:r w:rsidRPr="0087215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72152">
        <w:rPr>
          <w:rFonts w:ascii="Times New Roman" w:hAnsi="Times New Roman" w:cs="Times New Roman"/>
          <w:bCs/>
          <w:iCs/>
          <w:sz w:val="28"/>
          <w:szCs w:val="28"/>
        </w:rPr>
        <w:t>компетентносте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й.</w:t>
      </w:r>
      <w:r w:rsidR="008C7AF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gramEnd"/>
      <w:r w:rsidR="008C7AF0">
        <w:rPr>
          <w:rFonts w:ascii="Times New Roman" w:hAnsi="Times New Roman" w:cs="Times New Roman"/>
          <w:bCs/>
          <w:iCs/>
          <w:sz w:val="28"/>
          <w:szCs w:val="28"/>
          <w:lang w:val="uk-UA"/>
        </w:rPr>
        <w:t>(Доповідь 1)</w:t>
      </w:r>
    </w:p>
    <w:p w:rsidR="00837785" w:rsidRPr="008C7AF0" w:rsidRDefault="00837785" w:rsidP="008377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Савчин</w:t>
      </w:r>
      <w:proofErr w:type="spellEnd"/>
      <w:r w:rsidRPr="006D62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62F1">
        <w:rPr>
          <w:rFonts w:ascii="Times New Roman" w:hAnsi="Times New Roman" w:cs="Times New Roman"/>
          <w:sz w:val="28"/>
          <w:szCs w:val="28"/>
        </w:rPr>
        <w:t xml:space="preserve"> яка </w:t>
      </w:r>
      <w:proofErr w:type="spellStart"/>
      <w:r w:rsidRPr="006D62F1">
        <w:rPr>
          <w:rFonts w:ascii="Times New Roman" w:hAnsi="Times New Roman" w:cs="Times New Roman"/>
          <w:sz w:val="28"/>
          <w:szCs w:val="28"/>
        </w:rPr>
        <w:t>виступила</w:t>
      </w:r>
      <w:proofErr w:type="spellEnd"/>
      <w:r w:rsidRPr="006D6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2F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D6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«Практика </w:t>
      </w:r>
      <w:proofErr w:type="spellStart"/>
      <w:r w:rsidRPr="00872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вдумливого</w:t>
      </w:r>
      <w:proofErr w:type="spellEnd"/>
      <w:r w:rsidRPr="00872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читання</w:t>
      </w:r>
      <w:proofErr w:type="spellEnd"/>
      <w:r w:rsidRPr="00872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72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поради</w:t>
      </w:r>
      <w:proofErr w:type="spellEnd"/>
      <w:r w:rsidRPr="00872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872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вчителів</w:t>
      </w:r>
      <w:proofErr w:type="spellEnd"/>
      <w:r w:rsidRPr="00872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початкової</w:t>
      </w:r>
      <w:proofErr w:type="spellEnd"/>
      <w:r w:rsidRPr="00872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школи</w:t>
      </w:r>
      <w:proofErr w:type="spellEnd"/>
      <w:r w:rsidRPr="00872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Мирослава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Михайлівна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ознайомила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присутніх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цікавими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порадами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вчителів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початкових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класів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зокрема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що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існує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система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вправ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розвитку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швидкого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читання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молодших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школярів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Ознайомила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присутніх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артикуляційними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вправами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чистомовками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скоромовками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8C7AF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proofErr w:type="gramEnd"/>
      <w:r w:rsidR="008C7AF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(Доповідь 2)</w:t>
      </w:r>
    </w:p>
    <w:p w:rsidR="00837785" w:rsidRPr="00371301" w:rsidRDefault="00837785" w:rsidP="00837785">
      <w:pPr>
        <w:shd w:val="clear" w:color="auto" w:fill="FABF8F" w:themeFill="accent6" w:themeFillTint="99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371301"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  <w:t>Y засідання</w:t>
      </w:r>
    </w:p>
    <w:p w:rsidR="00837785" w:rsidRPr="00371301" w:rsidRDefault="00837785" w:rsidP="00837785">
      <w:pPr>
        <w:shd w:val="clear" w:color="auto" w:fill="FABF8F" w:themeFill="accent6" w:themeFillTint="99"/>
        <w:tabs>
          <w:tab w:val="left" w:pos="1134"/>
        </w:tabs>
        <w:spacing w:after="0" w:line="240" w:lineRule="auto"/>
        <w:ind w:left="1134" w:hanging="1134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371301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Тема.  Підсумки роботи методичного об’єднання</w:t>
      </w:r>
    </w:p>
    <w:p w:rsidR="00837785" w:rsidRPr="00371301" w:rsidRDefault="00837785" w:rsidP="00837785">
      <w:pPr>
        <w:shd w:val="clear" w:color="auto" w:fill="FABF8F" w:themeFill="accent6" w:themeFillTint="99"/>
        <w:tabs>
          <w:tab w:val="left" w:pos="1134"/>
        </w:tabs>
        <w:spacing w:after="0" w:line="240" w:lineRule="auto"/>
        <w:ind w:left="1134" w:hanging="1134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371301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вчителів початкових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класів</w:t>
      </w:r>
    </w:p>
    <w:p w:rsidR="00837785" w:rsidRPr="00371301" w:rsidRDefault="00837785" w:rsidP="00837785">
      <w:pPr>
        <w:shd w:val="clear" w:color="auto" w:fill="FABF8F" w:themeFill="accent6" w:themeFillTint="99"/>
        <w:tabs>
          <w:tab w:val="left" w:pos="1134"/>
        </w:tabs>
        <w:spacing w:after="0" w:line="240" w:lineRule="auto"/>
        <w:ind w:left="1134" w:hanging="1134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371301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за навчальний рік</w:t>
      </w:r>
    </w:p>
    <w:p w:rsidR="00837785" w:rsidRPr="00371301" w:rsidRDefault="00837785" w:rsidP="00837785">
      <w:pPr>
        <w:shd w:val="clear" w:color="auto" w:fill="FABF8F" w:themeFill="accent6" w:themeFillTint="99"/>
        <w:spacing w:after="0" w:line="240" w:lineRule="auto"/>
        <w:ind w:left="4536"/>
        <w:jc w:val="center"/>
        <w:rPr>
          <w:rFonts w:ascii="Times New Roman" w:eastAsia="Calibri" w:hAnsi="Times New Roman" w:cs="Times New Roman"/>
          <w:i/>
          <w:color w:val="002060"/>
          <w:sz w:val="24"/>
          <w:szCs w:val="24"/>
          <w:lang w:val="uk-UA"/>
        </w:rPr>
      </w:pPr>
      <w:r w:rsidRPr="00371301">
        <w:rPr>
          <w:rFonts w:ascii="Times New Roman" w:eastAsia="Calibri" w:hAnsi="Times New Roman" w:cs="Times New Roman"/>
          <w:i/>
          <w:color w:val="002060"/>
          <w:sz w:val="24"/>
          <w:szCs w:val="24"/>
          <w:lang w:val="uk-UA"/>
        </w:rPr>
        <w:t>Ніщо так не возвеличує і не дає право відчути себе людиною, в найвищому розумінні цього слова, як праця, в яку віриш і любиш.</w:t>
      </w:r>
    </w:p>
    <w:p w:rsidR="00837785" w:rsidRPr="00371301" w:rsidRDefault="00837785" w:rsidP="00837785">
      <w:pPr>
        <w:shd w:val="clear" w:color="auto" w:fill="FABF8F" w:themeFill="accent6" w:themeFillTint="99"/>
        <w:spacing w:after="0" w:line="240" w:lineRule="auto"/>
        <w:ind w:left="4536"/>
        <w:jc w:val="center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371301">
        <w:rPr>
          <w:rFonts w:ascii="Times New Roman" w:eastAsia="Calibri" w:hAnsi="Times New Roman" w:cs="Times New Roman"/>
          <w:i/>
          <w:sz w:val="24"/>
          <w:szCs w:val="24"/>
          <w:lang w:val="uk-UA"/>
        </w:rPr>
        <w:t>Олександр Білаш</w:t>
      </w:r>
      <w:r w:rsidRPr="00371301">
        <w:rPr>
          <w:rFonts w:ascii="Times New Roman" w:eastAsiaTheme="minorEastAsia" w:hAnsi="Times New Roman" w:cs="Times New Roman"/>
          <w:i/>
          <w:color w:val="002060"/>
          <w:sz w:val="24"/>
          <w:szCs w:val="24"/>
          <w:lang w:val="uk-UA" w:eastAsia="ru-RU"/>
        </w:rPr>
        <w:t>і</w:t>
      </w:r>
    </w:p>
    <w:p w:rsidR="00837785" w:rsidRDefault="00837785" w:rsidP="0083778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Розглядалися наступні запитання:</w:t>
      </w:r>
    </w:p>
    <w:p w:rsidR="00837785" w:rsidRPr="00837785" w:rsidRDefault="00837785" w:rsidP="008377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7785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83778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Звіт керівника </w:t>
      </w:r>
      <w:proofErr w:type="spellStart"/>
      <w:r w:rsidRPr="00837785"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 w:rsidRPr="00837785">
        <w:rPr>
          <w:rFonts w:ascii="Times New Roman" w:hAnsi="Times New Roman" w:cs="Times New Roman"/>
          <w:sz w:val="28"/>
          <w:szCs w:val="28"/>
          <w:lang w:val="uk-UA"/>
        </w:rPr>
        <w:t xml:space="preserve"> про підсумки роботи за рік.</w:t>
      </w:r>
    </w:p>
    <w:p w:rsidR="00837785" w:rsidRPr="00837785" w:rsidRDefault="00837785" w:rsidP="008377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7785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83778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Звіт членів </w:t>
      </w:r>
      <w:proofErr w:type="spellStart"/>
      <w:r w:rsidRPr="00837785"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 w:rsidRPr="00837785">
        <w:rPr>
          <w:rFonts w:ascii="Times New Roman" w:hAnsi="Times New Roman" w:cs="Times New Roman"/>
          <w:sz w:val="28"/>
          <w:szCs w:val="28"/>
          <w:lang w:val="uk-UA"/>
        </w:rPr>
        <w:t xml:space="preserve"> про навчання на курсах підвищення кваліфікації вчителів, </w:t>
      </w:r>
      <w:proofErr w:type="spellStart"/>
      <w:r w:rsidRPr="00837785">
        <w:rPr>
          <w:rFonts w:ascii="Times New Roman" w:hAnsi="Times New Roman" w:cs="Times New Roman"/>
          <w:sz w:val="28"/>
          <w:szCs w:val="28"/>
          <w:lang w:val="uk-UA"/>
        </w:rPr>
        <w:t>онлайн-курсах</w:t>
      </w:r>
      <w:proofErr w:type="spellEnd"/>
      <w:r w:rsidRPr="00837785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837785">
        <w:rPr>
          <w:rFonts w:ascii="Times New Roman" w:hAnsi="Times New Roman" w:cs="Times New Roman"/>
          <w:sz w:val="28"/>
          <w:szCs w:val="28"/>
          <w:lang w:val="uk-UA"/>
        </w:rPr>
        <w:t>вебінарах</w:t>
      </w:r>
      <w:proofErr w:type="spellEnd"/>
      <w:r w:rsidRPr="008377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37785">
        <w:rPr>
          <w:rFonts w:ascii="Times New Roman" w:hAnsi="Times New Roman" w:cs="Times New Roman"/>
          <w:sz w:val="28"/>
          <w:szCs w:val="28"/>
          <w:lang w:val="uk-UA"/>
        </w:rPr>
        <w:t>інтернет-марафонах</w:t>
      </w:r>
      <w:proofErr w:type="spellEnd"/>
      <w:r w:rsidRPr="008377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7785" w:rsidRDefault="00837785" w:rsidP="008377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7785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83778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Підсумок – звіт роботи методичного об’єднання вчителів початкових класів </w:t>
      </w:r>
    </w:p>
    <w:p w:rsidR="00837785" w:rsidRPr="00837785" w:rsidRDefault="00837785" w:rsidP="008377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7785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837785">
        <w:rPr>
          <w:rFonts w:ascii="Times New Roman" w:hAnsi="Times New Roman" w:cs="Times New Roman"/>
          <w:sz w:val="28"/>
          <w:szCs w:val="28"/>
          <w:lang w:val="uk-UA"/>
        </w:rPr>
        <w:tab/>
        <w:t>Панорама ідей «Складання перспективного плану роботи методичного об’єднання вчителів початкових класів  на наступний рік»</w:t>
      </w:r>
    </w:p>
    <w:p w:rsidR="000D0778" w:rsidRDefault="00837785" w:rsidP="001769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Всі члени ШМО заслухали звіт керівника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Я.Ю.Яким про роботу за цей навчальний рік. Про досягнення й недоліки, над якими потрібно попрацювати в новому навчальному році.</w:t>
      </w:r>
      <w:r w:rsidR="00B7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Кожен поділився думками стосовно проходження курсів підвищення кваліфікації на різноманітних платформах. Члени </w:t>
      </w:r>
      <w:proofErr w:type="spellStart"/>
      <w:r w:rsidR="00B7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</w:t>
      </w:r>
      <w:proofErr w:type="spellEnd"/>
      <w:r w:rsidR="00B7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висловлювали пропозиції щодо формування плану роботи на новий навчальний рік.</w:t>
      </w:r>
    </w:p>
    <w:p w:rsidR="00B714FF" w:rsidRDefault="00B714FF" w:rsidP="001769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045970" cy="1501140"/>
            <wp:effectExtent l="19050" t="0" r="0" b="0"/>
            <wp:docPr id="3" name="Рисунок 1" descr="C:\Users\www\Desktop\фото мо\20230602_121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ww\Desktop\фото мо\20230602_1219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9" cy="1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31613" cy="1424507"/>
            <wp:effectExtent l="19050" t="0" r="2037" b="0"/>
            <wp:docPr id="6" name="Рисунок 2" descr="C:\Users\www\Desktop\фото мо\20230602_121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ww\Desktop\фото мо\20230602_12195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990" cy="1423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4FF" w:rsidRDefault="00B714FF" w:rsidP="001769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D0778" w:rsidRDefault="00B714FF" w:rsidP="001769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45905" cy="1470660"/>
            <wp:effectExtent l="0" t="95250" r="0" b="72390"/>
            <wp:docPr id="7" name="Рисунок 3" descr="C:\Users\www\Desktop\фото мо\20230602_122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ww\Desktop\фото мо\20230602_12212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44366" cy="146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74570" cy="1542763"/>
            <wp:effectExtent l="19050" t="0" r="0" b="0"/>
            <wp:docPr id="8" name="Рисунок 4" descr="C:\Users\www\Desktop\фото мо\20230602_121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ww\Desktop\фото мо\20230602_12181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854" cy="1541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778" w:rsidRDefault="000D0778" w:rsidP="001769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69D1" w:rsidRPr="001769D1" w:rsidRDefault="001769D1" w:rsidP="00B714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6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Проаналізувавши рівень методичної роботи з реалізації науково-методичної проблеми  можна сказати, що впровадження інноваційних технологій у методичну роботу позитивно позначилось на формуванні професійної майстерності педагогів, створило сприятливі умови для розвитку творчого потенціалу педагогів, їх саморозвитку і самовдосконалення. Учителі початкових класів продовжать роботу над подоланням розриву між теорією та практикою у викладанні навчальних предметів, на розкритті інтересів, нахилів та здібностей учнів з метою виявлення самостійної творчості кожної особистості.</w:t>
      </w:r>
    </w:p>
    <w:p w:rsidR="001769D1" w:rsidRDefault="001769D1" w:rsidP="001769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недоліків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769D1" w:rsidRDefault="001769D1" w:rsidP="001769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висвітлення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доробок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просторах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69D1" w:rsidRDefault="001769D1" w:rsidP="001769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самоаналізу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самоконтролю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69D1" w:rsidRDefault="001769D1" w:rsidP="001769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обдарованими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3AEB" w:rsidRDefault="00113AEB" w:rsidP="00113AE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Раціональне</w:t>
      </w:r>
      <w:proofErr w:type="spellEnd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поєднання</w:t>
      </w:r>
      <w:proofErr w:type="spellEnd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колективної</w:t>
      </w:r>
      <w:proofErr w:type="spellEnd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мудрості</w:t>
      </w:r>
      <w:proofErr w:type="spellEnd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індивідуальної</w:t>
      </w:r>
      <w:proofErr w:type="spellEnd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творчості</w:t>
      </w:r>
      <w:proofErr w:type="spellEnd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дає</w:t>
      </w:r>
      <w:proofErr w:type="spellEnd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змогу</w:t>
      </w:r>
      <w:proofErr w:type="spellEnd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віднаходити</w:t>
      </w:r>
      <w:proofErr w:type="spellEnd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нові</w:t>
      </w:r>
      <w:proofErr w:type="spellEnd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шляхи до вершин </w:t>
      </w:r>
      <w:proofErr w:type="spellStart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педагогічної</w:t>
      </w:r>
      <w:proofErr w:type="spellEnd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майстерності</w:t>
      </w:r>
      <w:proofErr w:type="spellEnd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умов здорово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мікроклімату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колективі</w:t>
      </w:r>
      <w:proofErr w:type="spellEnd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ґрунтується</w:t>
      </w:r>
      <w:proofErr w:type="spellEnd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взаємоповазі</w:t>
      </w:r>
      <w:proofErr w:type="spellEnd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вмінні</w:t>
      </w:r>
      <w:proofErr w:type="spellEnd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радіти</w:t>
      </w:r>
      <w:proofErr w:type="spellEnd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успіхи</w:t>
      </w:r>
      <w:proofErr w:type="spellEnd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іншого</w:t>
      </w:r>
      <w:proofErr w:type="spellEnd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вітати</w:t>
      </w:r>
      <w:proofErr w:type="spellEnd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те, </w:t>
      </w:r>
      <w:proofErr w:type="spellStart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вирізняє</w:t>
      </w:r>
      <w:proofErr w:type="spellEnd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кожного </w:t>
      </w:r>
      <w:proofErr w:type="spellStart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>з-поміж</w:t>
      </w:r>
      <w:proofErr w:type="spellEnd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решти</w:t>
      </w:r>
      <w:proofErr w:type="spellEnd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– </w:t>
      </w:r>
      <w:proofErr w:type="spellStart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самобутню</w:t>
      </w:r>
      <w:proofErr w:type="spellEnd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творчу</w:t>
      </w:r>
      <w:proofErr w:type="spellEnd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індивідуальність</w:t>
      </w:r>
      <w:proofErr w:type="spellEnd"/>
      <w:r w:rsidRPr="007316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C4E0A" w:rsidRPr="001769D1" w:rsidRDefault="006C4E0A" w:rsidP="006C4E0A">
      <w:pPr>
        <w:pStyle w:val="a4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</w:p>
    <w:p w:rsidR="003C0F8A" w:rsidRPr="003C0F8A" w:rsidRDefault="003C0F8A" w:rsidP="003C0F8A">
      <w:pPr>
        <w:tabs>
          <w:tab w:val="left" w:pos="37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2931" w:rsidRPr="008821A5" w:rsidRDefault="00E12931" w:rsidP="00E1293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12931" w:rsidRPr="008821A5" w:rsidSect="001769D1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7B10"/>
    <w:multiLevelType w:val="hybridMultilevel"/>
    <w:tmpl w:val="ED5A2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10493"/>
    <w:multiLevelType w:val="hybridMultilevel"/>
    <w:tmpl w:val="3AC27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235A7"/>
    <w:multiLevelType w:val="hybridMultilevel"/>
    <w:tmpl w:val="9D24FECE"/>
    <w:lvl w:ilvl="0" w:tplc="33C20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1FB"/>
    <w:rsid w:val="000D0778"/>
    <w:rsid w:val="00113AEB"/>
    <w:rsid w:val="001769D1"/>
    <w:rsid w:val="00342D5E"/>
    <w:rsid w:val="00386225"/>
    <w:rsid w:val="003C0F8A"/>
    <w:rsid w:val="003D57DE"/>
    <w:rsid w:val="00645ADA"/>
    <w:rsid w:val="00684E9C"/>
    <w:rsid w:val="006C4E0A"/>
    <w:rsid w:val="006F3DA9"/>
    <w:rsid w:val="007E25BC"/>
    <w:rsid w:val="007E5EB9"/>
    <w:rsid w:val="007E633E"/>
    <w:rsid w:val="00837785"/>
    <w:rsid w:val="008821A5"/>
    <w:rsid w:val="008C7AF0"/>
    <w:rsid w:val="009760F4"/>
    <w:rsid w:val="0098663F"/>
    <w:rsid w:val="009C1DC1"/>
    <w:rsid w:val="00AD632B"/>
    <w:rsid w:val="00B714FF"/>
    <w:rsid w:val="00BA7F03"/>
    <w:rsid w:val="00BD616E"/>
    <w:rsid w:val="00C251FB"/>
    <w:rsid w:val="00C5648E"/>
    <w:rsid w:val="00C9761A"/>
    <w:rsid w:val="00D0191A"/>
    <w:rsid w:val="00D72466"/>
    <w:rsid w:val="00DA11AE"/>
    <w:rsid w:val="00DF365F"/>
    <w:rsid w:val="00E12931"/>
    <w:rsid w:val="00ED4559"/>
    <w:rsid w:val="00F2488B"/>
    <w:rsid w:val="00F36A8C"/>
    <w:rsid w:val="00F9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93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C0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D5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C4E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9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21</cp:revision>
  <dcterms:created xsi:type="dcterms:W3CDTF">2023-01-09T11:15:00Z</dcterms:created>
  <dcterms:modified xsi:type="dcterms:W3CDTF">2023-06-03T18:22:00Z</dcterms:modified>
</cp:coreProperties>
</file>