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12" w:rsidRPr="00B51712" w:rsidRDefault="00B51712" w:rsidP="00B51712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5171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КОМУНАЛЬНИЙ ЗАКЛАД ОСВІТИ</w:t>
      </w:r>
    </w:p>
    <w:p w:rsidR="00B51712" w:rsidRPr="00B51712" w:rsidRDefault="00B51712" w:rsidP="00B51712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5171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«ВЕРБУВАТІВСЬКИЙ ЗАКЛАД ЗАГАЛЬНОЇ СЕРЕДНЬОЇ ОСВІТИ І-ІІ СТУПЕНІВ» ВАРВАРІВСЬКОЇ СІЛЬСЬКОЇ РАДИ </w:t>
      </w:r>
    </w:p>
    <w:p w:rsidR="00B51712" w:rsidRPr="00B51712" w:rsidRDefault="00B51712" w:rsidP="00B51712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5171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ЮР’ЇВСЬКОГО РАЙОНУ ДНІПРОПЕТРОВСЬКОЇ ОБЛАСТІ</w:t>
      </w:r>
    </w:p>
    <w:p w:rsidR="008077E3" w:rsidRPr="00120B4A" w:rsidRDefault="008077E3" w:rsidP="0080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077E3" w:rsidRPr="00120B4A" w:rsidRDefault="008077E3" w:rsidP="008077E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20B4A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8077E3" w:rsidRPr="00120B4A" w:rsidRDefault="008077E3" w:rsidP="008077E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077E3" w:rsidRPr="00120B4A" w:rsidRDefault="008B2A66" w:rsidP="008077E3">
      <w:pPr>
        <w:tabs>
          <w:tab w:val="center" w:pos="4844"/>
          <w:tab w:val="left" w:pos="70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Вербуватівка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53-ОД</w:t>
      </w:r>
    </w:p>
    <w:p w:rsidR="008077E3" w:rsidRPr="00D6218C" w:rsidRDefault="008077E3" w:rsidP="008077E3">
      <w:pPr>
        <w:rPr>
          <w:lang w:val="uk-UA"/>
        </w:rPr>
      </w:pPr>
    </w:p>
    <w:p w:rsidR="008077E3" w:rsidRDefault="008077E3" w:rsidP="00651ED3">
      <w:pPr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освітніх програм загальної середньої освіти І-</w:t>
      </w:r>
      <w:r w:rsidR="001A49AA">
        <w:rPr>
          <w:rFonts w:ascii="Times New Roman" w:hAnsi="Times New Roman" w:cs="Times New Roman"/>
          <w:sz w:val="28"/>
          <w:szCs w:val="28"/>
          <w:lang w:val="uk-UA"/>
        </w:rPr>
        <w:t xml:space="preserve">ІІ ступенів </w:t>
      </w:r>
      <w:r w:rsidR="00651ED3">
        <w:rPr>
          <w:rFonts w:ascii="Times New Roman" w:hAnsi="Times New Roman" w:cs="Times New Roman"/>
          <w:sz w:val="28"/>
          <w:szCs w:val="28"/>
          <w:lang w:val="uk-UA"/>
        </w:rPr>
        <w:t>КЗО «</w:t>
      </w:r>
      <w:proofErr w:type="spellStart"/>
      <w:r w:rsidR="00651ED3">
        <w:rPr>
          <w:rFonts w:ascii="Times New Roman" w:hAnsi="Times New Roman" w:cs="Times New Roman"/>
          <w:sz w:val="28"/>
          <w:szCs w:val="28"/>
          <w:lang w:val="uk-UA"/>
        </w:rPr>
        <w:t>Вербуватівський</w:t>
      </w:r>
      <w:proofErr w:type="spellEnd"/>
      <w:r w:rsidR="001A49AA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="00651ED3">
        <w:rPr>
          <w:rFonts w:ascii="Times New Roman" w:hAnsi="Times New Roman" w:cs="Times New Roman"/>
          <w:sz w:val="28"/>
          <w:szCs w:val="28"/>
          <w:lang w:val="uk-UA"/>
        </w:rPr>
        <w:t xml:space="preserve"> І-ІІ ст.»</w:t>
      </w:r>
    </w:p>
    <w:p w:rsidR="00D331A2" w:rsidRPr="00D331A2" w:rsidRDefault="008077E3" w:rsidP="00D331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наказів Міністерства освіти і науки України від </w:t>
      </w:r>
      <w:r w:rsidR="00E33254" w:rsidRPr="00E332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08.10.2019 р. № 1272 </w:t>
      </w:r>
      <w:r w:rsidRPr="00E33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типових освітніх та навчальних програм для 1-2-х класів закладів загальної середньої освіти»,</w:t>
      </w:r>
      <w:r w:rsidR="00592A05">
        <w:rPr>
          <w:rFonts w:ascii="Times New Roman" w:hAnsi="Times New Roman" w:cs="Times New Roman"/>
          <w:sz w:val="28"/>
          <w:szCs w:val="28"/>
          <w:lang w:val="uk-UA"/>
        </w:rPr>
        <w:t xml:space="preserve"> від 08.10.2019 р. № 1273 «Про затвердження типових освітніх програм для 3-4 класів закладів загальної середньої освіти»,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20.04 2018 р. № 407 «Про затвердження типової освітньої програми закладів загальної середньої освіти І ступеня», від 20.04.2018 р. № 405 «Про затвердження типової освітньої програми закладів загальної середньої освіти ІІ ступеня», </w:t>
      </w:r>
      <w:r w:rsidR="001A49AA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92A0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від 28.08.2020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 1, з метою впровадження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Державного стандарту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початкової освіти,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затвердженого постановою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Кабінету Міністрів України від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21.02.2018 № 87 (у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редакції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постанови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Кабінету Міністрів України від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24.07.2019 № 688) (у 1-3 класах), Державного стандарту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початкової загальної освіти,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затвердженого постановою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Кабінету Міністрів України від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20.04.2011 № 462 (у 4-х </w:t>
      </w:r>
      <w:proofErr w:type="spellStart"/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класах</w:t>
      </w:r>
      <w:proofErr w:type="spellEnd"/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); Державного стандарту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базової і повної загальної середньої освіти </w:t>
      </w:r>
      <w:proofErr w:type="spellStart"/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затвердженого</w:t>
      </w:r>
      <w:proofErr w:type="spellEnd"/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постановою</w:t>
      </w:r>
      <w:proofErr w:type="spellEnd"/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Кабінету Міністрів України від </w:t>
      </w:r>
      <w:r w:rsidR="00D331A2" w:rsidRPr="00D331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23.11.2011 № 1392.</w:t>
      </w:r>
    </w:p>
    <w:p w:rsidR="00D331A2" w:rsidRDefault="00D331A2" w:rsidP="008077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7E3" w:rsidRDefault="008077E3" w:rsidP="008077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077E3" w:rsidRPr="0026280D" w:rsidRDefault="008077E3" w:rsidP="008077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освітню програму для 1</w:t>
      </w:r>
      <w:r w:rsidR="001A49AA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592A05">
        <w:rPr>
          <w:rFonts w:ascii="Times New Roman" w:hAnsi="Times New Roman" w:cs="Times New Roman"/>
          <w:sz w:val="28"/>
          <w:szCs w:val="28"/>
          <w:lang w:val="uk-UA"/>
        </w:rPr>
        <w:t>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26280D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8077E3" w:rsidRPr="0026280D" w:rsidRDefault="008077E3" w:rsidP="00807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280D">
        <w:rPr>
          <w:rFonts w:ascii="Times New Roman" w:hAnsi="Times New Roman" w:cs="Times New Roman"/>
          <w:sz w:val="28"/>
          <w:szCs w:val="28"/>
          <w:lang w:val="uk-UA"/>
        </w:rPr>
        <w:t>2. Затвердити освітню програму загально</w:t>
      </w:r>
      <w:r w:rsidR="001A49AA">
        <w:rPr>
          <w:rFonts w:ascii="Times New Roman" w:hAnsi="Times New Roman" w:cs="Times New Roman"/>
          <w:sz w:val="28"/>
          <w:szCs w:val="28"/>
          <w:lang w:val="uk-UA"/>
        </w:rPr>
        <w:t>ї середньої освіти І ступеня:</w:t>
      </w:r>
      <w:r w:rsidRPr="0026280D">
        <w:rPr>
          <w:rFonts w:ascii="Times New Roman" w:hAnsi="Times New Roman" w:cs="Times New Roman"/>
          <w:sz w:val="28"/>
          <w:szCs w:val="28"/>
          <w:lang w:val="uk-UA"/>
        </w:rPr>
        <w:t xml:space="preserve"> 4 клас (додаток 2).</w:t>
      </w:r>
    </w:p>
    <w:p w:rsidR="008077E3" w:rsidRPr="0026280D" w:rsidRDefault="008077E3" w:rsidP="00807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280D">
        <w:rPr>
          <w:rFonts w:ascii="Times New Roman" w:hAnsi="Times New Roman" w:cs="Times New Roman"/>
          <w:sz w:val="28"/>
          <w:szCs w:val="28"/>
          <w:lang w:val="uk-UA"/>
        </w:rPr>
        <w:t>3. Затвердити освітню програму загальної середньої освіти ІІ ступеня (додаток 3).</w:t>
      </w:r>
    </w:p>
    <w:p w:rsidR="008077E3" w:rsidRDefault="008077E3" w:rsidP="008077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7E3" w:rsidRDefault="008077E3" w:rsidP="008077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7E3" w:rsidRPr="008077E3" w:rsidRDefault="00E956A6" w:rsidP="00807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807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О. О. Василенко</w:t>
      </w:r>
    </w:p>
    <w:p w:rsidR="003A4B32" w:rsidRDefault="003A4B32" w:rsidP="00592A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</w:t>
      </w: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наказу директора </w:t>
      </w: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_____________ № _______</w:t>
      </w:r>
    </w:p>
    <w:p w:rsidR="00DA6CF2" w:rsidRDefault="00DA6CF2" w:rsidP="00DD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A6CF2" w:rsidRDefault="00DA6CF2" w:rsidP="00DD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D4689" w:rsidRPr="0044261E" w:rsidRDefault="00DD4689" w:rsidP="00DD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426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Освітня програма </w:t>
      </w:r>
    </w:p>
    <w:p w:rsidR="00DD4689" w:rsidRPr="0044261E" w:rsidRDefault="00DD4689" w:rsidP="00DD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426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загальної середньої освіти І ступеня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(1</w:t>
      </w:r>
      <w:r w:rsidR="007D7FA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, 2</w:t>
      </w:r>
      <w:r w:rsidR="00592A0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, 3</w:t>
      </w:r>
      <w:r w:rsidRPr="004426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клас)</w:t>
      </w:r>
    </w:p>
    <w:p w:rsidR="00DD4689" w:rsidRPr="0044261E" w:rsidRDefault="007D7FAB" w:rsidP="00DD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Вербуватівського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ЗЗСО</w:t>
      </w:r>
    </w:p>
    <w:p w:rsidR="00DD4689" w:rsidRPr="00DD4689" w:rsidRDefault="00DD4689" w:rsidP="00DD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D4689" w:rsidRPr="00DD4689" w:rsidRDefault="009600F6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</w:t>
      </w:r>
      <w:r w:rsidR="007D7F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ня програма </w:t>
      </w:r>
      <w:proofErr w:type="spellStart"/>
      <w:r w:rsidR="007D7FAB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7D7F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ступеня (початкова освіта) розроблена на основі Типової освітньої програм</w:t>
      </w:r>
      <w:r w:rsidR="007D7FA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загальної середньої освіти І ступеня, на виконання Закону України «Про освіту» та п</w:t>
      </w:r>
      <w:r w:rsidR="00DD4689" w:rsidRPr="00DD468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останови Кабінету Міністрів України від 21.02.2018 №87 «Про затвердження Державного стандарту початкової освіти» (1 класи)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, листа МОН України від 22.05.2018 №1/9-332 щодо затвердження типових освітніх та навчальних програм для 1-2-х класів закладів загальної середньої о</w:t>
      </w:r>
      <w:r w:rsidR="00F0279F">
        <w:rPr>
          <w:rFonts w:ascii="Times New Roman" w:eastAsia="Calibri" w:hAnsi="Times New Roman" w:cs="Times New Roman"/>
          <w:sz w:val="28"/>
          <w:szCs w:val="28"/>
          <w:lang w:val="uk-UA"/>
        </w:rPr>
        <w:t>світи, наказу МОН України від 08.10.2019 №1272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типових освітніх та навчальних програм для 1-2-х класів закладів загальної середньої освіти»</w:t>
      </w:r>
      <w:r w:rsidR="00592A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наказу МОН України </w:t>
      </w:r>
      <w:r w:rsidR="00592A05">
        <w:rPr>
          <w:rFonts w:ascii="Times New Roman" w:hAnsi="Times New Roman" w:cs="Times New Roman"/>
          <w:sz w:val="28"/>
          <w:szCs w:val="28"/>
          <w:lang w:val="uk-UA"/>
        </w:rPr>
        <w:t>від 08.10.2019 р. № 1273 «Про затвердження типових освітніх програм для 3-4 класів закладів загальної середньої освіти»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початкової ос</w:t>
      </w:r>
      <w:r w:rsidR="002531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віти </w:t>
      </w:r>
      <w:proofErr w:type="spellStart"/>
      <w:r w:rsidR="00253144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2531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Освітня програма визначає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DD4689" w:rsidRPr="00DD4689" w:rsidRDefault="00B41C0B" w:rsidP="00B41C0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(за першою Типовою освітньою програмою для закладів загальної середньої освіти під керівництвом Савченко О.Я.);</w:t>
      </w:r>
    </w:p>
    <w:p w:rsidR="00DD4689" w:rsidRPr="00DD4689" w:rsidRDefault="00B41C0B" w:rsidP="00B41C0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очікувані результати навчання учнів подані в рамках навчальної програми, відповідно до кожної змістової лінії; </w:t>
      </w:r>
    </w:p>
    <w:p w:rsidR="00B41C0B" w:rsidRDefault="00B41C0B" w:rsidP="00B41C0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 забезпечення якості освіти;</w:t>
      </w:r>
    </w:p>
    <w:p w:rsidR="00DD4689" w:rsidRPr="00DD4689" w:rsidRDefault="00B41C0B" w:rsidP="00B41C0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DD4689"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вимоги до осіб, які можуть розпочати навчання за цією освітньою програмою. </w:t>
      </w:r>
    </w:p>
    <w:p w:rsidR="00DD4689" w:rsidRPr="00DD4689" w:rsidRDefault="00DD4689" w:rsidP="00DD4689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C652A9" w:rsidRPr="00B95073" w:rsidRDefault="00DD4689" w:rsidP="00C652A9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</w:t>
      </w:r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>антаження для учнів 1</w:t>
      </w:r>
      <w:r w:rsidR="00253144">
        <w:rPr>
          <w:rFonts w:ascii="Times New Roman" w:eastAsia="Calibri" w:hAnsi="Times New Roman" w:cs="Times New Roman"/>
          <w:sz w:val="28"/>
          <w:szCs w:val="28"/>
          <w:lang w:val="uk-UA"/>
        </w:rPr>
        <w:t>, 2</w:t>
      </w:r>
      <w:r w:rsidR="00C47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3 класів </w:t>
      </w:r>
      <w:proofErr w:type="spellStart"/>
      <w:r w:rsidR="00253144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2531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="00C31B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1B26" w:rsidRPr="00B95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складає </w:t>
      </w:r>
      <w:r w:rsidR="00F0279F" w:rsidRPr="00B95073">
        <w:rPr>
          <w:rFonts w:ascii="Times New Roman" w:eastAsia="Calibri" w:hAnsi="Times New Roman" w:cs="Times New Roman"/>
          <w:sz w:val="28"/>
          <w:szCs w:val="28"/>
          <w:lang w:val="uk-UA"/>
        </w:rPr>
        <w:t>2590</w:t>
      </w:r>
      <w:r w:rsidR="00C652A9" w:rsidRPr="00B95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рік: </w:t>
      </w:r>
    </w:p>
    <w:p w:rsidR="00C652A9" w:rsidRPr="00B95073" w:rsidRDefault="00C652A9" w:rsidP="00C65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5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клас – 805 годин/навчальний рік, </w:t>
      </w:r>
    </w:p>
    <w:p w:rsidR="00C652A9" w:rsidRPr="00B95073" w:rsidRDefault="00C652A9" w:rsidP="00C65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5073">
        <w:rPr>
          <w:rFonts w:ascii="Times New Roman" w:eastAsia="Calibri" w:hAnsi="Times New Roman" w:cs="Times New Roman"/>
          <w:sz w:val="28"/>
          <w:szCs w:val="28"/>
          <w:lang w:val="uk-UA"/>
        </w:rPr>
        <w:t>2 клас – 875 годин/навчальний рік</w:t>
      </w:r>
      <w:r w:rsidR="00F0279F" w:rsidRPr="00B9507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0279F" w:rsidRPr="00B95073" w:rsidRDefault="00F0279F" w:rsidP="00C65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5073">
        <w:rPr>
          <w:rFonts w:ascii="Times New Roman" w:eastAsia="Calibri" w:hAnsi="Times New Roman" w:cs="Times New Roman"/>
          <w:sz w:val="28"/>
          <w:szCs w:val="28"/>
          <w:lang w:val="uk-UA"/>
        </w:rPr>
        <w:t>3 клас – 910 годин/навчальний рік.</w:t>
      </w:r>
    </w:p>
    <w:p w:rsidR="00DD4689" w:rsidRPr="00DD4689" w:rsidRDefault="00DD4689" w:rsidP="00DD4689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Детальний розподіл навчального навантаження на тиждень </w:t>
      </w:r>
      <w:r w:rsidRPr="00DD46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окреслено у </w:t>
      </w:r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навчальному плані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закладу загальної середньої освіти І ступеня (</w:t>
      </w:r>
      <w:r w:rsidR="00E511D9" w:rsidRPr="00C31B26">
        <w:rPr>
          <w:rFonts w:ascii="Times New Roman" w:eastAsia="Calibri" w:hAnsi="Times New Roman" w:cs="Times New Roman"/>
          <w:sz w:val="28"/>
          <w:szCs w:val="28"/>
          <w:lang w:val="uk-UA"/>
        </w:rPr>
        <w:t>таблиця 1</w:t>
      </w:r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DA6CF2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 Навчальний план початкової школи передбачає реалізацію освітніх галузей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стандарту початкової освіти через структурування змісту початкової освіти на засадах інтегрованого підходу у навчанні. </w:t>
      </w:r>
    </w:p>
    <w:p w:rsidR="00DD4689" w:rsidRPr="00DD4689" w:rsidRDefault="00C652A9" w:rsidP="00DD4689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Вербуватівському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ЗЗСО</w:t>
      </w:r>
      <w:r w:rsidR="00E511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D4689" w:rsidRPr="00DD468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передбачено варіант навчального плану початкової школи з українською мовою навчання. Навчальний план містить інваріантну складову, сформовану на державному рівні, обов</w:t>
      </w:r>
      <w:r w:rsidR="008862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="00DD4689" w:rsidRPr="00DD468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язкову для всіх закладів загальної середньої освіти незалежно від їх підпорядкування і форм власності</w:t>
      </w:r>
      <w:r w:rsidR="00E511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DD4689" w:rsidRPr="00DD468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Освітню</w:t>
      </w:r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програму комунального закладу </w:t>
      </w:r>
      <w:r w:rsidR="00812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</w:t>
      </w:r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Вербуватівський</w:t>
      </w:r>
      <w:proofErr w:type="spellEnd"/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2F09">
        <w:rPr>
          <w:rFonts w:ascii="Times New Roman" w:eastAsia="Calibri" w:hAnsi="Times New Roman" w:cs="Times New Roman"/>
          <w:sz w:val="28"/>
          <w:szCs w:val="28"/>
          <w:lang w:val="uk-UA"/>
        </w:rPr>
        <w:t>заклад загальної середньої освіти</w:t>
      </w:r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І-ІІ ступенів» </w:t>
      </w:r>
      <w:proofErr w:type="spellStart"/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>Варварівської</w:t>
      </w:r>
      <w:proofErr w:type="spellEnd"/>
      <w:r w:rsidR="00E51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Дніпропетровської області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І ступеня </w:t>
      </w:r>
      <w:r w:rsidR="001F404D">
        <w:rPr>
          <w:rFonts w:ascii="Times New Roman" w:eastAsia="Calibri" w:hAnsi="Times New Roman" w:cs="Times New Roman"/>
          <w:sz w:val="28"/>
          <w:szCs w:val="28"/>
          <w:lang w:val="uk-UA"/>
        </w:rPr>
        <w:t>(1</w:t>
      </w:r>
      <w:r w:rsidR="00812F09">
        <w:rPr>
          <w:rFonts w:ascii="Times New Roman" w:eastAsia="Calibri" w:hAnsi="Times New Roman" w:cs="Times New Roman"/>
          <w:sz w:val="28"/>
          <w:szCs w:val="28"/>
          <w:lang w:val="uk-UA"/>
        </w:rPr>
        <w:t>, 2</w:t>
      </w:r>
      <w:r w:rsidR="00C47CF0">
        <w:rPr>
          <w:rFonts w:ascii="Times New Roman" w:eastAsia="Calibri" w:hAnsi="Times New Roman" w:cs="Times New Roman"/>
          <w:sz w:val="28"/>
          <w:szCs w:val="28"/>
          <w:lang w:val="uk-UA"/>
        </w:rPr>
        <w:t>, 3</w:t>
      </w:r>
      <w:r w:rsidR="001F4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клас)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укладено за</w:t>
      </w:r>
      <w:r w:rsidR="001F404D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12F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сімома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основними освітніми галузями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DD4689" w:rsidRPr="00DD4689" w:rsidRDefault="00DD4689" w:rsidP="00DD4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Мовно-літературна освітня галузь </w:t>
      </w:r>
      <w:r w:rsidR="00C47CF0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(українська мова і літературне</w:t>
      </w: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читання, англійська мова)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ставить за мету розвиток особистості дитини засобами різних видів мовленнєвої діяльності, формування ключових, комунікативної та читацької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емоційно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-чуттєвого досвіду, розвиток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мовленнєво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-творчих здібностей.</w:t>
      </w:r>
    </w:p>
    <w:p w:rsidR="00DD4689" w:rsidRPr="005F1773" w:rsidRDefault="00DD4689" w:rsidP="005F1773">
      <w:pPr>
        <w:pStyle w:val="1a"/>
        <w:shd w:val="clear" w:color="auto" w:fill="auto"/>
        <w:spacing w:after="160"/>
        <w:ind w:firstLine="720"/>
        <w:jc w:val="both"/>
        <w:rPr>
          <w:lang w:val="uk-UA"/>
        </w:rPr>
      </w:pPr>
      <w:r w:rsidRPr="00DD4689">
        <w:rPr>
          <w:rFonts w:eastAsia="Calibri"/>
          <w:lang w:val="uk-UA"/>
        </w:rPr>
        <w:t xml:space="preserve">У початковому курсі мовно-літературної освіти виділено такі </w:t>
      </w:r>
      <w:r w:rsidRPr="00DD4689">
        <w:rPr>
          <w:rFonts w:eastAsia="Calibri"/>
          <w:b/>
          <w:lang w:val="uk-UA"/>
        </w:rPr>
        <w:t>змістові лінії</w:t>
      </w:r>
      <w:r w:rsidRPr="00DD4689">
        <w:rPr>
          <w:rFonts w:eastAsia="Calibri"/>
          <w:lang w:val="uk-UA"/>
        </w:rPr>
        <w:t>: «Взаємодіємо усно», «Читаємо», «Взаємодіємо письмово», «Досліджуємо мед</w:t>
      </w:r>
      <w:r w:rsidR="005F1773">
        <w:rPr>
          <w:rFonts w:eastAsia="Calibri"/>
          <w:lang w:val="uk-UA"/>
        </w:rPr>
        <w:t xml:space="preserve">іа», «Досліджуємо </w:t>
      </w:r>
      <w:proofErr w:type="spellStart"/>
      <w:r w:rsidR="005F1773">
        <w:rPr>
          <w:rFonts w:eastAsia="Calibri"/>
          <w:lang w:val="uk-UA"/>
        </w:rPr>
        <w:t>мовні</w:t>
      </w:r>
      <w:proofErr w:type="spellEnd"/>
      <w:r w:rsidR="005F1773">
        <w:rPr>
          <w:rFonts w:eastAsia="Calibri"/>
          <w:lang w:val="uk-UA"/>
        </w:rPr>
        <w:t xml:space="preserve"> явища», </w:t>
      </w:r>
      <w:r w:rsidR="005F1773">
        <w:rPr>
          <w:i/>
          <w:iCs/>
          <w:color w:val="000000"/>
          <w:lang w:val="uk-UA" w:eastAsia="uk-UA" w:bidi="uk-UA"/>
        </w:rPr>
        <w:t>«</w:t>
      </w:r>
      <w:r w:rsidR="005F1773">
        <w:rPr>
          <w:color w:val="000000"/>
          <w:lang w:val="uk-UA" w:eastAsia="uk-UA" w:bidi="uk-UA"/>
        </w:rPr>
        <w:t xml:space="preserve">Пізнаємо простір дитячого читання», «Розвиваємо навичку читання, оволодіваємо прийомами розуміння прочитаного», «Взаємодіємо усно за змістом прослуханого», «Досліджуємо і взаємодіємо з текстами різних видів», «Оволодіваємо прийомами роботи з дитячою книжкою», «Досліджуємо і взаємодіємо з </w:t>
      </w:r>
      <w:proofErr w:type="spellStart"/>
      <w:r w:rsidR="005F1773">
        <w:rPr>
          <w:color w:val="000000"/>
          <w:lang w:val="uk-UA" w:eastAsia="uk-UA" w:bidi="uk-UA"/>
        </w:rPr>
        <w:t>медіапродукцією</w:t>
      </w:r>
      <w:proofErr w:type="spellEnd"/>
      <w:r w:rsidR="005F1773">
        <w:rPr>
          <w:color w:val="000000"/>
          <w:lang w:val="uk-UA" w:eastAsia="uk-UA" w:bidi="uk-UA"/>
        </w:rPr>
        <w:t>», «Перетворюємо та інсценізуємо прочитане; створюємо власні тексти».</w:t>
      </w:r>
      <w:r w:rsidR="00B571FE">
        <w:rPr>
          <w:rFonts w:eastAsia="Calibri"/>
          <w:lang w:val="uk-UA"/>
        </w:rPr>
        <w:t xml:space="preserve"> </w:t>
      </w:r>
    </w:p>
    <w:p w:rsidR="00C652A9" w:rsidRPr="00C652A9" w:rsidRDefault="00C652A9" w:rsidP="00C65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Змістові лінії реалізуються через такі інтегровані курси і навчальні предмети:</w:t>
      </w:r>
    </w:p>
    <w:p w:rsidR="00C652A9" w:rsidRPr="00C652A9" w:rsidRDefault="00C652A9" w:rsidP="00C65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1 клас – інтегрований курс «Навчання грамоти»</w:t>
      </w:r>
      <w:r w:rsidR="005F1773">
        <w:rPr>
          <w:rFonts w:ascii="Times New Roman" w:eastAsia="Calibri" w:hAnsi="Times New Roman" w:cs="Times New Roman"/>
          <w:sz w:val="28"/>
          <w:szCs w:val="28"/>
          <w:lang w:val="uk-UA"/>
        </w:rPr>
        <w:t>, «Англійська мова»</w:t>
      </w: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652A9" w:rsidRDefault="00C652A9" w:rsidP="00C65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2 клас – навча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льні предмети «Українська мо</w:t>
      </w:r>
      <w:r w:rsidR="005F1773">
        <w:rPr>
          <w:rFonts w:ascii="Times New Roman" w:eastAsia="Calibri" w:hAnsi="Times New Roman" w:cs="Times New Roman"/>
          <w:sz w:val="28"/>
          <w:szCs w:val="28"/>
          <w:lang w:val="uk-UA"/>
        </w:rPr>
        <w:t>ва»,</w:t>
      </w: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«Читання»</w:t>
      </w:r>
      <w:r w:rsidR="005F17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«Англійська мова»</w:t>
      </w:r>
      <w:r w:rsidR="005F1773"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F1773" w:rsidRPr="00C652A9" w:rsidRDefault="005F1773" w:rsidP="005F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 – навча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льні предмети «Українська мова», «Літературне ч</w:t>
      </w: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итання»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«Англійська мова»</w:t>
      </w: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D4689" w:rsidRPr="00DD4689" w:rsidRDefault="00DD4689" w:rsidP="00767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Математична галузь</w:t>
      </w:r>
      <w:r w:rsidRPr="00DD468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DD46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</w:t>
      </w:r>
      <w:r w:rsidRPr="00DD4689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математика</w:t>
      </w:r>
      <w:r w:rsidRPr="00DD46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ставить за мету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різнобічний розвиток особистості дитини та її світоглядних орієнтацій засобами математичної діяльності, формування математичної й інших ключових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, необхідних їй для життя та продовження навчання.</w:t>
      </w:r>
    </w:p>
    <w:p w:rsidR="00DD4689" w:rsidRPr="00DD4689" w:rsidRDefault="00DD4689" w:rsidP="00DD4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мети і завдань 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початкового курсу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математики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за такими 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змістовими лініями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«Числа, дії з числами. Величини», «Геометричні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фігури», «Вирази, рівності, нерівності», «Робота з даними», «Математичні задачі і дослідження».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програми кожного класу подано 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орієнтовний перелік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DD4689" w:rsidRPr="00DD4689" w:rsidRDefault="00DD4689" w:rsidP="00DD46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Громадянська та історична, соціальна та </w:t>
      </w:r>
      <w:proofErr w:type="spellStart"/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здоров</w:t>
      </w:r>
      <w:r w:rsidR="008862A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’</w:t>
      </w: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язбережувальна</w:t>
      </w:r>
      <w:proofErr w:type="spellEnd"/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, природнича освітні галузі </w:t>
      </w: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(«Я досліджую світ»)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уроках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під час тематичних днів, в процесі проектної діяльності) за активного використання міжпредметних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зв’язків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, організації різних форм взаємодії учнів. Для розв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язання учнями практичних завдань у життєвих ситуаціях залучаються навчальні результати з інших освітніх галузей. Навчальна програма «Я досліджую світ»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язувати практичні задачі. </w:t>
      </w:r>
    </w:p>
    <w:p w:rsidR="00DD4689" w:rsidRPr="00DD4689" w:rsidRDefault="00DD4689" w:rsidP="00DD46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DD4689" w:rsidRPr="00DD4689" w:rsidRDefault="00DD4689" w:rsidP="00DD46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DD4689">
        <w:rPr>
          <w:rFonts w:ascii="Times New Roman" w:eastAsia="Calibri" w:hAnsi="Times New Roman" w:cs="Times New Roman"/>
          <w:i/>
          <w:sz w:val="28"/>
          <w:szCs w:val="28"/>
        </w:rPr>
        <w:t>Людина</w:t>
      </w: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DD46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468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пізнання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себе,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своїх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можливостей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; здорова і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безпечна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поведінка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D4689" w:rsidRPr="00DD4689" w:rsidRDefault="00DD4689" w:rsidP="00DD46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DD4689">
        <w:rPr>
          <w:rFonts w:ascii="Times New Roman" w:eastAsia="Calibri" w:hAnsi="Times New Roman" w:cs="Times New Roman"/>
          <w:i/>
          <w:sz w:val="28"/>
          <w:szCs w:val="28"/>
        </w:rPr>
        <w:t xml:space="preserve">Людина </w:t>
      </w:r>
      <w:proofErr w:type="spellStart"/>
      <w:r w:rsidRPr="00DD4689">
        <w:rPr>
          <w:rFonts w:ascii="Times New Roman" w:eastAsia="Calibri" w:hAnsi="Times New Roman" w:cs="Times New Roman"/>
          <w:i/>
          <w:sz w:val="28"/>
          <w:szCs w:val="28"/>
        </w:rPr>
        <w:t>серед</w:t>
      </w:r>
      <w:proofErr w:type="spellEnd"/>
      <w:r w:rsidRPr="00DD4689">
        <w:rPr>
          <w:rFonts w:ascii="Times New Roman" w:eastAsia="Calibri" w:hAnsi="Times New Roman" w:cs="Times New Roman"/>
          <w:i/>
          <w:sz w:val="28"/>
          <w:szCs w:val="28"/>
        </w:rPr>
        <w:t xml:space="preserve"> людей</w:t>
      </w: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D468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стандарти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поведінки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сім'ї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суспільстві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моральні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норми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навички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співжиття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співпраці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D4689" w:rsidRPr="00DD4689" w:rsidRDefault="00DD4689" w:rsidP="00DD46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DD4689">
        <w:rPr>
          <w:rFonts w:ascii="Times New Roman" w:eastAsia="Calibri" w:hAnsi="Times New Roman" w:cs="Times New Roman"/>
          <w:i/>
          <w:sz w:val="28"/>
          <w:szCs w:val="28"/>
        </w:rPr>
        <w:t xml:space="preserve">Людина в </w:t>
      </w:r>
      <w:proofErr w:type="spellStart"/>
      <w:r w:rsidRPr="00DD4689">
        <w:rPr>
          <w:rFonts w:ascii="Times New Roman" w:eastAsia="Calibri" w:hAnsi="Times New Roman" w:cs="Times New Roman"/>
          <w:i/>
          <w:sz w:val="28"/>
          <w:szCs w:val="28"/>
        </w:rPr>
        <w:t>суспільстві</w:t>
      </w:r>
      <w:proofErr w:type="spellEnd"/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громадянські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права та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обов'язки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як члена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суспільства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Пізнання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свого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історії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символів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держави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Внесок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українців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світові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D4689" w:rsidRPr="00DD4689" w:rsidRDefault="00DD4689" w:rsidP="00DD46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DD4689">
        <w:rPr>
          <w:rFonts w:ascii="Times New Roman" w:eastAsia="Calibri" w:hAnsi="Times New Roman" w:cs="Times New Roman"/>
          <w:i/>
          <w:sz w:val="28"/>
          <w:szCs w:val="28"/>
        </w:rPr>
        <w:t xml:space="preserve">Людина і </w:t>
      </w:r>
      <w:proofErr w:type="spellStart"/>
      <w:r w:rsidRPr="00DD4689">
        <w:rPr>
          <w:rFonts w:ascii="Times New Roman" w:eastAsia="Calibri" w:hAnsi="Times New Roman" w:cs="Times New Roman"/>
          <w:i/>
          <w:sz w:val="28"/>
          <w:szCs w:val="28"/>
        </w:rPr>
        <w:t>світ</w:t>
      </w:r>
      <w:proofErr w:type="spellEnd"/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толерантне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ставлення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різноманітності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світу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 xml:space="preserve"> людей, культур,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</w:rPr>
        <w:t>звичаїв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D4689" w:rsidRDefault="00DD4689" w:rsidP="00DD46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«Людина і природа»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(пізнання природи; взаємозв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язок об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довкілля).</w:t>
      </w:r>
    </w:p>
    <w:p w:rsidR="00C652A9" w:rsidRPr="00C652A9" w:rsidRDefault="00C652A9" w:rsidP="00C652A9">
      <w:pPr>
        <w:pStyle w:val="a5"/>
        <w:ind w:firstLine="567"/>
        <w:rPr>
          <w:b/>
          <w:i/>
          <w:sz w:val="28"/>
          <w:szCs w:val="28"/>
          <w:lang w:val="uk-UA"/>
        </w:rPr>
      </w:pPr>
      <w:proofErr w:type="spellStart"/>
      <w:r w:rsidRPr="00C652A9">
        <w:rPr>
          <w:b/>
          <w:i/>
          <w:sz w:val="28"/>
          <w:szCs w:val="28"/>
          <w:lang w:val="uk-UA"/>
        </w:rPr>
        <w:t>Інформатична</w:t>
      </w:r>
      <w:proofErr w:type="spellEnd"/>
      <w:r w:rsidRPr="00C652A9">
        <w:rPr>
          <w:b/>
          <w:i/>
          <w:sz w:val="28"/>
          <w:szCs w:val="28"/>
          <w:lang w:val="uk-UA"/>
        </w:rPr>
        <w:t xml:space="preserve"> освітня галузь </w:t>
      </w:r>
      <w:r w:rsidRPr="00C652A9">
        <w:rPr>
          <w:i/>
          <w:sz w:val="28"/>
          <w:szCs w:val="28"/>
          <w:lang w:val="uk-UA"/>
        </w:rPr>
        <w:t xml:space="preserve">(інформатика) </w:t>
      </w:r>
      <w:r>
        <w:rPr>
          <w:sz w:val="28"/>
          <w:szCs w:val="28"/>
          <w:lang w:val="uk-UA"/>
        </w:rPr>
        <w:t xml:space="preserve"> реалізується</w:t>
      </w:r>
      <w:r w:rsidRPr="00C652A9">
        <w:rPr>
          <w:sz w:val="28"/>
          <w:szCs w:val="28"/>
          <w:lang w:val="uk-UA"/>
        </w:rPr>
        <w:t xml:space="preserve"> з 2-го класу та</w:t>
      </w:r>
      <w:r w:rsidRPr="00C652A9">
        <w:rPr>
          <w:i/>
          <w:sz w:val="28"/>
          <w:szCs w:val="28"/>
          <w:lang w:val="uk-UA"/>
        </w:rPr>
        <w:t xml:space="preserve"> </w:t>
      </w:r>
      <w:r w:rsidRPr="00C652A9">
        <w:rPr>
          <w:sz w:val="28"/>
          <w:szCs w:val="28"/>
          <w:lang w:val="uk-UA"/>
        </w:rPr>
        <w:t>ставить за мету</w:t>
      </w:r>
      <w:r w:rsidRPr="00C652A9">
        <w:rPr>
          <w:b/>
          <w:sz w:val="28"/>
          <w:szCs w:val="28"/>
          <w:lang w:val="uk-UA"/>
        </w:rPr>
        <w:t xml:space="preserve"> </w:t>
      </w:r>
      <w:r w:rsidRPr="00C652A9">
        <w:rPr>
          <w:sz w:val="28"/>
          <w:szCs w:val="28"/>
          <w:lang w:val="uk-UA"/>
        </w:rPr>
        <w:t xml:space="preserve">різнобічний розвиток особистості дитини та її світоглядних орієнтацій, формування </w:t>
      </w:r>
      <w:proofErr w:type="spellStart"/>
      <w:r w:rsidRPr="00C652A9">
        <w:rPr>
          <w:sz w:val="28"/>
          <w:szCs w:val="28"/>
          <w:lang w:val="uk-UA"/>
        </w:rPr>
        <w:t>інформатичної</w:t>
      </w:r>
      <w:proofErr w:type="spellEnd"/>
      <w:r w:rsidRPr="00C652A9">
        <w:rPr>
          <w:sz w:val="28"/>
          <w:szCs w:val="28"/>
          <w:lang w:val="uk-UA"/>
        </w:rPr>
        <w:t xml:space="preserve"> й інших ключових </w:t>
      </w:r>
      <w:proofErr w:type="spellStart"/>
      <w:r w:rsidRPr="00C652A9">
        <w:rPr>
          <w:sz w:val="28"/>
          <w:szCs w:val="28"/>
          <w:lang w:val="uk-UA"/>
        </w:rPr>
        <w:t>компетентностей</w:t>
      </w:r>
      <w:proofErr w:type="spellEnd"/>
      <w:r w:rsidRPr="00C652A9">
        <w:rPr>
          <w:sz w:val="28"/>
          <w:szCs w:val="28"/>
          <w:lang w:val="uk-UA"/>
        </w:rPr>
        <w:t>, необхідних їй для життя та продовження навчання.</w:t>
      </w:r>
    </w:p>
    <w:p w:rsidR="00C652A9" w:rsidRPr="008D1708" w:rsidRDefault="00C652A9" w:rsidP="00C6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За результатами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предметної компетентності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випускники початкової школи повинні використовувати </w:t>
      </w:r>
      <w:r w:rsidRPr="00417DC8">
        <w:rPr>
          <w:rFonts w:ascii="Times New Roman" w:hAnsi="Times New Roman" w:cs="Times New Roman"/>
          <w:sz w:val="28"/>
          <w:szCs w:val="28"/>
          <w:lang w:val="uk-UA"/>
        </w:rPr>
        <w:t xml:space="preserve">початкові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417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вміння та навички для:</w:t>
      </w:r>
    </w:p>
    <w:p w:rsidR="00C652A9" w:rsidRPr="00F12F36" w:rsidRDefault="00C652A9" w:rsidP="00C652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F36">
        <w:rPr>
          <w:rFonts w:ascii="Times New Roman" w:hAnsi="Times New Roman"/>
          <w:sz w:val="28"/>
          <w:szCs w:val="28"/>
        </w:rPr>
        <w:lastRenderedPageBreak/>
        <w:t>доступу до інформації (знання де шукати і як отримувати інформацію);</w:t>
      </w:r>
    </w:p>
    <w:p w:rsidR="00C652A9" w:rsidRPr="00F12F36" w:rsidRDefault="00C652A9" w:rsidP="00C652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F36">
        <w:rPr>
          <w:rFonts w:ascii="Times New Roman" w:hAnsi="Times New Roman"/>
          <w:sz w:val="28"/>
          <w:szCs w:val="28"/>
        </w:rPr>
        <w:t>опрацювання інформації;</w:t>
      </w:r>
    </w:p>
    <w:p w:rsidR="00C652A9" w:rsidRPr="00F12F36" w:rsidRDefault="00C652A9" w:rsidP="00C652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F36">
        <w:rPr>
          <w:rFonts w:ascii="Times New Roman" w:hAnsi="Times New Roman"/>
          <w:sz w:val="28"/>
          <w:szCs w:val="28"/>
        </w:rPr>
        <w:t>перетворення інформації із однієї форми в іншу;</w:t>
      </w:r>
    </w:p>
    <w:p w:rsidR="00C652A9" w:rsidRPr="00F12F36" w:rsidRDefault="00C652A9" w:rsidP="00C652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F36">
        <w:rPr>
          <w:rFonts w:ascii="Times New Roman" w:hAnsi="Times New Roman"/>
          <w:sz w:val="28"/>
          <w:szCs w:val="28"/>
        </w:rPr>
        <w:t>створення інформаційних моделей;</w:t>
      </w:r>
    </w:p>
    <w:p w:rsidR="00C652A9" w:rsidRPr="00F12F36" w:rsidRDefault="00C652A9" w:rsidP="00C652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F36">
        <w:rPr>
          <w:rFonts w:ascii="Times New Roman" w:hAnsi="Times New Roman"/>
          <w:sz w:val="28"/>
          <w:szCs w:val="28"/>
        </w:rPr>
        <w:t>оцінки інформації за її властивостями.</w:t>
      </w:r>
    </w:p>
    <w:p w:rsidR="00C652A9" w:rsidRPr="00DD4689" w:rsidRDefault="00C652A9" w:rsidP="00DD46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Технологічна освітня галузь </w:t>
      </w: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(дизайн і технології)</w:t>
      </w: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ставить за мету</w:t>
      </w: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особистості дитини засобами предметно-перетворювальної діяльності, формування ключових та предметної проектно-технологічної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, необхідних для розв’язання життєвих проблем у взаємодії з іншими, культурного й національного самовираження.</w:t>
      </w:r>
    </w:p>
    <w:p w:rsid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мети і завдань навчального предмета здійснюється за такими 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змістовими лініями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: «Інформаційно-комунікаційне середовище», «Середовище проектування», «Середовище техніки і технологій», «Середовище соціалізації».</w:t>
      </w:r>
    </w:p>
    <w:p w:rsidR="00E04A9B" w:rsidRPr="00E04A9B" w:rsidRDefault="00E04A9B" w:rsidP="00E04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Інтегрований курс «Я досліджую світ» </w:t>
      </w:r>
      <w:r w:rsidR="009D0A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2 класі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інформатична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освітня галузь та технологічна освітня галузь)</w:t>
      </w:r>
      <w:r w:rsidRPr="00E04A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реалізується через вивчення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курсу за окремими предметами: дизайн і технології, та інформатика.</w:t>
      </w:r>
      <w:r w:rsidRPr="00E04A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12F09" w:rsidRPr="00DD4689" w:rsidRDefault="00812F0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4689" w:rsidRPr="00DD4689" w:rsidRDefault="00DD4689" w:rsidP="002902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6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Мистецька освітня галузь </w:t>
      </w:r>
      <w:r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D46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мистецтво)</w:t>
      </w:r>
      <w:r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ставить за мету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</w:t>
      </w:r>
      <w:proofErr w:type="spellStart"/>
      <w:r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необхідних для художньо-творчого самовираження в особистому та суспільному житті.</w:t>
      </w:r>
    </w:p>
    <w:p w:rsidR="00DD4689" w:rsidRPr="00DD4689" w:rsidRDefault="00DD4689" w:rsidP="00DD46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поставленої мети здійснюється за </w:t>
      </w:r>
      <w:r w:rsidRPr="00DD46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змістовими лініями</w:t>
      </w:r>
      <w:r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DD4689" w:rsidRPr="00DD4689" w:rsidRDefault="00C652A9" w:rsidP="00DD46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Мистецька освітня галузь реалізуєть</w:t>
      </w:r>
      <w:r w:rsidR="00DD4689"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через вивчення за окреми</w:t>
      </w:r>
      <w:r w:rsidR="00812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видами мистецтва: </w:t>
      </w:r>
      <w:r w:rsidR="00DD4689"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музичне </w:t>
      </w:r>
      <w:r w:rsidR="00812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 та образотворче мистецтво.</w:t>
      </w:r>
      <w:r w:rsidR="00DD4689"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4689" w:rsidRPr="00DD4689" w:rsidRDefault="00DD4689" w:rsidP="00DD4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D468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Фізкультурна освітня галузь </w:t>
      </w:r>
      <w:r w:rsidRPr="00DD46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46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(фізична культура) </w:t>
      </w:r>
      <w:r w:rsidRPr="00DD4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ставить за мету</w:t>
      </w:r>
      <w:r w:rsidRPr="00DD46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D4689">
        <w:rPr>
          <w:rFonts w:ascii="Times New Roman" w:eastAsia="Times New Roman" w:hAnsi="Times New Roman" w:cs="Times New Roman"/>
          <w:sz w:val="28"/>
          <w:lang w:val="uk-UA"/>
        </w:rPr>
        <w:t xml:space="preserve">всебічний фізичний розвиток особистості учня засобами фізкультурної та ігрової діяльності, формування в молодших школярів ключових фізкультурних </w:t>
      </w:r>
      <w:proofErr w:type="spellStart"/>
      <w:r w:rsidRPr="00DD4689">
        <w:rPr>
          <w:rFonts w:ascii="Times New Roman" w:eastAsia="Times New Roman" w:hAnsi="Times New Roman" w:cs="Times New Roman"/>
          <w:sz w:val="28"/>
          <w:lang w:val="uk-UA"/>
        </w:rPr>
        <w:t>компетентностей</w:t>
      </w:r>
      <w:proofErr w:type="spellEnd"/>
      <w:r w:rsidRPr="00DD4689">
        <w:rPr>
          <w:rFonts w:ascii="Times New Roman" w:eastAsia="Times New Roman" w:hAnsi="Times New Roman" w:cs="Times New Roman"/>
          <w:sz w:val="28"/>
          <w:lang w:val="uk-UA"/>
        </w:rPr>
        <w:t>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DD4689" w:rsidRPr="00DD4689" w:rsidRDefault="00DD4689" w:rsidP="00DD4689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Зазначена мета реалізується за такими 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змістовими лініями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DD4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«Рухова   </w:t>
      </w:r>
    </w:p>
    <w:p w:rsidR="00DD4689" w:rsidRPr="00DD4689" w:rsidRDefault="00DD4689" w:rsidP="00DD46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D4689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діяльність», «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Ігрова та змагальна діяльність»</w:t>
      </w:r>
      <w:r w:rsidRPr="00DD4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 початковій школі може здійснюватися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31B26" w:rsidRPr="00F0279F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C652A9"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1 класі</w:t>
      </w:r>
      <w:r w:rsidR="00C31B26"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– 35</w:t>
      </w:r>
      <w:r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хвилин</w:t>
      </w:r>
      <w:r w:rsidR="00C652A9"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у 2</w:t>
      </w:r>
      <w:r w:rsidR="00371729"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3 класах</w:t>
      </w:r>
      <w:r w:rsidR="00C652A9"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– 40</w:t>
      </w:r>
      <w:r w:rsidR="00C652A9" w:rsidRPr="00F0279F">
        <w:rPr>
          <w:rFonts w:ascii="Times New Roman" w:eastAsia="Calibri" w:hAnsi="Times New Roman" w:cs="Times New Roman"/>
          <w:sz w:val="28"/>
          <w:szCs w:val="28"/>
          <w:lang w:val="en-US" w:eastAsia="uk-UA" w:bidi="uk-UA"/>
        </w:rPr>
        <w:t> </w:t>
      </w:r>
      <w:r w:rsidR="00C652A9"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хвилин</w:t>
      </w:r>
      <w:r w:rsidR="00371729" w:rsidRPr="00F027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C652A9" w:rsidRPr="00C652A9" w:rsidRDefault="00C652A9" w:rsidP="00C65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п</w:t>
      </w:r>
      <w:r w:rsidRPr="00C652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останови Кабінету Міністрів України від 21.02.2018 №87 «Про затвердження Державного стандарту початкової освіти» </w:t>
      </w: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>години фізичної культури не враховуються при визначенні гранично допустимого навантаження учнів.</w:t>
      </w:r>
    </w:p>
    <w:p w:rsidR="00C652A9" w:rsidRPr="00C652A9" w:rsidRDefault="00C652A9" w:rsidP="00C652A9">
      <w:pPr>
        <w:tabs>
          <w:tab w:val="left" w:pos="84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2A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Варіативна складова навчального плану закладу освіти визначається закладом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навчальних планах закладів освіти. </w:t>
      </w:r>
    </w:p>
    <w:p w:rsidR="00C652A9" w:rsidRDefault="00D67AB0" w:rsidP="00C652A9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Варіативна складова навчального плану</w:t>
      </w:r>
      <w:r w:rsidR="00C652A9" w:rsidRPr="00C652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використовується на:</w:t>
      </w:r>
    </w:p>
    <w:p w:rsidR="00D67AB0" w:rsidRDefault="00D67AB0" w:rsidP="00C652A9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 клас – навчання грамоти;</w:t>
      </w:r>
    </w:p>
    <w:p w:rsidR="00D67AB0" w:rsidRDefault="00D67AB0" w:rsidP="00C652A9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клас - </w:t>
      </w:r>
      <w:r w:rsidRPr="00C652A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індивідуаль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ні та групові</w:t>
      </w:r>
      <w:r w:rsidRPr="00C652A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занят</w:t>
      </w:r>
      <w:r w:rsidR="00993F93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тя;</w:t>
      </w:r>
    </w:p>
    <w:p w:rsidR="00993F93" w:rsidRPr="00C652A9" w:rsidRDefault="00993F93" w:rsidP="00C652A9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клас - </w:t>
      </w:r>
      <w:r w:rsidRPr="00C652A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індивідуаль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ні та групові</w:t>
      </w:r>
      <w:r w:rsidRPr="00C652A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занят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тя.</w:t>
      </w:r>
    </w:p>
    <w:p w:rsidR="00DD4689" w:rsidRPr="00DD4689" w:rsidRDefault="00DD4689" w:rsidP="00DD4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Гранична наповнюваність класів встановлюється відповідно до Закону України «Про загальну середню освіту». </w:t>
      </w:r>
    </w:p>
    <w:p w:rsidR="00DD4689" w:rsidRPr="00DD4689" w:rsidRDefault="00DD4689" w:rsidP="00DD4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Навчальні плани зорієнтовані на роботу початкової школи за 5-денним навчальними тижнем.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програма має потенціал для формування у здобувачів таких 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ключових </w:t>
      </w:r>
      <w:proofErr w:type="spellStart"/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D4689" w:rsidRPr="00DD4689" w:rsidRDefault="00DD4689" w:rsidP="00DD46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1) здатність спілкуватися рідною (у разі відмінності від державної) та однією з іноземних мов;</w:t>
      </w:r>
    </w:p>
    <w:p w:rsidR="00DD4689" w:rsidRPr="00DD4689" w:rsidRDefault="00DD4689" w:rsidP="00DD46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2) математична;</w:t>
      </w:r>
    </w:p>
    <w:p w:rsidR="00DD4689" w:rsidRPr="00DD4689" w:rsidRDefault="00DD4689" w:rsidP="00DD46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3) компетентності у галузі природничих наук, техніки і технологій;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5) екологічна;</w:t>
      </w:r>
    </w:p>
    <w:p w:rsidR="00DD4689" w:rsidRPr="00DD4689" w:rsidRDefault="00DD4689" w:rsidP="00DD46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6) інформаційно-комунікаційна;</w:t>
      </w:r>
    </w:p>
    <w:p w:rsidR="00DD4689" w:rsidRPr="00DD4689" w:rsidRDefault="00DD4689" w:rsidP="00DD46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7) здатність до навчання впродовж життя;</w:t>
      </w:r>
    </w:p>
    <w:p w:rsidR="00DD4689" w:rsidRPr="00DD4689" w:rsidRDefault="00DD4689" w:rsidP="00DD46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8) громадянські та соціальні компетентності;</w:t>
      </w:r>
    </w:p>
    <w:p w:rsidR="00DD4689" w:rsidRPr="00DD4689" w:rsidRDefault="00DD4689" w:rsidP="00DD46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9) культурна;</w:t>
      </w:r>
    </w:p>
    <w:p w:rsidR="00DD4689" w:rsidRPr="00DD4689" w:rsidRDefault="00DD4689" w:rsidP="00DD46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10) підприємливість та фінансова грамотність;</w:t>
      </w:r>
    </w:p>
    <w:p w:rsidR="00DD4689" w:rsidRPr="00DD4689" w:rsidRDefault="00DD4689" w:rsidP="00DD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наскрізних умінь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обґрунтовувати позицію, вміння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керувати емоціями, оцінювати ризики, приймати рішення, розв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язувати проблеми, співпрацювати з іншими особами.</w:t>
      </w:r>
      <w:r w:rsidRPr="00DD468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Вимоги до осіб, які можуть розпочинати здобуття базової середньої освіти.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Початкова освіта здобувається, як правило, з шести років (відповідно до Закону України «Про освіту») з урахуванням досягнень попереднього етапу розвитку здобувачів освіти.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Основними формами організації освітнього процесу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є:</w:t>
      </w:r>
    </w:p>
    <w:p w:rsidR="00DD4689" w:rsidRPr="00DD4689" w:rsidRDefault="00DD4689" w:rsidP="00DD468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різні типи уроку,</w:t>
      </w:r>
    </w:p>
    <w:p w:rsidR="00DD4689" w:rsidRPr="00DD4689" w:rsidRDefault="00DD4689" w:rsidP="00DD468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екскурсії,</w:t>
      </w:r>
    </w:p>
    <w:p w:rsidR="00DD4689" w:rsidRPr="00DD4689" w:rsidRDefault="00DD4689" w:rsidP="00DD468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віртуальні подорожі, </w:t>
      </w:r>
    </w:p>
    <w:p w:rsidR="00DD4689" w:rsidRPr="00DD4689" w:rsidRDefault="00DD4689" w:rsidP="00DD468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спектаклі,</w:t>
      </w:r>
    </w:p>
    <w:p w:rsidR="00DD4689" w:rsidRPr="00DD4689" w:rsidRDefault="00DD4689" w:rsidP="00DD468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вчитель організує у межах уроку або в позаурочний час. </w:t>
      </w:r>
    </w:p>
    <w:p w:rsidR="00DD4689" w:rsidRPr="00DD4689" w:rsidRDefault="00DD4689" w:rsidP="00DD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Контроль і оцінювання навчальних досягнень здобувачів</w:t>
      </w:r>
      <w:r w:rsidRPr="00DD468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DD4689" w:rsidRPr="003324BF" w:rsidRDefault="00DD4689" w:rsidP="003324BF">
      <w:pPr>
        <w:pStyle w:val="1a"/>
        <w:shd w:val="clear" w:color="auto" w:fill="auto"/>
        <w:ind w:firstLine="720"/>
        <w:jc w:val="both"/>
      </w:pPr>
      <w:r w:rsidRPr="00C65FD8">
        <w:rPr>
          <w:rFonts w:eastAsia="Calibri"/>
          <w:lang w:val="uk-UA"/>
        </w:rPr>
        <w:t>Навчальні д</w:t>
      </w:r>
      <w:r w:rsidR="00767B4B" w:rsidRPr="00C65FD8">
        <w:rPr>
          <w:rFonts w:eastAsia="Calibri"/>
          <w:lang w:val="uk-UA"/>
        </w:rPr>
        <w:t>осягнення здобувачів у 1</w:t>
      </w:r>
      <w:r w:rsidR="00D67AB0" w:rsidRPr="00C65FD8">
        <w:rPr>
          <w:rFonts w:eastAsia="Calibri"/>
          <w:lang w:val="uk-UA"/>
        </w:rPr>
        <w:t>, 2 класах</w:t>
      </w:r>
      <w:r w:rsidRPr="00C65FD8">
        <w:rPr>
          <w:rFonts w:eastAsia="Calibri"/>
          <w:lang w:val="uk-UA"/>
        </w:rPr>
        <w:t xml:space="preserve"> </w:t>
      </w:r>
      <w:r w:rsidRPr="00DD4689">
        <w:rPr>
          <w:rFonts w:eastAsia="Calibri"/>
          <w:lang w:val="uk-UA"/>
        </w:rPr>
        <w:t>підлягають вербальному, формувальному оцінюванню.</w:t>
      </w:r>
      <w:r w:rsidR="003324BF">
        <w:rPr>
          <w:rFonts w:eastAsia="Calibri"/>
          <w:lang w:val="uk-UA"/>
        </w:rPr>
        <w:t xml:space="preserve"> </w:t>
      </w:r>
      <w:r w:rsidR="003324BF" w:rsidRPr="003324BF">
        <w:rPr>
          <w:rFonts w:eastAsia="Calibri"/>
          <w:lang w:val="uk-UA"/>
        </w:rPr>
        <w:t>У</w:t>
      </w:r>
      <w:r w:rsidR="003324BF" w:rsidRPr="003324BF">
        <w:t xml:space="preserve"> </w:t>
      </w:r>
      <w:proofErr w:type="spellStart"/>
      <w:r w:rsidR="003324BF" w:rsidRPr="003324BF">
        <w:rPr>
          <w:lang w:eastAsia="ru-RU" w:bidi="ru-RU"/>
        </w:rPr>
        <w:t>третьому</w:t>
      </w:r>
      <w:proofErr w:type="spellEnd"/>
      <w:r w:rsidR="003324BF" w:rsidRPr="003324BF">
        <w:rPr>
          <w:lang w:eastAsia="ru-RU" w:bidi="ru-RU"/>
        </w:rPr>
        <w:t xml:space="preserve"> </w:t>
      </w:r>
      <w:proofErr w:type="spellStart"/>
      <w:r w:rsidR="003324BF" w:rsidRPr="003324BF">
        <w:t>класі</w:t>
      </w:r>
      <w:proofErr w:type="spellEnd"/>
      <w:r w:rsidR="003324BF" w:rsidRPr="003324BF">
        <w:t xml:space="preserve"> </w:t>
      </w:r>
      <w:proofErr w:type="spellStart"/>
      <w:r w:rsidR="003324BF" w:rsidRPr="003324BF">
        <w:t>застосовується</w:t>
      </w:r>
      <w:proofErr w:type="spellEnd"/>
      <w:r w:rsidR="003324BF" w:rsidRPr="003324BF">
        <w:t xml:space="preserve"> </w:t>
      </w:r>
      <w:proofErr w:type="spellStart"/>
      <w:r w:rsidR="003324BF" w:rsidRPr="003324BF">
        <w:rPr>
          <w:lang w:eastAsia="ru-RU" w:bidi="ru-RU"/>
        </w:rPr>
        <w:t>формувальне</w:t>
      </w:r>
      <w:proofErr w:type="spellEnd"/>
      <w:r w:rsidR="003324BF" w:rsidRPr="003324BF">
        <w:rPr>
          <w:lang w:eastAsia="ru-RU" w:bidi="ru-RU"/>
        </w:rPr>
        <w:t xml:space="preserve"> </w:t>
      </w:r>
      <w:r w:rsidR="003324BF" w:rsidRPr="003324BF">
        <w:t xml:space="preserve">і </w:t>
      </w:r>
      <w:proofErr w:type="spellStart"/>
      <w:r w:rsidR="003324BF" w:rsidRPr="003324BF">
        <w:t>підсумкове</w:t>
      </w:r>
      <w:proofErr w:type="spellEnd"/>
      <w:r w:rsidR="003324BF" w:rsidRPr="003324BF">
        <w:t xml:space="preserve"> </w:t>
      </w:r>
      <w:r w:rsidR="003324BF" w:rsidRPr="003324BF">
        <w:rPr>
          <w:lang w:eastAsia="ru-RU" w:bidi="ru-RU"/>
        </w:rPr>
        <w:t xml:space="preserve">за </w:t>
      </w:r>
      <w:proofErr w:type="spellStart"/>
      <w:r w:rsidR="003324BF" w:rsidRPr="003324BF">
        <w:t>рівнями</w:t>
      </w:r>
      <w:proofErr w:type="spellEnd"/>
      <w:r w:rsidR="003324BF" w:rsidRPr="003324BF">
        <w:t xml:space="preserve"> </w:t>
      </w:r>
      <w:proofErr w:type="spellStart"/>
      <w:r w:rsidR="003324BF" w:rsidRPr="003324BF">
        <w:rPr>
          <w:lang w:eastAsia="ru-RU" w:bidi="ru-RU"/>
        </w:rPr>
        <w:t>навчальних</w:t>
      </w:r>
      <w:proofErr w:type="spellEnd"/>
      <w:r w:rsidR="003324BF" w:rsidRPr="003324BF">
        <w:rPr>
          <w:lang w:eastAsia="ru-RU" w:bidi="ru-RU"/>
        </w:rPr>
        <w:t xml:space="preserve"> </w:t>
      </w:r>
      <w:proofErr w:type="spellStart"/>
      <w:r w:rsidR="003324BF" w:rsidRPr="003324BF">
        <w:rPr>
          <w:lang w:eastAsia="ru-RU" w:bidi="ru-RU"/>
        </w:rPr>
        <w:t>досягнень</w:t>
      </w:r>
      <w:proofErr w:type="spellEnd"/>
      <w:r w:rsidR="003324BF" w:rsidRPr="003324BF">
        <w:rPr>
          <w:lang w:eastAsia="ru-RU" w:bidi="ru-RU"/>
        </w:rPr>
        <w:t xml:space="preserve"> </w:t>
      </w:r>
      <w:proofErr w:type="spellStart"/>
      <w:r w:rsidR="003324BF" w:rsidRPr="003324BF">
        <w:t>оцінювання</w:t>
      </w:r>
      <w:proofErr w:type="spellEnd"/>
      <w:r w:rsidR="003324BF" w:rsidRPr="003324BF">
        <w:t>.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DD4689" w:rsidRPr="00DD4689" w:rsidRDefault="00DD4689" w:rsidP="00DD46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Опис та інструменти системи внутрішнього забезпечення якості освіти.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D4689" w:rsidRPr="00DD4689" w:rsidRDefault="00DD4689" w:rsidP="00DD4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DD46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DD4689" w:rsidRPr="00DD4689" w:rsidRDefault="00DD4689" w:rsidP="00DD4689">
      <w:pPr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DD4689" w:rsidRPr="00DD4689" w:rsidRDefault="00DD4689" w:rsidP="00DD4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Освітня програма початкової освіти</w:t>
      </w:r>
      <w:r w:rsidRPr="00DD4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67AB0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D67A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="00767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передбачає досягнення учнями результатів навчання (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DD4689" w:rsidRPr="00DD4689" w:rsidRDefault="00DD4689" w:rsidP="00DD468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4689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>Реалізація о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світньої програми початкової освіти</w:t>
      </w:r>
      <w:r w:rsidRPr="00DD4689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 </w:t>
      </w:r>
      <w:proofErr w:type="spellStart"/>
      <w:r w:rsidR="00D67AB0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D67A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="00767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4689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забезпечує </w:t>
      </w:r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всебічний розвиток дитини, її талантів, здібностей, </w:t>
      </w:r>
      <w:proofErr w:type="spellStart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D4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DD4689" w:rsidRPr="00DD4689" w:rsidRDefault="00DD4689" w:rsidP="00DD4689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1F404D" w:rsidRDefault="001F404D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404D" w:rsidRDefault="001F404D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26" w:rsidRDefault="00C31B26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26" w:rsidRDefault="00C31B26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26" w:rsidRDefault="00C31B26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26" w:rsidRDefault="00C31B26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26" w:rsidRDefault="00C31B26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26" w:rsidRDefault="00C31B26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26" w:rsidRDefault="00C31B26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B26" w:rsidRDefault="00C31B26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7AB0" w:rsidRDefault="00D67AB0" w:rsidP="00442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0B46" w:rsidRDefault="003F0B46" w:rsidP="00045A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404D" w:rsidRPr="00C31B26" w:rsidRDefault="001F404D" w:rsidP="001F404D">
      <w:pPr>
        <w:pStyle w:val="1"/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1B26">
        <w:rPr>
          <w:rFonts w:ascii="Times New Roman" w:hAnsi="Times New Roman" w:cs="Times New Roman"/>
          <w:b/>
          <w:sz w:val="28"/>
          <w:szCs w:val="28"/>
        </w:rPr>
        <w:t>Таблиця 1</w:t>
      </w:r>
    </w:p>
    <w:p w:rsidR="00B95601" w:rsidRPr="0044261E" w:rsidRDefault="00B95601" w:rsidP="00B95601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  <w:t>Робочий н</w:t>
      </w:r>
      <w:r w:rsidRPr="0044261E"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  <w:t xml:space="preserve">авчальний план </w:t>
      </w:r>
      <w:r w:rsidRPr="0044261E"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  <w:br/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en-US"/>
        </w:rPr>
        <w:t>початкової школи (1</w:t>
      </w:r>
      <w:r w:rsidR="00D67AB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en-US"/>
        </w:rPr>
        <w:t>, 2</w:t>
      </w:r>
      <w:r w:rsidR="005E2E0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en-US"/>
        </w:rPr>
        <w:t>, 3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en-US"/>
        </w:rPr>
        <w:t xml:space="preserve"> клас</w:t>
      </w:r>
      <w:r w:rsidRPr="0044261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en-US"/>
        </w:rPr>
        <w:t>)</w:t>
      </w:r>
      <w:r w:rsidRPr="0044261E"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  <w:t xml:space="preserve"> </w:t>
      </w:r>
    </w:p>
    <w:p w:rsidR="00B95601" w:rsidRPr="00B95601" w:rsidRDefault="00B95601" w:rsidP="00B95601">
      <w:pPr>
        <w:rPr>
          <w:lang w:val="uk-UA" w:eastAsia="uk-UA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11"/>
        <w:gridCol w:w="1457"/>
        <w:gridCol w:w="1418"/>
        <w:gridCol w:w="1417"/>
      </w:tblGrid>
      <w:tr w:rsidR="005E2E08" w:rsidRPr="008D1708" w:rsidTr="005E2E08">
        <w:trPr>
          <w:trHeight w:val="292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16BFC4" wp14:editId="47C7905A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2B572" id="Пряма сполучна лінія 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Назва</w:t>
            </w:r>
          </w:p>
          <w:p w:rsidR="005E2E08" w:rsidRPr="008D1708" w:rsidRDefault="005E2E08" w:rsidP="008862A5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освітньої галузі</w:t>
            </w:r>
          </w:p>
          <w:p w:rsidR="005E2E08" w:rsidRPr="008D1708" w:rsidRDefault="005E2E08" w:rsidP="008862A5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Класи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8862A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</w:tc>
      </w:tr>
      <w:tr w:rsidR="005E2E08" w:rsidRPr="008D1708" w:rsidTr="005E2E08">
        <w:trPr>
          <w:trHeight w:val="291"/>
        </w:trPr>
        <w:tc>
          <w:tcPr>
            <w:tcW w:w="4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E08" w:rsidRDefault="005E2E08" w:rsidP="008862A5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Default="005E2E08" w:rsidP="008862A5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5E2E08" w:rsidRPr="008D1708" w:rsidTr="005E2E08">
        <w:trPr>
          <w:trHeight w:val="348"/>
        </w:trPr>
        <w:tc>
          <w:tcPr>
            <w:tcW w:w="4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8" w:rsidRPr="008D1708" w:rsidRDefault="005E2E08" w:rsidP="008862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Рік/тиждень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Рік/тиждень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Рік/тиждень</w:t>
            </w:r>
          </w:p>
        </w:tc>
      </w:tr>
      <w:tr w:rsidR="005E2E08" w:rsidRPr="008D1708" w:rsidTr="005E2E08">
        <w:trPr>
          <w:trHeight w:val="404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Інваріантний складник</w:t>
            </w:r>
          </w:p>
        </w:tc>
      </w:tr>
      <w:tr w:rsidR="005E2E08" w:rsidRPr="008D1708" w:rsidTr="005E2E08">
        <w:trPr>
          <w:trHeight w:val="404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245/7</w:t>
            </w:r>
          </w:p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70/2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245/7</w:t>
            </w:r>
          </w:p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Default="005E2E08" w:rsidP="005E2E0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245/7</w:t>
            </w:r>
          </w:p>
        </w:tc>
      </w:tr>
      <w:tr w:rsidR="005E2E08" w:rsidRPr="008D1708" w:rsidTr="005E2E08">
        <w:trPr>
          <w:trHeight w:val="4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105/3</w:t>
            </w:r>
          </w:p>
        </w:tc>
      </w:tr>
      <w:tr w:rsidR="005E2E08" w:rsidRPr="008D1708" w:rsidTr="005E2E08">
        <w:trPr>
          <w:trHeight w:val="404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175/5</w:t>
            </w:r>
          </w:p>
        </w:tc>
      </w:tr>
      <w:tr w:rsidR="005E2E08" w:rsidRPr="008D1708" w:rsidTr="005E2E08">
        <w:trPr>
          <w:trHeight w:val="1279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 (природнича,</w:t>
            </w:r>
          </w:p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громадянська й історична,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cоціальна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галузі)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E2E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105/3</w:t>
            </w:r>
          </w:p>
        </w:tc>
      </w:tr>
      <w:tr w:rsidR="005E2E08" w:rsidRPr="008D1708" w:rsidTr="005E2E08">
        <w:trPr>
          <w:trHeight w:val="42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5E2E08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5E2E0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Pr="008D1708" w:rsidRDefault="005E2E08" w:rsidP="005E2E0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08" w:rsidRPr="008D1708" w:rsidRDefault="005E2E08" w:rsidP="005E2E0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</w:tr>
      <w:tr w:rsidR="005E2E08" w:rsidRPr="008D1708" w:rsidTr="005E2E08">
        <w:trPr>
          <w:trHeight w:val="423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5E2E08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5E2E0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5E2E0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5E2E0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</w:tr>
      <w:tr w:rsidR="005E2E08" w:rsidRPr="008D1708" w:rsidTr="005E2E08">
        <w:trPr>
          <w:trHeight w:val="433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Default="005E2E08" w:rsidP="00D67AB0">
            <w:pPr>
              <w:widowControl w:val="0"/>
              <w:snapToGrid w:val="0"/>
              <w:spacing w:after="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  <w:p w:rsidR="005E2E08" w:rsidRDefault="005E2E08" w:rsidP="00D67AB0">
            <w:pPr>
              <w:widowControl w:val="0"/>
              <w:snapToGrid w:val="0"/>
              <w:spacing w:after="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образотворче мистецтво</w:t>
            </w:r>
          </w:p>
          <w:p w:rsidR="005E2E08" w:rsidRPr="008D1708" w:rsidRDefault="005E2E08" w:rsidP="00D67AB0">
            <w:pPr>
              <w:widowControl w:val="0"/>
              <w:snapToGrid w:val="0"/>
              <w:spacing w:after="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музичне мистецтво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Default="005E2E08" w:rsidP="00D67AB0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E2E08" w:rsidRDefault="005E2E08" w:rsidP="00D67AB0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  <w:p w:rsidR="005E2E08" w:rsidRPr="008D1708" w:rsidRDefault="005E2E08" w:rsidP="00D67AB0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Default="005E2E08" w:rsidP="00D67AB0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E2E08" w:rsidRDefault="005E2E08" w:rsidP="00D67AB0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  <w:p w:rsidR="005E2E08" w:rsidRPr="008D1708" w:rsidRDefault="005E2E08" w:rsidP="00D67AB0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5E2E08" w:rsidRDefault="005E2E08" w:rsidP="005E2E08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E2E08" w:rsidRDefault="005E2E08" w:rsidP="005E2E08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E2E08" w:rsidRDefault="005E2E08" w:rsidP="005E2E08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  <w:p w:rsidR="005E2E08" w:rsidRDefault="005E2E08" w:rsidP="005E2E0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</w:tr>
      <w:tr w:rsidR="005E2E08" w:rsidRPr="008D1708" w:rsidTr="005E2E08">
        <w:trPr>
          <w:trHeight w:val="433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D67AB0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D67AB0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D67AB0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D67AB0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/3</w:t>
            </w:r>
          </w:p>
        </w:tc>
      </w:tr>
      <w:tr w:rsidR="005E2E08" w:rsidRPr="008D1708" w:rsidTr="005E2E08">
        <w:trPr>
          <w:trHeight w:val="433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ED7A0E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ED7A0E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840/24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Default="004F377E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875/25</w:t>
            </w:r>
          </w:p>
        </w:tc>
      </w:tr>
      <w:tr w:rsidR="005E2E08" w:rsidRPr="008D1708" w:rsidTr="005E2E08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Варіативний складник</w:t>
            </w:r>
          </w:p>
        </w:tc>
      </w:tr>
      <w:tr w:rsidR="005E2E08" w:rsidRPr="008D1708" w:rsidTr="005E2E08"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8" w:rsidRDefault="005E2E08" w:rsidP="00C53C9F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08" w:rsidRDefault="005E2E08" w:rsidP="00C53C9F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Default="009418AD" w:rsidP="00C53C9F">
            <w:pPr>
              <w:widowControl w:val="0"/>
              <w:snapToGri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35/1</w:t>
            </w:r>
          </w:p>
        </w:tc>
      </w:tr>
      <w:tr w:rsidR="005E2E08" w:rsidRPr="008D1708" w:rsidTr="005E2E08"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кількість навчальних годин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045ABE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Pr="008D1708" w:rsidRDefault="005E2E08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875/25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8" w:rsidRDefault="009418AD" w:rsidP="008862A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910/26</w:t>
            </w:r>
          </w:p>
        </w:tc>
      </w:tr>
      <w:tr w:rsidR="005E2E08" w:rsidRPr="008D1708" w:rsidTr="004F377E"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08" w:rsidRPr="008D1708" w:rsidRDefault="005E2E08" w:rsidP="00B956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Гранично допустиме тижневе/ річне навчальне навантаження учня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8" w:rsidRPr="008D1708" w:rsidRDefault="005E2E08" w:rsidP="00B9560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08" w:rsidRPr="008D1708" w:rsidRDefault="005E2E08" w:rsidP="00ED7F05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770/22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08" w:rsidRDefault="009418AD" w:rsidP="004F377E">
            <w:pPr>
              <w:widowControl w:val="0"/>
              <w:snapToGrid w:val="0"/>
              <w:spacing w:before="100" w:beforeAutospacing="1" w:after="0" w:line="30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805/23</w:t>
            </w:r>
          </w:p>
        </w:tc>
      </w:tr>
      <w:tr w:rsidR="005E2E08" w:rsidRPr="008D1708" w:rsidTr="004F377E"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8" w:rsidRPr="008D1708" w:rsidRDefault="005E2E08" w:rsidP="00B9560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8" w:rsidRPr="008D1708" w:rsidRDefault="005E2E08" w:rsidP="00B9560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08" w:rsidRPr="008D1708" w:rsidRDefault="005E2E08" w:rsidP="008862A5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875/25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08" w:rsidRDefault="004F377E" w:rsidP="004F377E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910/26</w:t>
            </w:r>
          </w:p>
        </w:tc>
      </w:tr>
    </w:tbl>
    <w:p w:rsidR="001F404D" w:rsidRPr="008D1708" w:rsidRDefault="001F404D" w:rsidP="001F404D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F0B46" w:rsidRPr="00003732" w:rsidRDefault="001F404D" w:rsidP="00003732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8D1708">
        <w:rPr>
          <w:rFonts w:ascii="Times New Roman" w:eastAsia="Times New Roman" w:hAnsi="Times New Roman" w:cs="Times New Roman"/>
          <w:lang w:val="uk-UA" w:eastAsia="ru-RU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  <w:r w:rsidRPr="008D1708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</w:t>
      </w: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наказу директора </w:t>
      </w: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_____________ № _______</w:t>
      </w:r>
    </w:p>
    <w:p w:rsidR="0079690E" w:rsidRDefault="0079690E" w:rsidP="0044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9690E" w:rsidRDefault="0079690E" w:rsidP="0044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261E" w:rsidRPr="0044261E" w:rsidRDefault="0044261E" w:rsidP="0044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426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Освітня програма </w:t>
      </w:r>
    </w:p>
    <w:p w:rsidR="00651ED3" w:rsidRDefault="0044261E" w:rsidP="0044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426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загальної середньої освіт</w:t>
      </w:r>
      <w:r w:rsidR="001A49A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и І ступеня </w:t>
      </w:r>
    </w:p>
    <w:p w:rsidR="0044261E" w:rsidRPr="0044261E" w:rsidRDefault="00651ED3" w:rsidP="0044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КЗО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Вербуватівський</w:t>
      </w:r>
      <w:proofErr w:type="spellEnd"/>
      <w:r w:rsidR="001A49A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ЗЗСО І-ІІ ступенів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»</w:t>
      </w:r>
    </w:p>
    <w:p w:rsidR="0044261E" w:rsidRPr="0044261E" w:rsidRDefault="00D31DDD" w:rsidP="0044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(4 клас</w:t>
      </w:r>
      <w:r w:rsidR="0044261E" w:rsidRPr="004426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</w:t>
      </w:r>
    </w:p>
    <w:p w:rsidR="0044261E" w:rsidRPr="0044261E" w:rsidRDefault="0044261E" w:rsidP="00442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Освіт</w:t>
      </w:r>
      <w:r w:rsidR="001A49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ня програма </w:t>
      </w:r>
      <w:proofErr w:type="spellStart"/>
      <w:r w:rsidR="001A49AA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1A49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 І ступеня (початкова освіта)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</w:t>
      </w:r>
      <w:r w:rsidR="00193E1A">
        <w:rPr>
          <w:rFonts w:ascii="Times New Roman" w:eastAsia="Calibri" w:hAnsi="Times New Roman" w:cs="Times New Roman"/>
          <w:sz w:val="28"/>
          <w:szCs w:val="28"/>
          <w:lang w:val="uk-UA"/>
        </w:rPr>
        <w:t>кової загальної освіти», наказу МОН України від 20.04.2018 р. № 407 « Про затвердження типової освітньої програми закладів загальної середньої освіти І ступеня».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програма окреслює підходи до планування й організації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програма визначає: </w:t>
      </w:r>
    </w:p>
    <w:p w:rsidR="0044261E" w:rsidRPr="0026280D" w:rsidRDefault="00B41C0B" w:rsidP="00B41C0B">
      <w:pPr>
        <w:widowControl w:val="0"/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4261E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курсів за вибором тощо, зокрема їх інтеграції, а також логічної послідовності їх вивчення які натепер подані в рамках навчальн</w:t>
      </w:r>
      <w:r w:rsidR="003F0B46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915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плану для 4 класу на 2020</w:t>
      </w:r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91535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44261E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</w:t>
      </w:r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чальний рік </w:t>
      </w:r>
      <w:proofErr w:type="spellStart"/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="0044261E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44261E"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>таблиця 1);</w:t>
      </w:r>
    </w:p>
    <w:p w:rsidR="0044261E" w:rsidRPr="0044261E" w:rsidRDefault="00B41C0B" w:rsidP="00B41C0B">
      <w:pPr>
        <w:widowControl w:val="0"/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4261E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очікувані результати навчання учнів пода</w:t>
      </w:r>
      <w:r w:rsidR="00F11884">
        <w:rPr>
          <w:rFonts w:ascii="Times New Roman" w:eastAsia="Calibri" w:hAnsi="Times New Roman" w:cs="Times New Roman"/>
          <w:sz w:val="28"/>
          <w:szCs w:val="28"/>
          <w:lang w:val="uk-UA"/>
        </w:rPr>
        <w:t>ні в рамках навчальних програм</w:t>
      </w:r>
      <w:r w:rsidR="0044261E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44261E" w:rsidRPr="0044261E" w:rsidRDefault="00B41C0B" w:rsidP="00B41C0B">
      <w:pPr>
        <w:widowControl w:val="0"/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4261E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44261E" w:rsidRPr="0044261E" w:rsidRDefault="00B41C0B" w:rsidP="00B41C0B">
      <w:pPr>
        <w:widowControl w:val="0"/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4261E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вимоги до осіб, які можуть розпочати навчання за цією освітньою програмою. </w:t>
      </w:r>
    </w:p>
    <w:p w:rsidR="0044261E" w:rsidRPr="0026280D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. Загальний обсяг навч</w:t>
      </w:r>
      <w:r w:rsidR="00993F93">
        <w:rPr>
          <w:rFonts w:ascii="Times New Roman" w:eastAsia="Calibri" w:hAnsi="Times New Roman" w:cs="Times New Roman"/>
          <w:sz w:val="28"/>
          <w:szCs w:val="28"/>
          <w:lang w:val="uk-UA"/>
        </w:rPr>
        <w:t>ального навантаження для учнів 4 класу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загал</w:t>
      </w:r>
      <w:r w:rsidR="00993F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ьної середньої освіти складає </w:t>
      </w:r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>910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годин/навчальний рік. Детальний розподіл навчального навантаження на тиждень </w:t>
      </w:r>
      <w:r w:rsidRPr="004426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окреслено у </w:t>
      </w:r>
      <w:r w:rsidR="00993F93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навчальному плані для 4 класу на 2020</w:t>
      </w:r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993F9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</w:t>
      </w:r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чальний рік </w:t>
      </w:r>
      <w:proofErr w:type="spellStart"/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AA7C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>(таблиця 1).</w:t>
      </w:r>
    </w:p>
    <w:p w:rsidR="0044261E" w:rsidRPr="00B41C0B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1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 </w:t>
      </w:r>
      <w:r w:rsidRPr="00B41C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Навчальні плани початкової школи передбачають реалізацію освітніх галузей Базового навчального плану Державного стандарту через окремі предмети. </w:t>
      </w:r>
    </w:p>
    <w:p w:rsidR="0044261E" w:rsidRPr="0044261E" w:rsidRDefault="00993F93" w:rsidP="0044261E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Початкові класи (</w:t>
      </w:r>
      <w:r w:rsidR="0044261E" w:rsidRPr="0044261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4 </w:t>
      </w:r>
      <w:proofErr w:type="spellStart"/>
      <w:r w:rsidR="0044261E" w:rsidRPr="0044261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кл</w:t>
      </w:r>
      <w:proofErr w:type="spellEnd"/>
      <w:r w:rsidR="0044261E" w:rsidRPr="0044261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.) працюватимуть за навчальним планом початкових шкіл з українською мовою навчання. </w:t>
      </w:r>
    </w:p>
    <w:p w:rsidR="0044261E" w:rsidRPr="0044261E" w:rsidRDefault="0044261E" w:rsidP="0044261E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44261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Навчальний план містить інваріантну складову, сформовану на державному рівні, обов</w:t>
      </w:r>
      <w:r w:rsidR="008862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44261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язкову для всіх закладів загальної середньої освіти незалежно від їх підпорядкування і форм власності, та варіативну, в якій передбачено </w:t>
      </w:r>
      <w:r w:rsidR="00CA3E51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додаткові години на вивчення предметів інваріантної складової,</w:t>
      </w:r>
      <w:r w:rsidRPr="0044261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індивідуальні та групові заняття. 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У початковій школі не здійснюється поділ класів на групи при вивченні окремих предметів у зв’язку з малою наповнюваністю класів. 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</w:t>
      </w:r>
      <w:r w:rsidR="00AA7C9A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нормативну</w:t>
      </w:r>
      <w:r w:rsidR="00993F93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тривалість уроків у 4 класі</w:t>
      </w:r>
      <w:r w:rsidRPr="0044261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– 40</w:t>
      </w:r>
      <w:r w:rsidRPr="0044261E">
        <w:rPr>
          <w:rFonts w:ascii="Times New Roman" w:eastAsia="Calibri" w:hAnsi="Times New Roman" w:cs="Times New Roman"/>
          <w:sz w:val="28"/>
          <w:szCs w:val="28"/>
          <w:lang w:val="en-US" w:eastAsia="uk-UA" w:bidi="uk-UA"/>
        </w:rPr>
        <w:t> </w:t>
      </w:r>
      <w:r w:rsidRPr="0044261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хвилин.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756C0" w:rsidRDefault="0044261E" w:rsidP="00C756C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44261E" w:rsidRPr="00C756C0" w:rsidRDefault="0044261E" w:rsidP="00C756C0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використаний на </w:t>
      </w:r>
      <w:r w:rsidR="00AA7C9A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математику</w:t>
      </w:r>
      <w:r w:rsidRPr="0026280D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 w:rsidRPr="0044261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та на проведення індивідуальних та групових занять. </w:t>
      </w:r>
    </w:p>
    <w:p w:rsidR="000C2BC3" w:rsidRDefault="0044261E" w:rsidP="0044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Фізична культура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Основи здоров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інтегрується у змісті всіх предметів інваріантної та варіативної складових навчальних планів. </w:t>
      </w:r>
    </w:p>
    <w:p w:rsidR="0044261E" w:rsidRPr="0044261E" w:rsidRDefault="0044261E" w:rsidP="0044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Навчальні плани зорієнтовані на роботу початкової школи за 5-денним навчальними тижнем.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Очікувані результати навчання здобувачів освіти.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1" w:name="_Toc486538639"/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навчання повинні</w:t>
      </w:r>
      <w:r w:rsidRPr="0044261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робити внесок у формування ключових </w:t>
      </w:r>
      <w:proofErr w:type="spellStart"/>
      <w:r w:rsidRPr="0044261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44261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учнів.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</w:pPr>
      <w:r w:rsidRPr="0044261E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будемо формувати відразу засобами усіх предметів. Виокремлення в навчальних програмах таких наскрізних ліній ключових </w:t>
      </w:r>
      <w:proofErr w:type="spellStart"/>
      <w:r w:rsidRPr="0044261E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компетентностей</w:t>
      </w:r>
      <w:proofErr w:type="spellEnd"/>
      <w:r w:rsidRPr="0044261E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44261E">
        <w:rPr>
          <w:rFonts w:ascii="Times New Roman" w:eastAsia="Arial" w:hAnsi="Times New Roman" w:cs="Times New Roman"/>
          <w:b/>
          <w:sz w:val="28"/>
          <w:szCs w:val="28"/>
          <w:highlight w:val="white"/>
          <w:lang w:val="uk-UA" w:eastAsia="uk-UA"/>
        </w:rPr>
        <w:t xml:space="preserve"> </w:t>
      </w:r>
      <w:r w:rsidRPr="0044261E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формування в учнів здатності застосовувати знання й уміння у реальних життєвих ситуаціях.</w:t>
      </w:r>
    </w:p>
    <w:bookmarkEnd w:id="1"/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Вимоги до осіб, які можуть розпочинати здобуття базової середньої освіти.</w:t>
      </w:r>
      <w:r w:rsidRPr="004426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Перелік освітніх галузей.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</w:t>
      </w:r>
      <w:r w:rsidR="00A27D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ню програму </w:t>
      </w:r>
      <w:proofErr w:type="spellStart"/>
      <w:r w:rsidR="00A27D99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A27D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укладено за такими освітніми галузями:</w:t>
      </w:r>
    </w:p>
    <w:p w:rsidR="0044261E" w:rsidRPr="0044261E" w:rsidRDefault="0044261E" w:rsidP="0079690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Мови і літератури </w:t>
      </w:r>
    </w:p>
    <w:p w:rsidR="0044261E" w:rsidRPr="0044261E" w:rsidRDefault="0044261E" w:rsidP="0079690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Суспільствознавство</w:t>
      </w:r>
    </w:p>
    <w:p w:rsidR="0044261E" w:rsidRPr="0044261E" w:rsidRDefault="0044261E" w:rsidP="0079690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Мистецтво</w:t>
      </w:r>
    </w:p>
    <w:p w:rsidR="0044261E" w:rsidRPr="0044261E" w:rsidRDefault="0044261E" w:rsidP="0079690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</w:t>
      </w:r>
    </w:p>
    <w:p w:rsidR="0044261E" w:rsidRPr="0044261E" w:rsidRDefault="0044261E" w:rsidP="0079690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Природознавство</w:t>
      </w:r>
    </w:p>
    <w:p w:rsidR="0044261E" w:rsidRPr="0044261E" w:rsidRDefault="0044261E" w:rsidP="0079690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</w:t>
      </w:r>
    </w:p>
    <w:p w:rsidR="0044261E" w:rsidRPr="0044261E" w:rsidRDefault="0044261E" w:rsidP="0079690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Здоров’я і фізична культура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Логічна послідовність вивчення предметів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розкривається у відповідних </w:t>
      </w: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навчальних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програмах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4261E" w:rsidRPr="0044261E" w:rsidRDefault="0044261E" w:rsidP="000C2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Рекомендовані форми організації освітнього процесу.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вчитель організує у межах уроку або в позаурочний час. </w:t>
      </w:r>
    </w:p>
    <w:p w:rsidR="0044261E" w:rsidRPr="0044261E" w:rsidRDefault="0044261E" w:rsidP="000C2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Форми організації освітнього процесу можуть </w:t>
      </w:r>
      <w:proofErr w:type="spellStart"/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уточнюватись</w:t>
      </w:r>
      <w:proofErr w:type="spellEnd"/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44261E" w:rsidRPr="0044261E" w:rsidRDefault="0044261E" w:rsidP="000C2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44261E" w:rsidRPr="0044261E" w:rsidRDefault="0044261E" w:rsidP="0044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6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Освітня програма закладу початкової освіти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 досягнення учнями результатів навчання (</w:t>
      </w:r>
      <w:proofErr w:type="spellStart"/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Робочий н</w:t>
      </w:r>
      <w:r w:rsidR="00993F93">
        <w:rPr>
          <w:rFonts w:ascii="Times New Roman" w:eastAsia="Calibri" w:hAnsi="Times New Roman" w:cs="Times New Roman"/>
          <w:sz w:val="28"/>
          <w:szCs w:val="28"/>
          <w:lang w:val="uk-UA"/>
        </w:rPr>
        <w:t>авчальний план для 4 класу на 2020/2021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р. складений </w:t>
      </w:r>
      <w:r w:rsidRPr="0044261E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за Типовою освітньою програмою закладів загальної середньої освіти І ступеня, затвердженою наказом МОН від 20.04.2018 № 407 (Таблиця 1)</w:t>
      </w:r>
      <w:r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300425" w:rsidRDefault="00300425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27236C" w:rsidRPr="0044261E" w:rsidRDefault="0027236C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Default="0044261E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0C2BC3" w:rsidRDefault="000C2BC3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A27D99" w:rsidRDefault="00A27D99" w:rsidP="00993F93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993F93" w:rsidRDefault="00993F93" w:rsidP="00993F93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A27D99" w:rsidRDefault="00A27D99" w:rsidP="0044261E">
      <w:pPr>
        <w:shd w:val="clear" w:color="auto" w:fill="FFFFFF"/>
        <w:spacing w:after="0" w:line="240" w:lineRule="auto"/>
        <w:ind w:left="5670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3F0B46" w:rsidRDefault="003F0B46" w:rsidP="0044261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003732" w:rsidRDefault="00003732" w:rsidP="0044261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003732" w:rsidRDefault="00003732" w:rsidP="0044261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</w:p>
    <w:p w:rsidR="0044261E" w:rsidRPr="0044261E" w:rsidRDefault="0044261E" w:rsidP="0044261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</w:pPr>
      <w:r w:rsidRPr="0044261E"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  <w:lastRenderedPageBreak/>
        <w:t>Таблиця 1</w:t>
      </w:r>
    </w:p>
    <w:p w:rsidR="0044261E" w:rsidRPr="0044261E" w:rsidRDefault="0044261E" w:rsidP="0044261E">
      <w:pPr>
        <w:spacing w:after="0" w:line="240" w:lineRule="auto"/>
        <w:ind w:left="4320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</w:pPr>
    </w:p>
    <w:p w:rsidR="000C2BC3" w:rsidRDefault="0044261E" w:rsidP="0044261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  <w:t>Робочий н</w:t>
      </w:r>
      <w:r w:rsidRPr="0044261E"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  <w:t xml:space="preserve">авчальний план </w:t>
      </w:r>
    </w:p>
    <w:p w:rsidR="0044261E" w:rsidRPr="0044261E" w:rsidRDefault="00D31DDD" w:rsidP="0044261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en-US"/>
        </w:rPr>
        <w:t>початкової школи (4 клас</w:t>
      </w:r>
      <w:r w:rsidR="0044261E" w:rsidRPr="0044261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en-US"/>
        </w:rPr>
        <w:t>)</w:t>
      </w:r>
      <w:r w:rsidR="0044261E" w:rsidRPr="0044261E"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  <w:t xml:space="preserve"> </w:t>
      </w:r>
    </w:p>
    <w:p w:rsidR="0044261E" w:rsidRPr="0044261E" w:rsidRDefault="0044261E" w:rsidP="0044261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val="uk-UA" w:bidi="en-US"/>
        </w:rPr>
      </w:pPr>
    </w:p>
    <w:tbl>
      <w:tblPr>
        <w:tblW w:w="919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81"/>
        <w:gridCol w:w="3335"/>
        <w:gridCol w:w="8"/>
        <w:gridCol w:w="1658"/>
        <w:gridCol w:w="1417"/>
      </w:tblGrid>
      <w:tr w:rsidR="0044261E" w:rsidRPr="0044261E" w:rsidTr="00003732">
        <w:trPr>
          <w:trHeight w:val="27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61E" w:rsidRPr="0044261E" w:rsidRDefault="0044261E" w:rsidP="0044261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  <w:t>Освітні галузі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61E" w:rsidRPr="0044261E" w:rsidRDefault="0044261E" w:rsidP="0044261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  <w:t>Предмети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61E" w:rsidRPr="0044261E" w:rsidRDefault="0044261E" w:rsidP="0044261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  <w:t>Кількість годин на тиждень у класах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44261E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44261E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003732">
            <w:pPr>
              <w:spacing w:after="0" w:line="240" w:lineRule="auto"/>
              <w:ind w:left="360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  <w:t xml:space="preserve">         </w:t>
            </w:r>
            <w:r w:rsidRPr="0044261E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44261E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val="uk-UA" w:eastAsia="uk-UA" w:bidi="en-US"/>
              </w:rPr>
              <w:t>Разом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Мови і літератури (</w:t>
            </w:r>
            <w:proofErr w:type="spellStart"/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мовний</w:t>
            </w:r>
            <w:proofErr w:type="spellEnd"/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 xml:space="preserve"> і літературний компоненти)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Українська мова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003732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7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Іноземна мова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Математика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Математика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4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Природознавство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Природознавство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Суспільствознавство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Я у світі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Мистецтво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Мистецтво*/</w:t>
            </w:r>
            <w:r w:rsidRPr="0044261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en-US"/>
              </w:rPr>
              <w:t>музичне мистецтво, образотворче мистецтво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Технології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Трудове навчання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Інформатика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Здоров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’</w:t>
            </w: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я і фізична культура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Основи здоров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’</w:t>
            </w: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</w:tr>
      <w:tr w:rsidR="00003732" w:rsidRPr="0044261E" w:rsidTr="00003732">
        <w:trPr>
          <w:trHeight w:val="27"/>
        </w:trPr>
        <w:tc>
          <w:tcPr>
            <w:tcW w:w="2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732" w:rsidRPr="0044261E" w:rsidRDefault="00003732" w:rsidP="00D31DDD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8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Фізична культура**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-2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3</w:t>
            </w:r>
          </w:p>
        </w:tc>
      </w:tr>
      <w:tr w:rsidR="00003732" w:rsidRPr="0044261E" w:rsidTr="00003732">
        <w:trPr>
          <w:trHeight w:val="27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44261E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en-US"/>
              </w:rPr>
              <w:t>Усього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44261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21+3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44261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24</w:t>
            </w:r>
          </w:p>
        </w:tc>
      </w:tr>
      <w:tr w:rsidR="00003732" w:rsidRPr="0044261E" w:rsidTr="00003732">
        <w:trPr>
          <w:trHeight w:val="750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732" w:rsidRPr="0026280D" w:rsidRDefault="00003732" w:rsidP="00D31DD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en-US"/>
              </w:rPr>
            </w:pPr>
          </w:p>
          <w:p w:rsidR="00003732" w:rsidRPr="0026280D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en-US"/>
              </w:rPr>
              <w:t>Математика</w:t>
            </w:r>
          </w:p>
          <w:p w:rsidR="00003732" w:rsidRPr="0026280D" w:rsidRDefault="00003732" w:rsidP="00D31DDD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732" w:rsidRPr="0026280D" w:rsidRDefault="00003732" w:rsidP="00D31DDD">
            <w:pPr>
              <w:spacing w:after="0" w:line="240" w:lineRule="auto"/>
              <w:ind w:left="124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26280D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32" w:rsidRPr="0026280D" w:rsidRDefault="00003732" w:rsidP="00D31DDD">
            <w:pPr>
              <w:spacing w:after="0" w:line="240" w:lineRule="auto"/>
              <w:ind w:left="124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26280D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</w:tr>
      <w:tr w:rsidR="00003732" w:rsidRPr="0044261E" w:rsidTr="00003732">
        <w:trPr>
          <w:trHeight w:val="795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26280D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en-US"/>
              </w:rPr>
            </w:pPr>
            <w:r w:rsidRPr="0026280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en-US"/>
              </w:rPr>
              <w:t xml:space="preserve">Індивідуальні та групові заняття </w:t>
            </w:r>
          </w:p>
          <w:p w:rsidR="00003732" w:rsidRPr="0026280D" w:rsidRDefault="00003732" w:rsidP="00D31DD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732" w:rsidRPr="0026280D" w:rsidRDefault="00003732" w:rsidP="00D31DDD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32" w:rsidRPr="0026280D" w:rsidRDefault="00003732" w:rsidP="00D31DDD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1</w:t>
            </w:r>
          </w:p>
        </w:tc>
      </w:tr>
      <w:tr w:rsidR="00003732" w:rsidRPr="0044261E" w:rsidTr="00003732">
        <w:trPr>
          <w:trHeight w:val="27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sz w:val="24"/>
                <w:szCs w:val="24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en-US"/>
              </w:rPr>
              <w:t>Гранично допустиме тижневе навчальне навантаження на учня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124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124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23</w:t>
            </w:r>
          </w:p>
        </w:tc>
      </w:tr>
      <w:tr w:rsidR="00003732" w:rsidRPr="0044261E" w:rsidTr="00003732">
        <w:trPr>
          <w:trHeight w:val="27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732" w:rsidRPr="0044261E" w:rsidRDefault="00003732" w:rsidP="00D31DDD">
            <w:pPr>
              <w:spacing w:after="0" w:line="240" w:lineRule="auto"/>
              <w:ind w:left="127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en-US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124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32" w:rsidRPr="0044261E" w:rsidRDefault="00003732" w:rsidP="00D31DDD">
            <w:pPr>
              <w:spacing w:after="0" w:line="240" w:lineRule="auto"/>
              <w:ind w:left="124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</w:pPr>
            <w:r w:rsidRPr="0044261E">
              <w:rPr>
                <w:rFonts w:ascii="Times New Roman" w:eastAsia="Microsoft Sans Serif" w:hAnsi="Times New Roman" w:cs="Times New Roman"/>
                <w:sz w:val="28"/>
                <w:szCs w:val="28"/>
                <w:lang w:val="uk-UA" w:bidi="en-US"/>
              </w:rPr>
              <w:t>26</w:t>
            </w:r>
          </w:p>
        </w:tc>
      </w:tr>
    </w:tbl>
    <w:p w:rsidR="0044261E" w:rsidRPr="0044261E" w:rsidRDefault="0044261E" w:rsidP="0044261E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uk-UA" w:bidi="en-US"/>
        </w:rPr>
      </w:pPr>
      <w:r w:rsidRPr="0044261E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en-US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</w:t>
      </w:r>
      <w:r w:rsidR="008862A5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en-US"/>
        </w:rPr>
        <w:t>’</w:t>
      </w:r>
      <w:r w:rsidRPr="0044261E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en-US"/>
        </w:rPr>
        <w:t>язково фінансуються.</w:t>
      </w:r>
    </w:p>
    <w:p w:rsidR="0044261E" w:rsidRPr="0044261E" w:rsidRDefault="0044261E" w:rsidP="0044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61E" w:rsidRPr="0044261E" w:rsidRDefault="0044261E" w:rsidP="0044261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bidi="en-US"/>
        </w:rPr>
      </w:pPr>
    </w:p>
    <w:p w:rsidR="0044261E" w:rsidRPr="0044261E" w:rsidRDefault="0044261E" w:rsidP="0044261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bidi="en-US"/>
        </w:rPr>
      </w:pPr>
    </w:p>
    <w:p w:rsidR="0044261E" w:rsidRPr="0044261E" w:rsidRDefault="0044261E" w:rsidP="0044261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bidi="en-US"/>
        </w:rPr>
      </w:pPr>
    </w:p>
    <w:p w:rsidR="0044261E" w:rsidRPr="0044261E" w:rsidRDefault="0044261E" w:rsidP="0044261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bidi="en-US"/>
        </w:rPr>
      </w:pPr>
    </w:p>
    <w:p w:rsidR="0044261E" w:rsidRPr="0044261E" w:rsidRDefault="0044261E" w:rsidP="0044261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bidi="en-US"/>
        </w:rPr>
      </w:pPr>
    </w:p>
    <w:p w:rsidR="0044261E" w:rsidRPr="0044261E" w:rsidRDefault="0044261E" w:rsidP="0044261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bidi="en-US"/>
        </w:rPr>
      </w:pPr>
    </w:p>
    <w:p w:rsidR="0044261E" w:rsidRPr="0044261E" w:rsidRDefault="0044261E" w:rsidP="0044261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bidi="en-US"/>
        </w:rPr>
      </w:pPr>
    </w:p>
    <w:p w:rsidR="00925FAF" w:rsidRDefault="00925FAF" w:rsidP="00120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5FAF" w:rsidRDefault="00925FAF" w:rsidP="00925FAF">
      <w:pPr>
        <w:framePr w:wrap="none" w:vAnchor="page" w:hAnchor="page" w:x="579" w:y="331"/>
        <w:rPr>
          <w:sz w:val="2"/>
          <w:szCs w:val="2"/>
        </w:rPr>
      </w:pPr>
    </w:p>
    <w:p w:rsidR="003F0B46" w:rsidRDefault="003F0B46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F0B46" w:rsidRDefault="003F0B46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3</w:t>
      </w: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наказу директора </w:t>
      </w:r>
    </w:p>
    <w:p w:rsidR="0079690E" w:rsidRPr="0079690E" w:rsidRDefault="0079690E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_____________ № _______</w:t>
      </w:r>
    </w:p>
    <w:p w:rsidR="00925FAF" w:rsidRPr="00523D1A" w:rsidRDefault="00925FAF" w:rsidP="00193B62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5FAF" w:rsidRPr="0060319E" w:rsidRDefault="00925FAF" w:rsidP="007969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031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Освітня програма </w:t>
      </w:r>
    </w:p>
    <w:p w:rsidR="00925FAF" w:rsidRDefault="00925FAF" w:rsidP="000037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031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загальної середньої освіти І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</w:t>
      </w:r>
      <w:r w:rsidR="00A27D9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ступеня </w:t>
      </w:r>
      <w:r w:rsidR="00651ED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КЗО «</w:t>
      </w:r>
      <w:proofErr w:type="spellStart"/>
      <w:r w:rsidR="00651ED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Вербуватівський</w:t>
      </w:r>
      <w:proofErr w:type="spellEnd"/>
      <w:r w:rsidR="00A27D9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ЗЗСО І-ІІ</w:t>
      </w:r>
      <w:r w:rsidR="00651ED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A27D9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ступенів</w:t>
      </w:r>
      <w:r w:rsidR="00651ED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»</w:t>
      </w:r>
    </w:p>
    <w:p w:rsidR="00003732" w:rsidRPr="000C2BC3" w:rsidRDefault="00003732" w:rsidP="000037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програма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загальної середньої освіти ІІ ступеня (базова середня освіта) </w:t>
      </w:r>
      <w:r w:rsidR="00993F93">
        <w:rPr>
          <w:rFonts w:ascii="Times New Roman" w:eastAsia="Calibri" w:hAnsi="Times New Roman" w:cs="Times New Roman"/>
          <w:sz w:val="28"/>
          <w:szCs w:val="28"/>
          <w:lang w:val="uk-UA"/>
        </w:rPr>
        <w:t>КЗО «</w:t>
      </w:r>
      <w:proofErr w:type="spellStart"/>
      <w:r w:rsidR="00993F93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Вербуватівський</w:t>
      </w:r>
      <w:proofErr w:type="spellEnd"/>
      <w:r w:rsidR="00993F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 І-ІІ ступенів»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освіти». 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базової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середньої освіти (далі 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визначає: </w:t>
      </w:r>
    </w:p>
    <w:p w:rsidR="00925FAF" w:rsidRDefault="00925FAF" w:rsidP="00925FA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</w:t>
      </w:r>
      <w:r w:rsidR="0000584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25FAF" w:rsidRPr="00523D1A" w:rsidRDefault="00005845" w:rsidP="00925FA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25FAF"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чікувані результати навчання учнів пода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ні в рамках навчальних програм</w:t>
      </w:r>
      <w:r w:rsidR="00925FAF"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925FAF" w:rsidRPr="00523D1A" w:rsidRDefault="00925FAF" w:rsidP="00925FA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925FAF" w:rsidRPr="00523D1A" w:rsidRDefault="00925FAF" w:rsidP="00925FA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вимоги до осіб, які можуть 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зпочати навчання за цією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освітньою програмою. 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. Загальний обсяг навчального навантаження для учнів 5-9-х класів закладів загальн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CA3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середньої освіти </w:t>
      </w:r>
      <w:r w:rsidR="00CA3E51"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складає 5810 </w:t>
      </w:r>
      <w:r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годин/навчальний рік: для 5 класу – </w:t>
      </w:r>
      <w:r w:rsidR="00CA3E51"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>105</w:t>
      </w:r>
      <w:r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>0 годин/навча</w:t>
      </w:r>
      <w:r w:rsidR="00777978"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>льний рік, для 6-х класу – 1137,5</w:t>
      </w:r>
      <w:r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</w:t>
      </w:r>
      <w:r w:rsidR="00CA3E51"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>ний рік, для 7-х класів – 1172,5</w:t>
      </w:r>
      <w:r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> годин/навчаль</w:t>
      </w:r>
      <w:r w:rsidR="00CA3E51"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>ний рік, для 8-х класів – 1207,5</w:t>
      </w:r>
      <w:r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рік, для 9-х класів – </w:t>
      </w:r>
      <w:r w:rsidR="00E95077"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>1260</w:t>
      </w:r>
      <w:r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рік.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Детальний розподіл навчального навантаження на тиждень окреслено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навчальному плані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 ІІ ступеня</w:t>
      </w:r>
      <w:r w:rsidR="00CA3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3E51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CA3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005845">
        <w:rPr>
          <w:rFonts w:ascii="Times New Roman" w:eastAsia="Calibri" w:hAnsi="Times New Roman" w:cs="Times New Roman"/>
          <w:sz w:val="28"/>
          <w:szCs w:val="28"/>
          <w:lang w:val="uk-UA"/>
        </w:rPr>
        <w:t>таблиця 1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925FAF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Навчальний план 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 Навчальн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 план основної школи передбачає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 та варіативну складову. </w:t>
      </w:r>
    </w:p>
    <w:p w:rsidR="00925FAF" w:rsidRPr="00896C05" w:rsidRDefault="00925FAF" w:rsidP="00925FAF">
      <w:pPr>
        <w:ind w:firstLine="709"/>
        <w:jc w:val="both"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5-9 класи </w:t>
      </w:r>
      <w:r w:rsidRPr="0044261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працюватимуть за навчальним планом </w:t>
      </w:r>
      <w:r w:rsidR="00260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закладів загальної середньої освіти </w:t>
      </w:r>
      <w:r w:rsidRPr="00896C0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навчанням українською мовою. 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06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Варіативну складову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навчального план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закладу освіти визначено,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враховуючи особливості організації освітнього процесу та індивідуальних освітніх потреб учнів,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рівня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навчально-методичного та кадрового забезпечення заклад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і відображається в навчальному плані навчального закладу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25FAF" w:rsidRDefault="00925FAF" w:rsidP="00260697">
      <w:pPr>
        <w:spacing w:after="0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Варіативна складова</w:t>
      </w:r>
      <w:r w:rsidRPr="00523D1A">
        <w:rPr>
          <w:rFonts w:ascii="Times New Roman" w:eastAsia="Calibri" w:hAnsi="Times New Roman" w:cs="Times New Roman"/>
          <w:color w:val="FF213C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навчального плану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3E51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CA3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="00C756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використовується на</w:t>
      </w:r>
      <w:r w:rsidR="00C756C0">
        <w:rPr>
          <w:rFonts w:ascii="Calibri" w:eastAsia="Calibri" w:hAnsi="Calibri" w:cs="Times New Roman"/>
          <w:lang w:val="uk-UA"/>
        </w:rPr>
        <w:t xml:space="preserve"> </w:t>
      </w:r>
      <w:r w:rsidR="00CA3E51" w:rsidRPr="00CA3E51">
        <w:rPr>
          <w:rFonts w:ascii="Times New Roman" w:eastAsia="Calibri" w:hAnsi="Times New Roman" w:cs="Times New Roman"/>
          <w:sz w:val="28"/>
          <w:szCs w:val="28"/>
          <w:lang w:val="uk-UA"/>
        </w:rPr>
        <w:t>підсилення предметів інваріантної складової</w:t>
      </w:r>
      <w:r w:rsidR="00CA3E5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A3E51" w:rsidRPr="00CA3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56C0">
        <w:rPr>
          <w:rFonts w:ascii="Times New Roman" w:eastAsia="Calibri" w:hAnsi="Times New Roman" w:cs="Times New Roman"/>
          <w:sz w:val="28"/>
          <w:szCs w:val="28"/>
          <w:lang w:val="uk-UA"/>
        </w:rPr>
        <w:t>запровадження факультативів та курсів за вибором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A3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розширюють </w:t>
      </w:r>
      <w:r w:rsidR="00C756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світоглядне спрямування. Години варіативної складової </w:t>
      </w:r>
      <w:proofErr w:type="spellStart"/>
      <w:r w:rsidR="00C756C0">
        <w:rPr>
          <w:rFonts w:ascii="Times New Roman" w:eastAsia="Calibri" w:hAnsi="Times New Roman" w:cs="Times New Roman"/>
          <w:sz w:val="28"/>
          <w:szCs w:val="28"/>
          <w:lang w:val="uk-UA"/>
        </w:rPr>
        <w:t>розподілено</w:t>
      </w:r>
      <w:proofErr w:type="spellEnd"/>
      <w:r w:rsidR="00C756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таким чином: </w:t>
      </w:r>
    </w:p>
    <w:p w:rsidR="00260697" w:rsidRPr="00E95077" w:rsidRDefault="00260697" w:rsidP="00260697">
      <w:pPr>
        <w:spacing w:after="0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5077">
        <w:rPr>
          <w:rFonts w:ascii="Times New Roman" w:eastAsia="Calibri" w:hAnsi="Times New Roman" w:cs="Times New Roman"/>
          <w:sz w:val="28"/>
          <w:szCs w:val="28"/>
          <w:lang w:val="uk-UA"/>
        </w:rPr>
        <w:t>1. Курс за вибором:</w:t>
      </w:r>
    </w:p>
    <w:p w:rsidR="00653158" w:rsidRPr="00E95077" w:rsidRDefault="00343137" w:rsidP="00653158">
      <w:pPr>
        <w:pStyle w:val="a7"/>
        <w:numPr>
          <w:ilvl w:val="0"/>
          <w:numId w:val="11"/>
        </w:numPr>
        <w:ind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німецька мова (8 клас</w:t>
      </w:r>
      <w:r w:rsidR="00653158" w:rsidRPr="00E95077">
        <w:rPr>
          <w:rFonts w:ascii="Times New Roman" w:hAnsi="Times New Roman"/>
          <w:sz w:val="28"/>
          <w:szCs w:val="28"/>
        </w:rPr>
        <w:t>);</w:t>
      </w:r>
    </w:p>
    <w:p w:rsidR="00653158" w:rsidRPr="00E95077" w:rsidRDefault="003F0B46" w:rsidP="00653158">
      <w:pPr>
        <w:pStyle w:val="a7"/>
        <w:numPr>
          <w:ilvl w:val="0"/>
          <w:numId w:val="11"/>
        </w:numPr>
        <w:ind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ц</w:t>
      </w:r>
      <w:r w:rsidR="00343137" w:rsidRPr="00E95077">
        <w:rPr>
          <w:rFonts w:ascii="Times New Roman" w:hAnsi="Times New Roman"/>
          <w:sz w:val="28"/>
          <w:szCs w:val="28"/>
        </w:rPr>
        <w:t xml:space="preserve">ифрова та </w:t>
      </w:r>
      <w:proofErr w:type="spellStart"/>
      <w:r w:rsidR="00343137" w:rsidRPr="00E95077">
        <w:rPr>
          <w:rFonts w:ascii="Times New Roman" w:hAnsi="Times New Roman"/>
          <w:sz w:val="28"/>
          <w:szCs w:val="28"/>
        </w:rPr>
        <w:t>медіаграмотність</w:t>
      </w:r>
      <w:proofErr w:type="spellEnd"/>
      <w:r w:rsidR="00653158" w:rsidRPr="00E95077">
        <w:rPr>
          <w:rFonts w:ascii="Times New Roman" w:hAnsi="Times New Roman"/>
          <w:sz w:val="28"/>
          <w:szCs w:val="28"/>
        </w:rPr>
        <w:t xml:space="preserve"> (</w:t>
      </w:r>
      <w:r w:rsidR="00BB1C58" w:rsidRPr="00E95077">
        <w:rPr>
          <w:rFonts w:ascii="Times New Roman" w:hAnsi="Times New Roman"/>
          <w:sz w:val="28"/>
          <w:szCs w:val="28"/>
        </w:rPr>
        <w:t xml:space="preserve">5, </w:t>
      </w:r>
      <w:r w:rsidR="00653158" w:rsidRPr="00E95077">
        <w:rPr>
          <w:rFonts w:ascii="Times New Roman" w:hAnsi="Times New Roman"/>
          <w:sz w:val="28"/>
          <w:szCs w:val="28"/>
        </w:rPr>
        <w:t>7 клас</w:t>
      </w:r>
      <w:r w:rsidR="00343137" w:rsidRPr="00E95077">
        <w:rPr>
          <w:rFonts w:ascii="Times New Roman" w:hAnsi="Times New Roman"/>
          <w:sz w:val="28"/>
          <w:szCs w:val="28"/>
        </w:rPr>
        <w:t>и</w:t>
      </w:r>
      <w:r w:rsidR="00653158" w:rsidRPr="00E95077">
        <w:rPr>
          <w:rFonts w:ascii="Times New Roman" w:hAnsi="Times New Roman"/>
          <w:sz w:val="28"/>
          <w:szCs w:val="28"/>
        </w:rPr>
        <w:t>);</w:t>
      </w:r>
    </w:p>
    <w:p w:rsidR="00260697" w:rsidRPr="00E95077" w:rsidRDefault="003F0B46" w:rsidP="00260697">
      <w:pPr>
        <w:pStyle w:val="a7"/>
        <w:numPr>
          <w:ilvl w:val="0"/>
          <w:numId w:val="11"/>
        </w:numPr>
        <w:ind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ф</w:t>
      </w:r>
      <w:r w:rsidR="00343137" w:rsidRPr="00E95077">
        <w:rPr>
          <w:rFonts w:ascii="Times New Roman" w:hAnsi="Times New Roman"/>
          <w:sz w:val="28"/>
          <w:szCs w:val="28"/>
        </w:rPr>
        <w:t>ізика для допитливих</w:t>
      </w:r>
      <w:r w:rsidR="00653158" w:rsidRPr="00E95077">
        <w:rPr>
          <w:rFonts w:ascii="Times New Roman" w:hAnsi="Times New Roman"/>
          <w:sz w:val="28"/>
          <w:szCs w:val="28"/>
        </w:rPr>
        <w:t xml:space="preserve"> (5</w:t>
      </w:r>
      <w:r w:rsidR="00343137" w:rsidRPr="00E95077">
        <w:rPr>
          <w:rFonts w:ascii="Times New Roman" w:hAnsi="Times New Roman"/>
          <w:sz w:val="28"/>
          <w:szCs w:val="28"/>
        </w:rPr>
        <w:t>-6</w:t>
      </w:r>
      <w:r w:rsidR="00653158" w:rsidRPr="00E95077">
        <w:rPr>
          <w:rFonts w:ascii="Times New Roman" w:hAnsi="Times New Roman"/>
          <w:sz w:val="28"/>
          <w:szCs w:val="28"/>
        </w:rPr>
        <w:t xml:space="preserve"> класи)</w:t>
      </w:r>
      <w:r w:rsidR="00343137" w:rsidRPr="00E95077">
        <w:rPr>
          <w:rFonts w:ascii="Times New Roman" w:hAnsi="Times New Roman"/>
          <w:sz w:val="28"/>
          <w:szCs w:val="28"/>
        </w:rPr>
        <w:t>;</w:t>
      </w:r>
    </w:p>
    <w:p w:rsidR="00343137" w:rsidRPr="00E95077" w:rsidRDefault="003F0B46" w:rsidP="00260697">
      <w:pPr>
        <w:pStyle w:val="a7"/>
        <w:numPr>
          <w:ilvl w:val="0"/>
          <w:numId w:val="11"/>
        </w:numPr>
        <w:ind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е</w:t>
      </w:r>
      <w:r w:rsidR="00E95077" w:rsidRPr="00E95077">
        <w:rPr>
          <w:rFonts w:ascii="Times New Roman" w:hAnsi="Times New Roman"/>
          <w:sz w:val="28"/>
          <w:szCs w:val="28"/>
        </w:rPr>
        <w:t>кономіка (5</w:t>
      </w:r>
      <w:r w:rsidR="00343137" w:rsidRPr="00E95077">
        <w:rPr>
          <w:rFonts w:ascii="Times New Roman" w:hAnsi="Times New Roman"/>
          <w:sz w:val="28"/>
          <w:szCs w:val="28"/>
        </w:rPr>
        <w:t xml:space="preserve"> клас).</w:t>
      </w:r>
    </w:p>
    <w:p w:rsidR="00260697" w:rsidRPr="00E95077" w:rsidRDefault="00260697" w:rsidP="00260697">
      <w:pPr>
        <w:pStyle w:val="a7"/>
        <w:ind w:left="709"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2. Факультатив:</w:t>
      </w:r>
    </w:p>
    <w:p w:rsidR="00260697" w:rsidRPr="00E95077" w:rsidRDefault="00E95077" w:rsidP="00260697">
      <w:pPr>
        <w:pStyle w:val="a7"/>
        <w:ind w:left="709"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- я – моє здоров’я, я – моє життя (5-6 класи);</w:t>
      </w:r>
    </w:p>
    <w:p w:rsidR="00E95077" w:rsidRPr="00E95077" w:rsidRDefault="00E95077" w:rsidP="00260697">
      <w:pPr>
        <w:pStyle w:val="a7"/>
        <w:ind w:left="709"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- рівний рівному (7-8 класи).</w:t>
      </w:r>
    </w:p>
    <w:p w:rsidR="000C360F" w:rsidRPr="00E95077" w:rsidRDefault="000C360F" w:rsidP="00260697">
      <w:pPr>
        <w:pStyle w:val="a7"/>
        <w:ind w:left="709"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3. Підсилення предметів інваріантної складової:</w:t>
      </w:r>
    </w:p>
    <w:p w:rsidR="000C360F" w:rsidRPr="00003732" w:rsidRDefault="00E95077" w:rsidP="00003732">
      <w:pPr>
        <w:pStyle w:val="a7"/>
        <w:ind w:left="709"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- алгебра (</w:t>
      </w:r>
      <w:r w:rsidR="000C360F" w:rsidRPr="00E95077">
        <w:rPr>
          <w:rFonts w:ascii="Times New Roman" w:hAnsi="Times New Roman"/>
          <w:sz w:val="28"/>
          <w:szCs w:val="28"/>
        </w:rPr>
        <w:t>8</w:t>
      </w:r>
      <w:r w:rsidRPr="00E95077">
        <w:rPr>
          <w:rFonts w:ascii="Times New Roman" w:hAnsi="Times New Roman"/>
          <w:sz w:val="28"/>
          <w:szCs w:val="28"/>
        </w:rPr>
        <w:t>, 9</w:t>
      </w:r>
      <w:r w:rsidR="000C360F" w:rsidRPr="00E95077">
        <w:rPr>
          <w:rFonts w:ascii="Times New Roman" w:hAnsi="Times New Roman"/>
          <w:sz w:val="28"/>
          <w:szCs w:val="28"/>
        </w:rPr>
        <w:t xml:space="preserve"> клас);</w:t>
      </w:r>
    </w:p>
    <w:p w:rsidR="000C360F" w:rsidRPr="00E95077" w:rsidRDefault="000C360F" w:rsidP="00260697">
      <w:pPr>
        <w:pStyle w:val="a7"/>
        <w:ind w:left="709"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- географія (6</w:t>
      </w:r>
      <w:r w:rsidR="00E95077" w:rsidRPr="00E95077">
        <w:rPr>
          <w:rFonts w:ascii="Times New Roman" w:hAnsi="Times New Roman"/>
          <w:sz w:val="28"/>
          <w:szCs w:val="28"/>
        </w:rPr>
        <w:t>, 8 клас);</w:t>
      </w:r>
    </w:p>
    <w:p w:rsidR="00E95077" w:rsidRPr="00E95077" w:rsidRDefault="00E95077" w:rsidP="00260697">
      <w:pPr>
        <w:pStyle w:val="a7"/>
        <w:ind w:left="709" w:right="85"/>
        <w:jc w:val="both"/>
        <w:rPr>
          <w:rFonts w:ascii="Times New Roman" w:hAnsi="Times New Roman"/>
          <w:sz w:val="28"/>
          <w:szCs w:val="28"/>
        </w:rPr>
      </w:pPr>
      <w:r w:rsidRPr="00E95077">
        <w:rPr>
          <w:rFonts w:ascii="Times New Roman" w:hAnsi="Times New Roman"/>
          <w:sz w:val="28"/>
          <w:szCs w:val="28"/>
        </w:rPr>
        <w:t>- хімія (7 клас).</w:t>
      </w:r>
    </w:p>
    <w:p w:rsidR="00925FAF" w:rsidRPr="00523D1A" w:rsidRDefault="00925FAF" w:rsidP="00925FAF">
      <w:pPr>
        <w:ind w:firstLine="709"/>
        <w:jc w:val="both"/>
        <w:rPr>
          <w:rFonts w:ascii="Calibri" w:eastAsia="Calibri" w:hAnsi="Calibri" w:cs="Times New Roman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Повноцінність базової середньої освіти забезпечується реалізацією як інваріантн</w:t>
      </w:r>
      <w:r w:rsidR="00B33286">
        <w:rPr>
          <w:rFonts w:ascii="Times New Roman" w:eastAsia="Calibri" w:hAnsi="Times New Roman" w:cs="Times New Roman"/>
          <w:sz w:val="28"/>
          <w:szCs w:val="28"/>
          <w:lang w:val="uk-UA"/>
        </w:rPr>
        <w:t>ої, так і варіативної складових.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25FAF" w:rsidRPr="00523D1A" w:rsidRDefault="00925FAF" w:rsidP="00925FAF">
      <w:pPr>
        <w:ind w:right="85" w:firstLine="709"/>
        <w:jc w:val="both"/>
        <w:rPr>
          <w:rFonts w:ascii="Calibri" w:eastAsia="Calibri" w:hAnsi="Calibri" w:cs="Times New Roman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З метою виконання вимо</w:t>
      </w:r>
      <w:r w:rsidR="00B33286">
        <w:rPr>
          <w:rFonts w:ascii="Times New Roman" w:eastAsia="Calibri" w:hAnsi="Times New Roman" w:cs="Times New Roman"/>
          <w:sz w:val="28"/>
          <w:szCs w:val="28"/>
          <w:lang w:val="uk-UA"/>
        </w:rPr>
        <w:t>г Державного стандарту навчальний план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33286"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загальної середньої освіти ІІ ступеня</w:t>
      </w:r>
      <w:r w:rsidR="00B33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3286">
        <w:rPr>
          <w:rFonts w:ascii="Times New Roman" w:eastAsia="Calibri" w:hAnsi="Times New Roman" w:cs="Times New Roman"/>
          <w:sz w:val="28"/>
          <w:szCs w:val="28"/>
          <w:lang w:val="uk-UA"/>
        </w:rPr>
        <w:t>Верб</w:t>
      </w:r>
      <w:r w:rsidR="00061E20">
        <w:rPr>
          <w:rFonts w:ascii="Times New Roman" w:eastAsia="Calibri" w:hAnsi="Times New Roman" w:cs="Times New Roman"/>
          <w:sz w:val="28"/>
          <w:szCs w:val="28"/>
          <w:lang w:val="uk-UA"/>
        </w:rPr>
        <w:t>уватівського</w:t>
      </w:r>
      <w:proofErr w:type="spellEnd"/>
      <w:r w:rsidR="00061E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="00B33286"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містит</w:t>
      </w:r>
      <w:r w:rsidR="00B33286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усі предмети інваріантної складової, передбачені </w:t>
      </w:r>
      <w:r w:rsidR="00B33286">
        <w:rPr>
          <w:rFonts w:ascii="Times New Roman" w:eastAsia="Calibri" w:hAnsi="Times New Roman" w:cs="Times New Roman"/>
          <w:sz w:val="28"/>
          <w:szCs w:val="28"/>
          <w:lang w:val="uk-UA"/>
        </w:rPr>
        <w:t>Типовою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</w:t>
      </w:r>
      <w:r w:rsidR="00B33286">
        <w:rPr>
          <w:rFonts w:ascii="Times New Roman" w:eastAsia="Calibri" w:hAnsi="Times New Roman" w:cs="Times New Roman"/>
          <w:sz w:val="28"/>
          <w:szCs w:val="28"/>
          <w:lang w:val="uk-UA"/>
        </w:rPr>
        <w:t>ю програмою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25FAF" w:rsidRPr="00523D1A" w:rsidRDefault="00925FAF" w:rsidP="00925FA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Фізична культура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Основи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здоров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інтегрується у змісті всіх предметів інваріантної та варіативної складових навчальних планів. </w:t>
      </w:r>
    </w:p>
    <w:p w:rsidR="00925FAF" w:rsidRPr="00523D1A" w:rsidRDefault="00925FAF" w:rsidP="00925FAF">
      <w:pPr>
        <w:ind w:firstLine="709"/>
        <w:jc w:val="both"/>
        <w:rPr>
          <w:rFonts w:ascii="Calibri" w:eastAsia="Calibri" w:hAnsi="Calibri" w:cs="Times New Roman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Гранична наповнюваність класів та тривалість уроків встановлюються відповідно до Закону України 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Про загальну середню освіту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25FAF" w:rsidRPr="00523D1A" w:rsidRDefault="00925FAF" w:rsidP="00925FAF">
      <w:pPr>
        <w:ind w:firstLine="709"/>
        <w:jc w:val="both"/>
        <w:rPr>
          <w:rFonts w:ascii="Calibri" w:eastAsia="Calibri" w:hAnsi="Calibri" w:cs="Times New Roman"/>
          <w:lang w:val="uk-UA"/>
        </w:rPr>
      </w:pPr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Поділ класів на групи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  <w:r w:rsidRPr="00523D1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925FAF" w:rsidRPr="00523D1A" w:rsidRDefault="00925FAF" w:rsidP="00925FAF">
      <w:pPr>
        <w:ind w:right="85" w:firstLine="709"/>
        <w:jc w:val="both"/>
        <w:rPr>
          <w:rFonts w:ascii="Calibri" w:eastAsia="Calibri" w:hAnsi="Calibri" w:cs="Times New Roman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23 листопада 2011 року № 1392 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Державного стандарту базової і повної загальної середньої освіти</w:t>
      </w:r>
      <w:r w:rsidR="008862A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години фізичної культури не враховуються при визначенні гранично допустимого навантаження учнів.</w:t>
      </w:r>
    </w:p>
    <w:p w:rsidR="00925FAF" w:rsidRPr="00523D1A" w:rsidRDefault="00925FAF" w:rsidP="00925FAF">
      <w:pPr>
        <w:ind w:firstLine="709"/>
        <w:jc w:val="both"/>
        <w:rPr>
          <w:rFonts w:ascii="Calibri" w:eastAsia="Calibri" w:hAnsi="Calibri" w:cs="Times New Roman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Навчальні плани зорієнтовані на роботу основної школи за 5-денним навчальним тижнем.</w:t>
      </w:r>
    </w:p>
    <w:p w:rsidR="00925FAF" w:rsidRPr="00523D1A" w:rsidRDefault="00925FAF" w:rsidP="00925F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Очікувані результати навчання здобувачів освіти.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робити внесок у формування ключових </w:t>
      </w:r>
      <w:proofErr w:type="spellStart"/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учнів.</w:t>
      </w:r>
    </w:p>
    <w:p w:rsidR="00925FAF" w:rsidRPr="00523D1A" w:rsidRDefault="00925FAF" w:rsidP="00925FAF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</w:pPr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компетентностей</w:t>
      </w:r>
      <w:proofErr w:type="spellEnd"/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523D1A">
        <w:rPr>
          <w:rFonts w:ascii="Times New Roman" w:eastAsia="Arial" w:hAnsi="Times New Roman" w:cs="Times New Roman"/>
          <w:b/>
          <w:sz w:val="28"/>
          <w:szCs w:val="28"/>
          <w:highlight w:val="white"/>
          <w:lang w:val="uk-UA" w:eastAsia="uk-UA"/>
        </w:rPr>
        <w:t xml:space="preserve"> </w:t>
      </w:r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формування в учнів здатності застосовувати знання й уміння у реальних життєвих ситуаціях. 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 xml:space="preserve">Наскрізні лінії є засобом інтеграції ключових і </w:t>
      </w:r>
      <w:proofErr w:type="spellStart"/>
      <w:r w:rsidRPr="00523D1A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>загальнопредметних</w:t>
      </w:r>
      <w:proofErr w:type="spellEnd"/>
      <w:r w:rsidRPr="00523D1A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 xml:space="preserve"> </w:t>
      </w:r>
      <w:proofErr w:type="spellStart"/>
      <w:r w:rsidRPr="00523D1A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>компетентностей</w:t>
      </w:r>
      <w:proofErr w:type="spellEnd"/>
      <w:r w:rsidRPr="00523D1A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 xml:space="preserve">, окремих предметів та предметних циклів; їх необхідно враховувати при формуванні шкільного середовища. Наскрізні лінії є соціально значимими </w:t>
      </w:r>
      <w:proofErr w:type="spellStart"/>
      <w:r w:rsidRPr="00523D1A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>надпредметними</w:t>
      </w:r>
      <w:proofErr w:type="spellEnd"/>
      <w:r w:rsidRPr="00523D1A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925FAF" w:rsidRPr="00523D1A" w:rsidRDefault="00925FAF" w:rsidP="00925F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Навчання за наскрізними лініями реалізується насамперед через:</w:t>
      </w:r>
    </w:p>
    <w:p w:rsidR="00925FAF" w:rsidRPr="00523D1A" w:rsidRDefault="00925FAF" w:rsidP="00925F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925FAF" w:rsidRPr="00005845" w:rsidRDefault="00925FAF" w:rsidP="009638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надпредметні</w:t>
      </w:r>
      <w:proofErr w:type="spellEnd"/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міжкласові</w:t>
      </w:r>
      <w:proofErr w:type="spellEnd"/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</w:t>
      </w:r>
      <w:r w:rsidR="009638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із конкретною наскрізною темою; предметом за вибором; роботою в проектах; позакласною</w:t>
      </w: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нав</w:t>
      </w:r>
      <w:r w:rsidR="009638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чальною роботою і роботою</w:t>
      </w:r>
      <w:r w:rsidR="0000584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гуртків.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Вимоги до осіб, які можуть розпочинати здобуття базової середньої освіти.</w:t>
      </w:r>
      <w:r w:rsidRPr="00523D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освіти цього ж навчального року.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Перелік освітніх галузей.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Типову освітню програму укладено за такими освітніми галузями:</w:t>
      </w:r>
    </w:p>
    <w:p w:rsidR="00925FAF" w:rsidRPr="00523D1A" w:rsidRDefault="00925FAF" w:rsidP="0079690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Мови і літератури </w:t>
      </w:r>
    </w:p>
    <w:p w:rsidR="00925FAF" w:rsidRPr="00523D1A" w:rsidRDefault="00925FAF" w:rsidP="0079690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Суспільствознавство</w:t>
      </w:r>
    </w:p>
    <w:p w:rsidR="00925FAF" w:rsidRPr="00523D1A" w:rsidRDefault="00925FAF" w:rsidP="0079690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Мистецтво</w:t>
      </w:r>
    </w:p>
    <w:p w:rsidR="00925FAF" w:rsidRPr="00523D1A" w:rsidRDefault="00925FAF" w:rsidP="0079690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</w:t>
      </w:r>
    </w:p>
    <w:p w:rsidR="00925FAF" w:rsidRPr="00523D1A" w:rsidRDefault="00925FAF" w:rsidP="0079690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Природознавство</w:t>
      </w:r>
    </w:p>
    <w:p w:rsidR="00925FAF" w:rsidRPr="00523D1A" w:rsidRDefault="00925FAF" w:rsidP="0079690E">
      <w:pPr>
        <w:spacing w:after="0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</w:t>
      </w:r>
    </w:p>
    <w:p w:rsidR="00925FAF" w:rsidRPr="00523D1A" w:rsidRDefault="00925FAF" w:rsidP="0079690E">
      <w:pPr>
        <w:spacing w:after="0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Здоров’я і фізична культура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Логічна послідовність вивчення предметів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розкривається у відповідних </w:t>
      </w: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навчальних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програмах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25FAF" w:rsidRPr="0026280D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28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Рекомендовані форми організації освітнього процесу.</w:t>
      </w:r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Основними формами організації освітнього процесу є різні типи уроку: </w:t>
      </w:r>
    </w:p>
    <w:p w:rsidR="00925FAF" w:rsidRPr="0026280D" w:rsidRDefault="00925FAF" w:rsidP="0079690E">
      <w:pPr>
        <w:tabs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25FAF" w:rsidRPr="0026280D" w:rsidRDefault="00925FAF" w:rsidP="0079690E">
      <w:pPr>
        <w:tabs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25FAF" w:rsidRPr="0026280D" w:rsidRDefault="00925FAF" w:rsidP="0079690E">
      <w:pPr>
        <w:tabs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25FAF" w:rsidRPr="0026280D" w:rsidRDefault="00925FAF" w:rsidP="0079690E">
      <w:pPr>
        <w:tabs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корекції основних </w:t>
      </w:r>
      <w:proofErr w:type="spellStart"/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25FAF" w:rsidRPr="0026280D" w:rsidRDefault="00925FAF" w:rsidP="0079690E">
      <w:pPr>
        <w:tabs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2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комбінований урок</w:t>
      </w:r>
      <w:r w:rsidRPr="0026280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формами організації освітнього процесу можуть бути екскурсії, віртуальні подорожі, </w:t>
      </w:r>
      <w:proofErr w:type="spellStart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-семінари, конференції, форуми, спектаклі, брифінги, </w:t>
      </w:r>
      <w:proofErr w:type="spellStart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інтерактивні </w:t>
      </w:r>
      <w:proofErr w:type="spellStart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-«суди»,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урок-</w:t>
      </w:r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дискусійна група, </w:t>
      </w:r>
      <w:proofErr w:type="spellStart"/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навчанням одних учнів іншими), інтегровані </w:t>
      </w:r>
      <w:proofErr w:type="spellStart"/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проблемний урок, відео-</w:t>
      </w:r>
      <w:proofErr w:type="spellStart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 </w:t>
      </w:r>
    </w:p>
    <w:p w:rsidR="00925FAF" w:rsidRPr="00523D1A" w:rsidRDefault="00925FAF" w:rsidP="00925F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925FAF" w:rsidRPr="00523D1A" w:rsidRDefault="00925FAF" w:rsidP="00925F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3D1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Екскурсії</w:t>
      </w:r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925FAF" w:rsidRPr="00523D1A" w:rsidRDefault="00925FAF" w:rsidP="00925F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3D1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підбору матеріалу, виконують самостійно розподілені ролі та аналізують виконану роботу.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Форми організації освітнього процесу можуть </w:t>
      </w:r>
      <w:proofErr w:type="spellStart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уточнюватись</w:t>
      </w:r>
      <w:proofErr w:type="spellEnd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925FAF" w:rsidRPr="00523D1A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925FAF" w:rsidRPr="00523D1A" w:rsidRDefault="00925FAF" w:rsidP="00925FA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Система внутрішнього забезпечення якості складається з наступних компонентів:</w:t>
      </w:r>
    </w:p>
    <w:p w:rsidR="00925FAF" w:rsidRPr="00523D1A" w:rsidRDefault="00925FAF" w:rsidP="0079690E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925FAF" w:rsidRPr="00523D1A" w:rsidRDefault="00925FAF" w:rsidP="0079690E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925FAF" w:rsidRPr="00523D1A" w:rsidRDefault="00925FAF" w:rsidP="0079690E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925FAF" w:rsidRPr="00523D1A" w:rsidRDefault="00925FAF" w:rsidP="0079690E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925FAF" w:rsidRPr="00523D1A" w:rsidRDefault="00925FAF" w:rsidP="0079690E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523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925FAF" w:rsidRDefault="00925FAF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Освітня програма закладу базової середньої освіти</w:t>
      </w:r>
      <w:r w:rsidR="00262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</w:t>
      </w:r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досягнення учнями результатів навчання (</w:t>
      </w:r>
      <w:proofErr w:type="spellStart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23D1A">
        <w:rPr>
          <w:rFonts w:ascii="Times New Roman" w:eastAsia="Calibri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2C0064" w:rsidRPr="00523D1A" w:rsidRDefault="002C0064" w:rsidP="00925F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Реалізація освітнь</w:t>
      </w:r>
      <w:r w:rsidR="00615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ої програми </w:t>
      </w:r>
      <w:proofErr w:type="spellStart"/>
      <w:r w:rsidR="006150BE">
        <w:rPr>
          <w:rFonts w:ascii="Times New Roman" w:eastAsia="Calibri" w:hAnsi="Times New Roman" w:cs="Times New Roman"/>
          <w:sz w:val="28"/>
          <w:szCs w:val="28"/>
          <w:lang w:val="uk-UA"/>
        </w:rPr>
        <w:t>Вербуватівського</w:t>
      </w:r>
      <w:proofErr w:type="spellEnd"/>
      <w:r w:rsidR="00615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базової середньої освіти забезпечує формування ключових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необхідних кожній сучасній людині для її успішної життєдіяльності.</w:t>
      </w:r>
    </w:p>
    <w:p w:rsidR="0015265A" w:rsidRPr="0044261E" w:rsidRDefault="00300425" w:rsidP="0015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15265A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авчальний план для </w:t>
      </w:r>
      <w:r w:rsidR="0015265A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15265A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5265A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9572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 на 2020/2021</w:t>
      </w:r>
      <w:r w:rsidR="0015265A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р. складений </w:t>
      </w:r>
      <w:r w:rsidR="0015265A" w:rsidRPr="0044261E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за Типовою освітньою програмою закладів загальної середньої освіти І</w:t>
      </w:r>
      <w:r w:rsidR="0015265A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І</w:t>
      </w:r>
      <w:r w:rsidR="0015265A" w:rsidRPr="0044261E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 ступеня, затвердженою наказом МОН від 20.04.2018 № 40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5</w:t>
      </w:r>
      <w:r w:rsidR="0015265A" w:rsidRPr="0044261E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 (</w:t>
      </w:r>
      <w:r w:rsidR="0015265A" w:rsidRPr="005D396F">
        <w:rPr>
          <w:rFonts w:ascii="Times New Roman" w:eastAsia="Microsoft Sans Serif" w:hAnsi="Times New Roman" w:cs="Times New Roman"/>
          <w:sz w:val="28"/>
          <w:szCs w:val="28"/>
          <w:lang w:val="uk-UA" w:bidi="en-US"/>
        </w:rPr>
        <w:t>Таблиця 1</w:t>
      </w:r>
      <w:r w:rsidR="0015265A" w:rsidRPr="0044261E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)</w:t>
      </w:r>
      <w:r w:rsidR="0015265A" w:rsidRPr="004426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F0B46" w:rsidRDefault="003F0B46" w:rsidP="003F0B4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690E" w:rsidRDefault="00300425" w:rsidP="003F0B4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3F0B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</w:p>
    <w:p w:rsidR="00925FAF" w:rsidRPr="005D396F" w:rsidRDefault="0079690E" w:rsidP="00B055D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="003004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925FAF" w:rsidRPr="005D396F">
        <w:rPr>
          <w:rFonts w:ascii="Times New Roman" w:eastAsia="Calibri" w:hAnsi="Times New Roman" w:cs="Times New Roman"/>
          <w:sz w:val="28"/>
          <w:szCs w:val="28"/>
          <w:lang w:val="uk-UA"/>
        </w:rPr>
        <w:t>Таблиця 1</w:t>
      </w:r>
    </w:p>
    <w:p w:rsidR="00925FAF" w:rsidRPr="00523D1A" w:rsidRDefault="00925FAF" w:rsidP="00B055D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23D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  <w:r w:rsidR="003004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5-9 класи</w:t>
      </w:r>
    </w:p>
    <w:tbl>
      <w:tblPr>
        <w:tblpPr w:leftFromText="180" w:rightFromText="180" w:vertAnchor="text" w:horzAnchor="margin" w:tblpX="-720" w:tblpY="25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3"/>
        <w:gridCol w:w="1143"/>
        <w:gridCol w:w="1134"/>
        <w:gridCol w:w="1014"/>
        <w:gridCol w:w="1112"/>
        <w:gridCol w:w="880"/>
      </w:tblGrid>
      <w:tr w:rsidR="00925FAF" w:rsidRPr="00B055D7" w:rsidTr="00A14420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925FAF" w:rsidRPr="00B055D7" w:rsidTr="00A14420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925FAF" w:rsidRPr="00B055D7" w:rsidTr="00A1442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5FAF" w:rsidRPr="00B055D7" w:rsidTr="00A1442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Суспільство-</w:t>
            </w:r>
            <w:proofErr w:type="spellStart"/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25FAF" w:rsidRPr="00B055D7" w:rsidTr="00A1442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25FAF" w:rsidRPr="00B055D7" w:rsidTr="00A1442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5FAF" w:rsidRPr="00B055D7" w:rsidTr="00A1442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3842B3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</w:t>
            </w:r>
            <w:r w:rsidR="00925FAF"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5FAF" w:rsidRPr="00B055D7" w:rsidTr="00A1442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5FAF" w:rsidRPr="00B055D7" w:rsidTr="00A1442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25FAF" w:rsidRPr="00B055D7" w:rsidTr="00A1442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25FAF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E9507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50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E9507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50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E9507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50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E9507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50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28,5+3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E95077" w:rsidRDefault="00925FAF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50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30+3</w:t>
            </w:r>
          </w:p>
        </w:tc>
      </w:tr>
      <w:tr w:rsidR="00E511D9" w:rsidRPr="00B055D7" w:rsidTr="00A14420"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9" w:rsidRPr="00B055D7" w:rsidRDefault="00E511D9" w:rsidP="00A144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925FAF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F4055F" w:rsidP="00A144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925FA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F4055F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B055D7" w:rsidRDefault="003842B3" w:rsidP="00A1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D31DDD" w:rsidRDefault="00AF18FA" w:rsidP="00AF18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D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Цифрова та </w:t>
            </w:r>
            <w:proofErr w:type="spellStart"/>
            <w:r w:rsidRPr="00D31D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D31DDD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D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D31DDD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D31DDD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1D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 для допитливих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– моє здоров’я, я – моє життя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Рівний рівному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AF18FA" w:rsidRPr="00B055D7" w:rsidTr="00A1442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6150BE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29,5</w:t>
            </w:r>
            <w:r w:rsidR="00AF18FA"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30,5+3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31,5+3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A" w:rsidRPr="00B055D7" w:rsidRDefault="00AF18FA" w:rsidP="00AF18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55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33+3</w:t>
            </w:r>
          </w:p>
        </w:tc>
      </w:tr>
    </w:tbl>
    <w:p w:rsidR="00B055D7" w:rsidRDefault="00B055D7" w:rsidP="000C2BC3">
      <w:pPr>
        <w:ind w:left="284" w:right="-285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96F" w:rsidRDefault="00925FAF" w:rsidP="00B055D7">
      <w:pPr>
        <w:ind w:left="-709" w:right="-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BC3">
        <w:rPr>
          <w:rFonts w:ascii="Times New Roman" w:eastAsia="Calibri" w:hAnsi="Times New Roman" w:cs="Times New Roman"/>
          <w:sz w:val="20"/>
          <w:szCs w:val="20"/>
          <w:lang w:val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мистецтво».** Години, передбачені для фізичної культури, не враховуються під час визначення гранично допустимого навчального навантаження учнів, але обов</w:t>
      </w:r>
      <w:r w:rsidR="008862A5" w:rsidRPr="000C2BC3">
        <w:rPr>
          <w:rFonts w:ascii="Times New Roman" w:eastAsia="Calibri" w:hAnsi="Times New Roman" w:cs="Times New Roman"/>
          <w:sz w:val="20"/>
          <w:szCs w:val="20"/>
          <w:lang w:val="uk-UA"/>
        </w:rPr>
        <w:t>’</w:t>
      </w:r>
      <w:r w:rsidRPr="000C2BC3">
        <w:rPr>
          <w:rFonts w:ascii="Times New Roman" w:eastAsia="Calibri" w:hAnsi="Times New Roman" w:cs="Times New Roman"/>
          <w:sz w:val="20"/>
          <w:szCs w:val="20"/>
          <w:lang w:val="uk-UA"/>
        </w:rPr>
        <w:t>язково фінансуються.*** 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B055D7" w:rsidRDefault="00B055D7" w:rsidP="007969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055D7" w:rsidRDefault="00B055D7" w:rsidP="00AF1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sectPr w:rsidR="00B055D7" w:rsidSect="00B055D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53153C"/>
    <w:multiLevelType w:val="hybridMultilevel"/>
    <w:tmpl w:val="C24EDD2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4F5E40"/>
    <w:multiLevelType w:val="hybridMultilevel"/>
    <w:tmpl w:val="ECDEAE7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A7F"/>
    <w:multiLevelType w:val="hybridMultilevel"/>
    <w:tmpl w:val="586A6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19B"/>
    <w:multiLevelType w:val="hybridMultilevel"/>
    <w:tmpl w:val="992E1FF0"/>
    <w:lvl w:ilvl="0" w:tplc="BCCC8A5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57F16"/>
    <w:multiLevelType w:val="hybridMultilevel"/>
    <w:tmpl w:val="A57E80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4E693D"/>
    <w:multiLevelType w:val="hybridMultilevel"/>
    <w:tmpl w:val="0E54F5D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677D6"/>
    <w:multiLevelType w:val="hybridMultilevel"/>
    <w:tmpl w:val="2326F4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A"/>
    <w:rsid w:val="00003732"/>
    <w:rsid w:val="00005845"/>
    <w:rsid w:val="00006005"/>
    <w:rsid w:val="000215D2"/>
    <w:rsid w:val="00027A84"/>
    <w:rsid w:val="00045ABE"/>
    <w:rsid w:val="00061E20"/>
    <w:rsid w:val="000640F3"/>
    <w:rsid w:val="00082E52"/>
    <w:rsid w:val="000C2BC3"/>
    <w:rsid w:val="000C360F"/>
    <w:rsid w:val="001174DF"/>
    <w:rsid w:val="00120B4A"/>
    <w:rsid w:val="0015265A"/>
    <w:rsid w:val="00193B62"/>
    <w:rsid w:val="00193E1A"/>
    <w:rsid w:val="001A49AA"/>
    <w:rsid w:val="001C4392"/>
    <w:rsid w:val="001F404D"/>
    <w:rsid w:val="00253144"/>
    <w:rsid w:val="00260697"/>
    <w:rsid w:val="0026280D"/>
    <w:rsid w:val="0027236C"/>
    <w:rsid w:val="00290241"/>
    <w:rsid w:val="002C0064"/>
    <w:rsid w:val="00300425"/>
    <w:rsid w:val="00330CAD"/>
    <w:rsid w:val="003324BF"/>
    <w:rsid w:val="00343137"/>
    <w:rsid w:val="00371729"/>
    <w:rsid w:val="00383D91"/>
    <w:rsid w:val="003842B3"/>
    <w:rsid w:val="003A4B32"/>
    <w:rsid w:val="003F0B46"/>
    <w:rsid w:val="00417DC8"/>
    <w:rsid w:val="0044261E"/>
    <w:rsid w:val="004E2785"/>
    <w:rsid w:val="004F377E"/>
    <w:rsid w:val="00554CE0"/>
    <w:rsid w:val="00592A05"/>
    <w:rsid w:val="005D396F"/>
    <w:rsid w:val="005E2E08"/>
    <w:rsid w:val="005F1773"/>
    <w:rsid w:val="005F55DA"/>
    <w:rsid w:val="00600B5A"/>
    <w:rsid w:val="006150BE"/>
    <w:rsid w:val="006221B4"/>
    <w:rsid w:val="00651689"/>
    <w:rsid w:val="00651ED3"/>
    <w:rsid w:val="00653158"/>
    <w:rsid w:val="00692A71"/>
    <w:rsid w:val="007267E2"/>
    <w:rsid w:val="00734CCE"/>
    <w:rsid w:val="00767B4B"/>
    <w:rsid w:val="00777978"/>
    <w:rsid w:val="0079690E"/>
    <w:rsid w:val="007A46DC"/>
    <w:rsid w:val="007D7FAB"/>
    <w:rsid w:val="007F30F3"/>
    <w:rsid w:val="008077E3"/>
    <w:rsid w:val="00812F09"/>
    <w:rsid w:val="008862A5"/>
    <w:rsid w:val="008B2A66"/>
    <w:rsid w:val="008E42CD"/>
    <w:rsid w:val="00915353"/>
    <w:rsid w:val="00925FAF"/>
    <w:rsid w:val="009418AD"/>
    <w:rsid w:val="00955D87"/>
    <w:rsid w:val="00957252"/>
    <w:rsid w:val="009600F6"/>
    <w:rsid w:val="00963814"/>
    <w:rsid w:val="00991A70"/>
    <w:rsid w:val="00993F93"/>
    <w:rsid w:val="009D0A31"/>
    <w:rsid w:val="009D3B15"/>
    <w:rsid w:val="00A14420"/>
    <w:rsid w:val="00A27D99"/>
    <w:rsid w:val="00AA7C9A"/>
    <w:rsid w:val="00AD2222"/>
    <w:rsid w:val="00AF18FA"/>
    <w:rsid w:val="00B055D7"/>
    <w:rsid w:val="00B33286"/>
    <w:rsid w:val="00B41C0B"/>
    <w:rsid w:val="00B51712"/>
    <w:rsid w:val="00B571FE"/>
    <w:rsid w:val="00B7766E"/>
    <w:rsid w:val="00B95073"/>
    <w:rsid w:val="00B95601"/>
    <w:rsid w:val="00BB0432"/>
    <w:rsid w:val="00BB1C58"/>
    <w:rsid w:val="00C31B26"/>
    <w:rsid w:val="00C47CF0"/>
    <w:rsid w:val="00C53C9F"/>
    <w:rsid w:val="00C652A9"/>
    <w:rsid w:val="00C65FD8"/>
    <w:rsid w:val="00C756C0"/>
    <w:rsid w:val="00C77402"/>
    <w:rsid w:val="00CA3E51"/>
    <w:rsid w:val="00CF3165"/>
    <w:rsid w:val="00D22D2B"/>
    <w:rsid w:val="00D31DDD"/>
    <w:rsid w:val="00D331A2"/>
    <w:rsid w:val="00D513FE"/>
    <w:rsid w:val="00D6218C"/>
    <w:rsid w:val="00D67AB0"/>
    <w:rsid w:val="00DA6CF2"/>
    <w:rsid w:val="00DD4689"/>
    <w:rsid w:val="00E04A9B"/>
    <w:rsid w:val="00E134EF"/>
    <w:rsid w:val="00E33254"/>
    <w:rsid w:val="00E50549"/>
    <w:rsid w:val="00E511D9"/>
    <w:rsid w:val="00E613DA"/>
    <w:rsid w:val="00E762D4"/>
    <w:rsid w:val="00E95077"/>
    <w:rsid w:val="00E956A6"/>
    <w:rsid w:val="00ED7F05"/>
    <w:rsid w:val="00F0279F"/>
    <w:rsid w:val="00F11884"/>
    <w:rsid w:val="00F364A8"/>
    <w:rsid w:val="00F4055F"/>
    <w:rsid w:val="00F92A07"/>
    <w:rsid w:val="00FC3DE5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AEB9"/>
  <w15:docId w15:val="{7AEC421B-D34E-4D77-B418-210AC42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FAF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925FAF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25FAF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25FAF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925FAF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qFormat/>
    <w:rsid w:val="00925FAF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qFormat/>
    <w:rsid w:val="00925FAF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925FAF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925FAF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FAF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925FA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25FA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25FA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925FAF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925FA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925FA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925FA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25FA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styleId="a3">
    <w:name w:val="Hyperlink"/>
    <w:basedOn w:val="a0"/>
    <w:uiPriority w:val="99"/>
    <w:rsid w:val="00925FAF"/>
    <w:rPr>
      <w:color w:val="0066CC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25FAF"/>
  </w:style>
  <w:style w:type="character" w:customStyle="1" w:styleId="a4">
    <w:name w:val="Основной текст Знак"/>
    <w:link w:val="a5"/>
    <w:semiHidden/>
    <w:rsid w:val="00925FAF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925FAF"/>
    <w:pPr>
      <w:spacing w:after="0" w:line="240" w:lineRule="auto"/>
    </w:pPr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925FAF"/>
  </w:style>
  <w:style w:type="character" w:customStyle="1" w:styleId="13">
    <w:name w:val="Основний текст Знак1"/>
    <w:basedOn w:val="a0"/>
    <w:uiPriority w:val="99"/>
    <w:semiHidden/>
    <w:rsid w:val="00925FAF"/>
  </w:style>
  <w:style w:type="table" w:styleId="a6">
    <w:name w:val="Table Grid"/>
    <w:basedOn w:val="a1"/>
    <w:uiPriority w:val="59"/>
    <w:rsid w:val="00925FA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5FA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Основной текст с отступом Знак"/>
    <w:link w:val="a9"/>
    <w:semiHidden/>
    <w:rsid w:val="00925FA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925FAF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25FAF"/>
  </w:style>
  <w:style w:type="character" w:customStyle="1" w:styleId="15">
    <w:name w:val="Основний текст з відступом Знак1"/>
    <w:basedOn w:val="a0"/>
    <w:uiPriority w:val="99"/>
    <w:semiHidden/>
    <w:rsid w:val="00925FAF"/>
  </w:style>
  <w:style w:type="character" w:customStyle="1" w:styleId="aa">
    <w:name w:val="Текст выноски Знак"/>
    <w:link w:val="ab"/>
    <w:uiPriority w:val="99"/>
    <w:semiHidden/>
    <w:rsid w:val="00925FAF"/>
    <w:rPr>
      <w:rFonts w:ascii="Tahoma" w:eastAsia="Times New Roman" w:hAnsi="Tahoma" w:cs="Tahoma"/>
      <w:sz w:val="16"/>
      <w:szCs w:val="16"/>
      <w:lang w:eastAsia="uk-UA"/>
    </w:rPr>
  </w:style>
  <w:style w:type="paragraph" w:styleId="ab">
    <w:name w:val="Balloon Text"/>
    <w:basedOn w:val="a"/>
    <w:link w:val="aa"/>
    <w:uiPriority w:val="99"/>
    <w:semiHidden/>
    <w:unhideWhenUsed/>
    <w:rsid w:val="00925FA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6">
    <w:name w:val="Текст выноски Знак1"/>
    <w:basedOn w:val="a0"/>
    <w:uiPriority w:val="99"/>
    <w:semiHidden/>
    <w:rsid w:val="00925FAF"/>
    <w:rPr>
      <w:rFonts w:ascii="Segoe UI" w:hAnsi="Segoe UI" w:cs="Segoe UI"/>
      <w:sz w:val="18"/>
      <w:szCs w:val="18"/>
    </w:rPr>
  </w:style>
  <w:style w:type="character" w:customStyle="1" w:styleId="17">
    <w:name w:val="Текст у виносці Знак1"/>
    <w:uiPriority w:val="99"/>
    <w:semiHidden/>
    <w:rsid w:val="00925FAF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925F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925FAF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925FAF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925FAF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925FAF"/>
    <w:rPr>
      <w:rFonts w:ascii="Calibri" w:eastAsia="Calibri" w:hAnsi="Calibri" w:cs="Times New Roman"/>
      <w:lang w:val="uk-UA"/>
    </w:rPr>
  </w:style>
  <w:style w:type="paragraph" w:styleId="af1">
    <w:name w:val="Normal (Web)"/>
    <w:basedOn w:val="a"/>
    <w:uiPriority w:val="99"/>
    <w:semiHidden/>
    <w:unhideWhenUsed/>
    <w:rsid w:val="00925FAF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1Char">
    <w:name w:val="Heading 1 Char"/>
    <w:locked/>
    <w:rsid w:val="00925FAF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а1"/>
    <w:basedOn w:val="a"/>
    <w:rsid w:val="00925FAF"/>
    <w:pPr>
      <w:spacing w:after="200" w:line="276" w:lineRule="auto"/>
      <w:ind w:left="720"/>
    </w:pPr>
    <w:rPr>
      <w:rFonts w:ascii="Calibri" w:eastAsia="Times New Roman" w:hAnsi="Calibri" w:cs="Calibri"/>
      <w:lang w:val="uk-UA"/>
    </w:rPr>
  </w:style>
  <w:style w:type="character" w:customStyle="1" w:styleId="af2">
    <w:name w:val="Основний текст_"/>
    <w:link w:val="19"/>
    <w:locked/>
    <w:rsid w:val="00925FAF"/>
    <w:rPr>
      <w:sz w:val="26"/>
      <w:szCs w:val="26"/>
      <w:shd w:val="clear" w:color="auto" w:fill="FFFFFF"/>
    </w:rPr>
  </w:style>
  <w:style w:type="paragraph" w:customStyle="1" w:styleId="19">
    <w:name w:val="Основний текст1"/>
    <w:basedOn w:val="a"/>
    <w:link w:val="af2"/>
    <w:rsid w:val="00925FAF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3">
    <w:name w:val="footnote text"/>
    <w:basedOn w:val="a"/>
    <w:link w:val="af4"/>
    <w:uiPriority w:val="99"/>
    <w:unhideWhenUsed/>
    <w:rsid w:val="00925FA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4">
    <w:name w:val="Текст сноски Знак"/>
    <w:basedOn w:val="a0"/>
    <w:link w:val="af3"/>
    <w:uiPriority w:val="99"/>
    <w:rsid w:val="00925FAF"/>
    <w:rPr>
      <w:rFonts w:ascii="Calibri" w:eastAsia="Calibri" w:hAnsi="Calibri" w:cs="Times New Roman"/>
      <w:sz w:val="24"/>
      <w:szCs w:val="24"/>
      <w:lang w:val="en-US"/>
    </w:rPr>
  </w:style>
  <w:style w:type="character" w:styleId="af5">
    <w:name w:val="footnote reference"/>
    <w:uiPriority w:val="99"/>
    <w:rsid w:val="00925FAF"/>
    <w:rPr>
      <w:rFonts w:cs="Times New Roman"/>
      <w:vertAlign w:val="superscript"/>
    </w:rPr>
  </w:style>
  <w:style w:type="paragraph" w:styleId="af6">
    <w:name w:val="No Spacing"/>
    <w:uiPriority w:val="1"/>
    <w:qFormat/>
    <w:rsid w:val="00925FAF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rvts0">
    <w:name w:val="rvts0"/>
    <w:rsid w:val="00925FAF"/>
  </w:style>
  <w:style w:type="character" w:customStyle="1" w:styleId="af7">
    <w:name w:val="Основной текст_"/>
    <w:basedOn w:val="a0"/>
    <w:link w:val="1a"/>
    <w:rsid w:val="005F1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a">
    <w:name w:val="Основной текст1"/>
    <w:basedOn w:val="a"/>
    <w:link w:val="af7"/>
    <w:rsid w:val="005F17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3A04-7ECE-4D7B-9770-902470D3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19</Pages>
  <Words>5915</Words>
  <Characters>33720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2020-09-17T11:46:00Z</cp:lastPrinted>
  <dcterms:created xsi:type="dcterms:W3CDTF">2020-08-08T11:46:00Z</dcterms:created>
  <dcterms:modified xsi:type="dcterms:W3CDTF">2021-04-29T11:24:00Z</dcterms:modified>
</cp:coreProperties>
</file>