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7DE5" w14:textId="2EF7FB54" w:rsidR="00BA6E7E" w:rsidRPr="00BA6E7E" w:rsidRDefault="00BA6E7E" w:rsidP="00BA6E7E">
      <w:pPr>
        <w:spacing w:before="43"/>
        <w:ind w:left="796" w:right="40"/>
        <w:jc w:val="center"/>
        <w:rPr>
          <w:b/>
          <w:color w:val="FF0000"/>
          <w:spacing w:val="-4"/>
          <w:sz w:val="36"/>
          <w:szCs w:val="32"/>
        </w:rPr>
      </w:pPr>
      <w:r w:rsidRPr="00BA6E7E">
        <w:rPr>
          <w:b/>
          <w:color w:val="FF0000"/>
          <w:sz w:val="36"/>
          <w:szCs w:val="32"/>
        </w:rPr>
        <w:t>Структура</w:t>
      </w:r>
      <w:r w:rsidRPr="00BA6E7E">
        <w:rPr>
          <w:b/>
          <w:color w:val="FF0000"/>
          <w:spacing w:val="-6"/>
          <w:sz w:val="36"/>
          <w:szCs w:val="32"/>
        </w:rPr>
        <w:t xml:space="preserve"> </w:t>
      </w:r>
      <w:r w:rsidRPr="00BA6E7E">
        <w:rPr>
          <w:b/>
          <w:color w:val="FF0000"/>
          <w:spacing w:val="-6"/>
          <w:sz w:val="36"/>
          <w:szCs w:val="32"/>
        </w:rPr>
        <w:t xml:space="preserve"> 2024 – 2025 </w:t>
      </w:r>
      <w:r w:rsidRPr="00BA6E7E">
        <w:rPr>
          <w:b/>
          <w:color w:val="FF0000"/>
          <w:sz w:val="36"/>
          <w:szCs w:val="32"/>
        </w:rPr>
        <w:t>навчального</w:t>
      </w:r>
      <w:r w:rsidRPr="00BA6E7E">
        <w:rPr>
          <w:b/>
          <w:color w:val="FF0000"/>
          <w:spacing w:val="-4"/>
          <w:sz w:val="36"/>
          <w:szCs w:val="32"/>
        </w:rPr>
        <w:t xml:space="preserve"> року</w:t>
      </w:r>
    </w:p>
    <w:p w14:paraId="70943EEA" w14:textId="77777777" w:rsidR="00BA6E7E" w:rsidRDefault="00BA6E7E" w:rsidP="00BA6E7E">
      <w:pPr>
        <w:spacing w:before="43"/>
        <w:ind w:left="796" w:right="40"/>
        <w:jc w:val="center"/>
        <w:rPr>
          <w:b/>
          <w:sz w:val="24"/>
        </w:rPr>
      </w:pPr>
    </w:p>
    <w:p w14:paraId="5CA36C42" w14:textId="77777777" w:rsidR="00BB0FDA" w:rsidRDefault="00BB0FDA" w:rsidP="00BA6E7E">
      <w:pPr>
        <w:spacing w:before="43"/>
        <w:ind w:left="796" w:right="40"/>
        <w:jc w:val="center"/>
        <w:rPr>
          <w:b/>
          <w:sz w:val="24"/>
        </w:rPr>
      </w:pPr>
    </w:p>
    <w:p w14:paraId="775EB8A6" w14:textId="77777777" w:rsidR="00BA6E7E" w:rsidRPr="00BB0FDA" w:rsidRDefault="00BA6E7E" w:rsidP="00BA6E7E">
      <w:pPr>
        <w:pStyle w:val="a3"/>
        <w:spacing w:before="41"/>
        <w:ind w:left="796" w:right="40"/>
        <w:jc w:val="center"/>
        <w:rPr>
          <w:b/>
          <w:bCs/>
          <w:i/>
          <w:iCs/>
          <w:sz w:val="32"/>
          <w:szCs w:val="32"/>
        </w:rPr>
      </w:pPr>
      <w:r w:rsidRPr="00BB0FDA">
        <w:rPr>
          <w:b/>
          <w:bCs/>
          <w:i/>
          <w:iCs/>
          <w:sz w:val="32"/>
          <w:szCs w:val="32"/>
        </w:rPr>
        <w:t>2024-2025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навчальний</w:t>
      </w:r>
      <w:r w:rsidRPr="00BB0FDA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рік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розпочинається</w:t>
      </w:r>
      <w:r w:rsidRPr="00BB0FDA">
        <w:rPr>
          <w:b/>
          <w:bCs/>
          <w:i/>
          <w:iCs/>
          <w:spacing w:val="28"/>
          <w:sz w:val="32"/>
          <w:szCs w:val="32"/>
        </w:rPr>
        <w:t xml:space="preserve">  </w:t>
      </w:r>
      <w:r w:rsidRPr="00BB0FDA">
        <w:rPr>
          <w:b/>
          <w:bCs/>
          <w:i/>
          <w:iCs/>
          <w:sz w:val="32"/>
          <w:szCs w:val="32"/>
        </w:rPr>
        <w:t>2 вересня 2024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року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та</w:t>
      </w:r>
      <w:r w:rsidRPr="00BB0FDA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закінчується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не</w:t>
      </w:r>
      <w:r w:rsidRPr="00BB0FDA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пізніше</w:t>
      </w:r>
      <w:r w:rsidRPr="00BB0FDA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28</w:t>
      </w:r>
      <w:r w:rsidRPr="00BB0FDA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BB0FDA">
        <w:rPr>
          <w:b/>
          <w:bCs/>
          <w:i/>
          <w:iCs/>
          <w:spacing w:val="-2"/>
          <w:sz w:val="32"/>
          <w:szCs w:val="32"/>
        </w:rPr>
        <w:t>червня</w:t>
      </w:r>
    </w:p>
    <w:p w14:paraId="07DEB178" w14:textId="36989535" w:rsidR="00BA6E7E" w:rsidRPr="00BA6E7E" w:rsidRDefault="00BA6E7E" w:rsidP="00BA6E7E">
      <w:pPr>
        <w:pStyle w:val="a3"/>
        <w:spacing w:before="41"/>
        <w:ind w:left="0" w:right="9927"/>
        <w:jc w:val="center"/>
        <w:rPr>
          <w:sz w:val="32"/>
          <w:szCs w:val="32"/>
        </w:rPr>
      </w:pPr>
      <w:r w:rsidRPr="00BA6E7E">
        <w:rPr>
          <w:spacing w:val="-2"/>
          <w:sz w:val="32"/>
          <w:szCs w:val="32"/>
        </w:rPr>
        <w:t>.</w:t>
      </w:r>
    </w:p>
    <w:p w14:paraId="054AF122" w14:textId="77777777" w:rsidR="00BA6E7E" w:rsidRPr="00BA6E7E" w:rsidRDefault="00BA6E7E" w:rsidP="00BA6E7E">
      <w:pPr>
        <w:pStyle w:val="a3"/>
        <w:spacing w:before="86"/>
        <w:ind w:left="0"/>
        <w:jc w:val="left"/>
        <w:rPr>
          <w:sz w:val="32"/>
          <w:szCs w:val="32"/>
        </w:rPr>
      </w:pPr>
    </w:p>
    <w:p w14:paraId="27116318" w14:textId="54523229" w:rsidR="00BA6E7E" w:rsidRP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rPr>
          <w:sz w:val="32"/>
          <w:szCs w:val="28"/>
        </w:rPr>
      </w:pPr>
      <w:r w:rsidRPr="00BA6E7E">
        <w:rPr>
          <w:sz w:val="32"/>
          <w:szCs w:val="28"/>
        </w:rPr>
        <w:t>І</w:t>
      </w:r>
      <w:r w:rsidRPr="00BA6E7E">
        <w:rPr>
          <w:spacing w:val="-2"/>
          <w:sz w:val="32"/>
          <w:szCs w:val="28"/>
        </w:rPr>
        <w:t xml:space="preserve"> </w:t>
      </w:r>
      <w:r w:rsidRPr="00BA6E7E">
        <w:rPr>
          <w:sz w:val="32"/>
          <w:szCs w:val="28"/>
        </w:rPr>
        <w:t>семестр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-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з 02.09.2024</w:t>
      </w:r>
      <w:r w:rsidRPr="00BA6E7E">
        <w:rPr>
          <w:spacing w:val="1"/>
          <w:sz w:val="32"/>
          <w:szCs w:val="28"/>
        </w:rPr>
        <w:t xml:space="preserve"> </w:t>
      </w:r>
      <w:r w:rsidRPr="00BA6E7E">
        <w:rPr>
          <w:sz w:val="32"/>
          <w:szCs w:val="28"/>
        </w:rPr>
        <w:t>р. по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23.12.2024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р. (7</w:t>
      </w:r>
      <w:r>
        <w:rPr>
          <w:sz w:val="32"/>
          <w:szCs w:val="28"/>
        </w:rPr>
        <w:t>6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навчальних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pacing w:val="-2"/>
          <w:sz w:val="32"/>
          <w:szCs w:val="28"/>
        </w:rPr>
        <w:t>днів);</w:t>
      </w:r>
    </w:p>
    <w:p w14:paraId="6AD45E2B" w14:textId="77777777" w:rsid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spacing w:before="39" w:line="271" w:lineRule="auto"/>
        <w:ind w:right="3150"/>
        <w:rPr>
          <w:sz w:val="32"/>
          <w:szCs w:val="28"/>
        </w:rPr>
      </w:pPr>
      <w:r w:rsidRPr="00BA6E7E">
        <w:rPr>
          <w:sz w:val="32"/>
          <w:szCs w:val="28"/>
        </w:rPr>
        <w:t>ІІ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семестр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-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з</w:t>
      </w:r>
      <w:r w:rsidRPr="00BA6E7E">
        <w:rPr>
          <w:spacing w:val="-2"/>
          <w:sz w:val="32"/>
          <w:szCs w:val="28"/>
        </w:rPr>
        <w:t xml:space="preserve"> </w:t>
      </w:r>
      <w:r w:rsidRPr="00BA6E7E">
        <w:rPr>
          <w:sz w:val="32"/>
          <w:szCs w:val="28"/>
        </w:rPr>
        <w:t>07.01.2025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р.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по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02.06.2025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р.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(99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навчальних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днів).</w:t>
      </w:r>
    </w:p>
    <w:p w14:paraId="61135CF8" w14:textId="563FDB7E" w:rsidR="00BA6E7E" w:rsidRPr="00BA6E7E" w:rsidRDefault="00BA6E7E" w:rsidP="00BA6E7E">
      <w:pPr>
        <w:pStyle w:val="a5"/>
        <w:numPr>
          <w:ilvl w:val="0"/>
          <w:numId w:val="1"/>
        </w:numPr>
        <w:spacing w:before="39" w:line="271" w:lineRule="auto"/>
        <w:ind w:right="850"/>
        <w:rPr>
          <w:sz w:val="32"/>
          <w:szCs w:val="28"/>
        </w:rPr>
      </w:pPr>
      <w:r w:rsidRPr="00BA6E7E">
        <w:rPr>
          <w:sz w:val="32"/>
          <w:szCs w:val="28"/>
        </w:rPr>
        <w:t>Разом за рік – 175 навчальних днів.</w:t>
      </w:r>
    </w:p>
    <w:p w14:paraId="12C756BD" w14:textId="77777777" w:rsidR="00BB0FDA" w:rsidRDefault="00BB0FDA" w:rsidP="00BA6E7E">
      <w:pPr>
        <w:pStyle w:val="a3"/>
        <w:spacing w:before="7"/>
        <w:ind w:left="934"/>
        <w:jc w:val="left"/>
        <w:rPr>
          <w:sz w:val="32"/>
          <w:szCs w:val="32"/>
        </w:rPr>
      </w:pPr>
    </w:p>
    <w:p w14:paraId="676190C3" w14:textId="77777777" w:rsidR="00BB0FDA" w:rsidRDefault="00BB0FDA" w:rsidP="00BA6E7E">
      <w:pPr>
        <w:pStyle w:val="a3"/>
        <w:spacing w:before="7"/>
        <w:ind w:left="934"/>
        <w:jc w:val="left"/>
        <w:rPr>
          <w:sz w:val="32"/>
          <w:szCs w:val="32"/>
        </w:rPr>
      </w:pPr>
    </w:p>
    <w:p w14:paraId="3EE27A59" w14:textId="7E40B0B0" w:rsidR="00BA6E7E" w:rsidRPr="00BB0FDA" w:rsidRDefault="00BA6E7E" w:rsidP="00BA6E7E">
      <w:pPr>
        <w:pStyle w:val="a3"/>
        <w:spacing w:before="7"/>
        <w:ind w:left="934"/>
        <w:jc w:val="left"/>
        <w:rPr>
          <w:b/>
          <w:bCs/>
          <w:i/>
          <w:iCs/>
          <w:spacing w:val="-2"/>
          <w:sz w:val="32"/>
          <w:szCs w:val="32"/>
        </w:rPr>
      </w:pPr>
      <w:r w:rsidRPr="00BB0FDA">
        <w:rPr>
          <w:b/>
          <w:bCs/>
          <w:i/>
          <w:iCs/>
          <w:sz w:val="32"/>
          <w:szCs w:val="32"/>
        </w:rPr>
        <w:t>Впродовж</w:t>
      </w:r>
      <w:r w:rsidRPr="00BB0FDA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навчального</w:t>
      </w:r>
      <w:r w:rsidRPr="00BB0FDA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року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проводяться</w:t>
      </w:r>
      <w:r w:rsidRPr="00BB0FDA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BB0FDA">
        <w:rPr>
          <w:b/>
          <w:bCs/>
          <w:i/>
          <w:iCs/>
          <w:spacing w:val="-2"/>
          <w:sz w:val="32"/>
          <w:szCs w:val="32"/>
        </w:rPr>
        <w:t>канікули:</w:t>
      </w:r>
    </w:p>
    <w:p w14:paraId="0511B949" w14:textId="77777777" w:rsidR="00BB0FDA" w:rsidRPr="00BA6E7E" w:rsidRDefault="00BB0FDA" w:rsidP="00BA6E7E">
      <w:pPr>
        <w:pStyle w:val="a3"/>
        <w:spacing w:before="7"/>
        <w:ind w:left="934"/>
        <w:jc w:val="left"/>
        <w:rPr>
          <w:sz w:val="32"/>
          <w:szCs w:val="32"/>
        </w:rPr>
      </w:pPr>
    </w:p>
    <w:p w14:paraId="117C8386" w14:textId="77777777" w:rsidR="00BA6E7E" w:rsidRP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spacing w:before="43"/>
        <w:rPr>
          <w:sz w:val="32"/>
          <w:szCs w:val="28"/>
        </w:rPr>
      </w:pPr>
      <w:r w:rsidRPr="00BA6E7E">
        <w:rPr>
          <w:sz w:val="32"/>
          <w:szCs w:val="28"/>
        </w:rPr>
        <w:t>осінні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канікули -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з 28.10.2024 р.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по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03.11.2024 р.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 xml:space="preserve">(7 </w:t>
      </w:r>
      <w:r w:rsidRPr="00BA6E7E">
        <w:rPr>
          <w:spacing w:val="-2"/>
          <w:sz w:val="32"/>
          <w:szCs w:val="28"/>
        </w:rPr>
        <w:t>днів);</w:t>
      </w:r>
    </w:p>
    <w:p w14:paraId="70CE6153" w14:textId="77777777" w:rsidR="00BA6E7E" w:rsidRP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spacing w:before="39"/>
        <w:rPr>
          <w:sz w:val="32"/>
          <w:szCs w:val="28"/>
        </w:rPr>
      </w:pPr>
      <w:r w:rsidRPr="00BA6E7E">
        <w:rPr>
          <w:sz w:val="32"/>
          <w:szCs w:val="28"/>
        </w:rPr>
        <w:t>зимові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канікули -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з 24.12.2024 р. по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 xml:space="preserve">06.01.2025 р. (14 </w:t>
      </w:r>
      <w:r w:rsidRPr="00BA6E7E">
        <w:rPr>
          <w:spacing w:val="-2"/>
          <w:sz w:val="32"/>
          <w:szCs w:val="28"/>
        </w:rPr>
        <w:t>днів);</w:t>
      </w:r>
    </w:p>
    <w:p w14:paraId="3878AF74" w14:textId="77777777" w:rsidR="00BA6E7E" w:rsidRP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spacing w:before="42"/>
        <w:rPr>
          <w:sz w:val="32"/>
          <w:szCs w:val="28"/>
        </w:rPr>
      </w:pPr>
      <w:r w:rsidRPr="00BA6E7E">
        <w:rPr>
          <w:sz w:val="32"/>
          <w:szCs w:val="28"/>
        </w:rPr>
        <w:t>весняні</w:t>
      </w:r>
      <w:r w:rsidRPr="00BA6E7E">
        <w:rPr>
          <w:spacing w:val="-3"/>
          <w:sz w:val="32"/>
          <w:szCs w:val="28"/>
        </w:rPr>
        <w:t xml:space="preserve"> </w:t>
      </w:r>
      <w:r w:rsidRPr="00BA6E7E">
        <w:rPr>
          <w:sz w:val="32"/>
          <w:szCs w:val="28"/>
        </w:rPr>
        <w:t>канікули -</w:t>
      </w:r>
      <w:r w:rsidRPr="00BA6E7E">
        <w:rPr>
          <w:spacing w:val="-2"/>
          <w:sz w:val="32"/>
          <w:szCs w:val="28"/>
        </w:rPr>
        <w:t xml:space="preserve"> </w:t>
      </w:r>
      <w:r w:rsidRPr="00BA6E7E">
        <w:rPr>
          <w:sz w:val="32"/>
          <w:szCs w:val="28"/>
        </w:rPr>
        <w:t>з</w:t>
      </w:r>
      <w:r w:rsidRPr="00BA6E7E">
        <w:rPr>
          <w:spacing w:val="1"/>
          <w:sz w:val="32"/>
          <w:szCs w:val="28"/>
        </w:rPr>
        <w:t xml:space="preserve"> </w:t>
      </w:r>
      <w:r w:rsidRPr="00BA6E7E">
        <w:rPr>
          <w:sz w:val="32"/>
          <w:szCs w:val="28"/>
        </w:rPr>
        <w:t>17.03.2025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р. по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>23.03.2025 р.</w:t>
      </w:r>
      <w:r w:rsidRPr="00BA6E7E">
        <w:rPr>
          <w:spacing w:val="-1"/>
          <w:sz w:val="32"/>
          <w:szCs w:val="28"/>
        </w:rPr>
        <w:t xml:space="preserve"> </w:t>
      </w:r>
      <w:r w:rsidRPr="00BA6E7E">
        <w:rPr>
          <w:sz w:val="32"/>
          <w:szCs w:val="28"/>
        </w:rPr>
        <w:t xml:space="preserve">(7 </w:t>
      </w:r>
      <w:r w:rsidRPr="00BA6E7E">
        <w:rPr>
          <w:spacing w:val="-2"/>
          <w:sz w:val="32"/>
          <w:szCs w:val="28"/>
        </w:rPr>
        <w:t>днів).</w:t>
      </w:r>
    </w:p>
    <w:p w14:paraId="08EFCA30" w14:textId="77777777" w:rsidR="00BA6E7E" w:rsidRPr="00BA6E7E" w:rsidRDefault="00BA6E7E" w:rsidP="00BA6E7E">
      <w:pPr>
        <w:pStyle w:val="a5"/>
        <w:numPr>
          <w:ilvl w:val="0"/>
          <w:numId w:val="1"/>
        </w:numPr>
        <w:tabs>
          <w:tab w:val="left" w:pos="1666"/>
        </w:tabs>
        <w:spacing w:before="40" w:line="273" w:lineRule="auto"/>
        <w:ind w:right="3993"/>
        <w:rPr>
          <w:sz w:val="32"/>
          <w:szCs w:val="28"/>
        </w:rPr>
      </w:pPr>
      <w:r w:rsidRPr="00BA6E7E">
        <w:rPr>
          <w:sz w:val="32"/>
          <w:szCs w:val="28"/>
        </w:rPr>
        <w:t>додаткові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канікули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-</w:t>
      </w:r>
      <w:r w:rsidRPr="00BA6E7E">
        <w:rPr>
          <w:spacing w:val="-5"/>
          <w:sz w:val="32"/>
          <w:szCs w:val="28"/>
        </w:rPr>
        <w:t xml:space="preserve"> </w:t>
      </w:r>
      <w:r w:rsidRPr="00BA6E7E">
        <w:rPr>
          <w:sz w:val="32"/>
          <w:szCs w:val="28"/>
        </w:rPr>
        <w:t>з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19.04.2025р.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по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21.04.2025р.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>(3</w:t>
      </w:r>
      <w:r w:rsidRPr="00BA6E7E">
        <w:rPr>
          <w:spacing w:val="-4"/>
          <w:sz w:val="32"/>
          <w:szCs w:val="28"/>
        </w:rPr>
        <w:t xml:space="preserve"> </w:t>
      </w:r>
      <w:r w:rsidRPr="00BA6E7E">
        <w:rPr>
          <w:sz w:val="32"/>
          <w:szCs w:val="28"/>
        </w:rPr>
        <w:t xml:space="preserve">дні).   </w:t>
      </w:r>
    </w:p>
    <w:p w14:paraId="722C4D21" w14:textId="77777777" w:rsidR="00BA6E7E" w:rsidRPr="00BA6E7E" w:rsidRDefault="00BA6E7E" w:rsidP="00BB0FDA">
      <w:pPr>
        <w:pStyle w:val="a5"/>
        <w:tabs>
          <w:tab w:val="left" w:pos="1666"/>
        </w:tabs>
        <w:spacing w:before="40" w:line="273" w:lineRule="auto"/>
        <w:ind w:left="1666" w:right="2268" w:firstLine="0"/>
        <w:rPr>
          <w:sz w:val="32"/>
          <w:szCs w:val="28"/>
        </w:rPr>
      </w:pPr>
      <w:r w:rsidRPr="00BA6E7E">
        <w:rPr>
          <w:sz w:val="32"/>
          <w:szCs w:val="28"/>
        </w:rPr>
        <w:t>Разом за рік – 31 календарний день.</w:t>
      </w:r>
    </w:p>
    <w:p w14:paraId="2897E5F3" w14:textId="77777777" w:rsidR="00BA6E7E" w:rsidRDefault="00BA6E7E" w:rsidP="00BA6E7E">
      <w:pPr>
        <w:pStyle w:val="a3"/>
        <w:spacing w:before="42"/>
        <w:ind w:left="0"/>
        <w:jc w:val="left"/>
        <w:rPr>
          <w:sz w:val="32"/>
          <w:szCs w:val="32"/>
        </w:rPr>
      </w:pPr>
    </w:p>
    <w:p w14:paraId="21905364" w14:textId="77777777" w:rsidR="00BB0FDA" w:rsidRPr="00BA6E7E" w:rsidRDefault="00BB0FDA" w:rsidP="00BA6E7E">
      <w:pPr>
        <w:pStyle w:val="a3"/>
        <w:spacing w:before="42"/>
        <w:ind w:left="0"/>
        <w:jc w:val="left"/>
        <w:rPr>
          <w:sz w:val="32"/>
          <w:szCs w:val="32"/>
        </w:rPr>
      </w:pPr>
    </w:p>
    <w:p w14:paraId="665D5199" w14:textId="77777777" w:rsidR="00BA6E7E" w:rsidRPr="00BB0FDA" w:rsidRDefault="00BA6E7E" w:rsidP="00BA6E7E">
      <w:pPr>
        <w:pStyle w:val="a3"/>
        <w:spacing w:line="276" w:lineRule="auto"/>
        <w:ind w:right="174" w:firstLine="708"/>
        <w:rPr>
          <w:b/>
          <w:bCs/>
          <w:i/>
          <w:iCs/>
          <w:sz w:val="32"/>
          <w:szCs w:val="32"/>
        </w:rPr>
      </w:pPr>
      <w:r w:rsidRPr="00BB0FDA">
        <w:rPr>
          <w:b/>
          <w:bCs/>
          <w:i/>
          <w:iCs/>
          <w:sz w:val="32"/>
          <w:szCs w:val="32"/>
        </w:rPr>
        <w:t>Дата вручення документів про освіту визначається додатково (в залежності від термінів проведення ДПА).</w:t>
      </w:r>
    </w:p>
    <w:p w14:paraId="25104EDF" w14:textId="77777777" w:rsidR="00BA6E7E" w:rsidRPr="00BB0FDA" w:rsidRDefault="00BA6E7E" w:rsidP="00BA6E7E">
      <w:pPr>
        <w:pStyle w:val="a3"/>
        <w:spacing w:line="278" w:lineRule="auto"/>
        <w:ind w:right="176" w:firstLine="768"/>
        <w:rPr>
          <w:b/>
          <w:bCs/>
          <w:i/>
          <w:iCs/>
          <w:sz w:val="32"/>
          <w:szCs w:val="32"/>
        </w:rPr>
      </w:pPr>
      <w:r w:rsidRPr="00BB0FDA">
        <w:rPr>
          <w:b/>
          <w:bCs/>
          <w:i/>
          <w:iCs/>
          <w:sz w:val="32"/>
          <w:szCs w:val="32"/>
        </w:rPr>
        <w:t xml:space="preserve">Перелік предметів державної підсумкової атестації визначається Міністерством освіти і науки </w:t>
      </w:r>
      <w:r w:rsidRPr="00BB0FDA">
        <w:rPr>
          <w:b/>
          <w:bCs/>
          <w:i/>
          <w:iCs/>
          <w:spacing w:val="-2"/>
          <w:sz w:val="32"/>
          <w:szCs w:val="32"/>
        </w:rPr>
        <w:t>України.</w:t>
      </w:r>
    </w:p>
    <w:p w14:paraId="7DAE9740" w14:textId="77777777" w:rsidR="00BA6E7E" w:rsidRPr="00BB0FDA" w:rsidRDefault="00BA6E7E" w:rsidP="00BA6E7E">
      <w:pPr>
        <w:pStyle w:val="a3"/>
        <w:spacing w:line="276" w:lineRule="auto"/>
        <w:ind w:right="171" w:firstLine="708"/>
        <w:rPr>
          <w:b/>
          <w:bCs/>
          <w:i/>
          <w:iCs/>
          <w:sz w:val="32"/>
          <w:szCs w:val="32"/>
        </w:rPr>
      </w:pPr>
      <w:r w:rsidRPr="00BB0FDA">
        <w:rPr>
          <w:b/>
          <w:bCs/>
          <w:i/>
          <w:iCs/>
          <w:sz w:val="32"/>
          <w:szCs w:val="32"/>
        </w:rPr>
        <w:t>Орієнтовні</w:t>
      </w:r>
      <w:r w:rsidRPr="00BB0FDA">
        <w:rPr>
          <w:b/>
          <w:bCs/>
          <w:i/>
          <w:iCs/>
          <w:spacing w:val="-10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терміни</w:t>
      </w:r>
      <w:r w:rsidRPr="00BB0FDA">
        <w:rPr>
          <w:b/>
          <w:bCs/>
          <w:i/>
          <w:iCs/>
          <w:spacing w:val="-10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проведення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ДПА</w:t>
      </w:r>
      <w:r w:rsidRPr="00BB0FDA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для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4-х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класів</w:t>
      </w:r>
      <w:r w:rsidRPr="00BB0FDA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–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остання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декада</w:t>
      </w:r>
      <w:r w:rsidRPr="00BB0FDA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травня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навчального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року;</w:t>
      </w:r>
      <w:r w:rsidRPr="00BB0FDA">
        <w:rPr>
          <w:b/>
          <w:bCs/>
          <w:i/>
          <w:iCs/>
          <w:spacing w:val="-10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>для</w:t>
      </w:r>
      <w:r w:rsidRPr="00BB0FDA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BB0FDA">
        <w:rPr>
          <w:b/>
          <w:bCs/>
          <w:i/>
          <w:iCs/>
          <w:sz w:val="32"/>
          <w:szCs w:val="32"/>
        </w:rPr>
        <w:t xml:space="preserve">9- х класів – календарний тиждень після закінчення навчального року. </w:t>
      </w:r>
    </w:p>
    <w:p w14:paraId="2DED7514" w14:textId="77777777" w:rsidR="00BA6E7E" w:rsidRPr="00BA6E7E" w:rsidRDefault="00BA6E7E" w:rsidP="00BA6E7E">
      <w:pPr>
        <w:pStyle w:val="a3"/>
        <w:spacing w:line="276" w:lineRule="exact"/>
        <w:ind w:left="946"/>
        <w:rPr>
          <w:sz w:val="32"/>
          <w:szCs w:val="32"/>
        </w:rPr>
      </w:pPr>
    </w:p>
    <w:p w14:paraId="09B13971" w14:textId="77777777" w:rsidR="00BA6E7E" w:rsidRPr="00BA6E7E" w:rsidRDefault="00BA6E7E" w:rsidP="00BA6E7E">
      <w:pPr>
        <w:pStyle w:val="a3"/>
        <w:spacing w:before="82"/>
        <w:ind w:left="0"/>
        <w:jc w:val="left"/>
        <w:rPr>
          <w:sz w:val="32"/>
          <w:szCs w:val="32"/>
        </w:rPr>
      </w:pPr>
    </w:p>
    <w:p w14:paraId="79F714E7" w14:textId="77777777" w:rsidR="008F2422" w:rsidRDefault="008F2422"/>
    <w:sectPr w:rsidR="008F2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B2EFF"/>
    <w:multiLevelType w:val="hybridMultilevel"/>
    <w:tmpl w:val="4DC86E34"/>
    <w:lvl w:ilvl="0" w:tplc="1F7663A0">
      <w:numFmt w:val="bullet"/>
      <w:lvlText w:val=""/>
      <w:lvlJc w:val="left"/>
      <w:pPr>
        <w:ind w:left="1666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CC4F6B6">
      <w:numFmt w:val="bullet"/>
      <w:lvlText w:val="•"/>
      <w:lvlJc w:val="left"/>
      <w:pPr>
        <w:ind w:left="2640" w:hanging="732"/>
      </w:pPr>
      <w:rPr>
        <w:rFonts w:hint="default"/>
        <w:lang w:val="uk-UA" w:eastAsia="en-US" w:bidi="ar-SA"/>
      </w:rPr>
    </w:lvl>
    <w:lvl w:ilvl="2" w:tplc="2860791C">
      <w:numFmt w:val="bullet"/>
      <w:lvlText w:val="•"/>
      <w:lvlJc w:val="left"/>
      <w:pPr>
        <w:ind w:left="3620" w:hanging="732"/>
      </w:pPr>
      <w:rPr>
        <w:rFonts w:hint="default"/>
        <w:lang w:val="uk-UA" w:eastAsia="en-US" w:bidi="ar-SA"/>
      </w:rPr>
    </w:lvl>
    <w:lvl w:ilvl="3" w:tplc="989AC156">
      <w:numFmt w:val="bullet"/>
      <w:lvlText w:val="•"/>
      <w:lvlJc w:val="left"/>
      <w:pPr>
        <w:ind w:left="4600" w:hanging="732"/>
      </w:pPr>
      <w:rPr>
        <w:rFonts w:hint="default"/>
        <w:lang w:val="uk-UA" w:eastAsia="en-US" w:bidi="ar-SA"/>
      </w:rPr>
    </w:lvl>
    <w:lvl w:ilvl="4" w:tplc="8B2A3382">
      <w:numFmt w:val="bullet"/>
      <w:lvlText w:val="•"/>
      <w:lvlJc w:val="left"/>
      <w:pPr>
        <w:ind w:left="5580" w:hanging="732"/>
      </w:pPr>
      <w:rPr>
        <w:rFonts w:hint="default"/>
        <w:lang w:val="uk-UA" w:eastAsia="en-US" w:bidi="ar-SA"/>
      </w:rPr>
    </w:lvl>
    <w:lvl w:ilvl="5" w:tplc="4822CFE4">
      <w:numFmt w:val="bullet"/>
      <w:lvlText w:val="•"/>
      <w:lvlJc w:val="left"/>
      <w:pPr>
        <w:ind w:left="6560" w:hanging="732"/>
      </w:pPr>
      <w:rPr>
        <w:rFonts w:hint="default"/>
        <w:lang w:val="uk-UA" w:eastAsia="en-US" w:bidi="ar-SA"/>
      </w:rPr>
    </w:lvl>
    <w:lvl w:ilvl="6" w:tplc="09DEE748">
      <w:numFmt w:val="bullet"/>
      <w:lvlText w:val="•"/>
      <w:lvlJc w:val="left"/>
      <w:pPr>
        <w:ind w:left="7540" w:hanging="732"/>
      </w:pPr>
      <w:rPr>
        <w:rFonts w:hint="default"/>
        <w:lang w:val="uk-UA" w:eastAsia="en-US" w:bidi="ar-SA"/>
      </w:rPr>
    </w:lvl>
    <w:lvl w:ilvl="7" w:tplc="5C466EDE">
      <w:numFmt w:val="bullet"/>
      <w:lvlText w:val="•"/>
      <w:lvlJc w:val="left"/>
      <w:pPr>
        <w:ind w:left="8520" w:hanging="732"/>
      </w:pPr>
      <w:rPr>
        <w:rFonts w:hint="default"/>
        <w:lang w:val="uk-UA" w:eastAsia="en-US" w:bidi="ar-SA"/>
      </w:rPr>
    </w:lvl>
    <w:lvl w:ilvl="8" w:tplc="A6DE0ECA">
      <w:numFmt w:val="bullet"/>
      <w:lvlText w:val="•"/>
      <w:lvlJc w:val="left"/>
      <w:pPr>
        <w:ind w:left="9500" w:hanging="732"/>
      </w:pPr>
      <w:rPr>
        <w:rFonts w:hint="default"/>
        <w:lang w:val="uk-UA" w:eastAsia="en-US" w:bidi="ar-SA"/>
      </w:rPr>
    </w:lvl>
  </w:abstractNum>
  <w:num w:numId="1" w16cid:durableId="11221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CB"/>
    <w:rsid w:val="003E60FE"/>
    <w:rsid w:val="008F2422"/>
    <w:rsid w:val="009D1088"/>
    <w:rsid w:val="00BA6E7E"/>
    <w:rsid w:val="00BB0FDA"/>
    <w:rsid w:val="00E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F4B6"/>
  <w15:chartTrackingRefBased/>
  <w15:docId w15:val="{C7EF1BAB-5A06-4C2D-B496-703D0375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6E7E"/>
    <w:pPr>
      <w:ind w:left="226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BA6E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A6E7E"/>
    <w:pPr>
      <w:ind w:left="226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Лозинський</dc:creator>
  <cp:keywords/>
  <dc:description/>
  <cp:lastModifiedBy>Володимир Лозинський</cp:lastModifiedBy>
  <cp:revision>3</cp:revision>
  <dcterms:created xsi:type="dcterms:W3CDTF">2024-09-15T17:01:00Z</dcterms:created>
  <dcterms:modified xsi:type="dcterms:W3CDTF">2024-09-15T17:03:00Z</dcterms:modified>
</cp:coreProperties>
</file>