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00" w:rsidRPr="007A4F71" w:rsidRDefault="00BB4578" w:rsidP="00872900">
      <w:pPr>
        <w:spacing w:line="360" w:lineRule="auto"/>
        <w:jc w:val="center"/>
      </w:pPr>
      <w:r>
        <w:rPr>
          <w:lang w:val="uk-UA"/>
        </w:rPr>
        <w:t xml:space="preserve"> </w:t>
      </w:r>
      <w:r w:rsidR="00872900" w:rsidRPr="007A4F71">
        <w:rPr>
          <w:noProof/>
          <w:lang w:val="uk-UA" w:eastAsia="uk-UA"/>
        </w:rPr>
        <w:drawing>
          <wp:inline distT="0" distB="0" distL="0" distR="0">
            <wp:extent cx="431165" cy="5778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00" w:rsidRPr="00545D85" w:rsidRDefault="00872900" w:rsidP="00872900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545D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ФАСТІВСЬКА  МІСЬКА РАДА</w:t>
      </w:r>
    </w:p>
    <w:p w:rsidR="00872900" w:rsidRPr="007A4F71" w:rsidRDefault="00872900" w:rsidP="00872900">
      <w:pPr>
        <w:pStyle w:val="8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КИЇВСЬКОЇ ОБЛАСТІ</w:t>
      </w:r>
    </w:p>
    <w:p w:rsidR="00872900" w:rsidRPr="004C1712" w:rsidRDefault="00872900" w:rsidP="00872900">
      <w:pPr>
        <w:pStyle w:val="8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C171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ликоснітинський ліцей</w:t>
      </w:r>
    </w:p>
    <w:p w:rsidR="00872900" w:rsidRPr="00FF6314" w:rsidRDefault="00872900" w:rsidP="008729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314">
        <w:rPr>
          <w:rFonts w:ascii="Times New Roman" w:hAnsi="Times New Roman" w:cs="Times New Roman"/>
          <w:b/>
          <w:sz w:val="28"/>
          <w:szCs w:val="28"/>
          <w:lang w:val="uk-UA"/>
        </w:rPr>
        <w:t>Фастівської міської ради Київської області</w:t>
      </w:r>
    </w:p>
    <w:p w:rsidR="00872900" w:rsidRPr="00FF6314" w:rsidRDefault="00872900" w:rsidP="008729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900" w:rsidRPr="00FF6314" w:rsidRDefault="00872900" w:rsidP="008729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314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72900" w:rsidRPr="00872900" w:rsidRDefault="00872900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11.09</w:t>
      </w:r>
      <w:r w:rsidRPr="00FF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2023                                                                                                 </w:t>
      </w:r>
      <w:r w:rsidRPr="00FF631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168</w:t>
      </w:r>
    </w:p>
    <w:p w:rsidR="00A472AE" w:rsidRPr="00A472AE" w:rsidRDefault="00A472AE" w:rsidP="00C838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здійснення</w:t>
      </w:r>
      <w:proofErr w:type="spellEnd"/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превентивних</w:t>
      </w:r>
      <w:proofErr w:type="spellEnd"/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заходів</w:t>
      </w:r>
      <w:proofErr w:type="spellEnd"/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серед</w:t>
      </w:r>
      <w:proofErr w:type="spellEnd"/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4771" w:rsidRDefault="00A472AE" w:rsidP="00C838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72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здобувачів освіти </w:t>
      </w:r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умовах</w:t>
      </w:r>
      <w:proofErr w:type="spellEnd"/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воєнного</w:t>
      </w:r>
      <w:proofErr w:type="spellEnd"/>
      <w:r w:rsidRPr="00A472AE">
        <w:rPr>
          <w:rFonts w:ascii="Times New Roman" w:hAnsi="Times New Roman" w:cs="Times New Roman"/>
          <w:b/>
          <w:bCs/>
          <w:sz w:val="28"/>
          <w:szCs w:val="28"/>
        </w:rPr>
        <w:t xml:space="preserve"> стану в </w:t>
      </w:r>
      <w:proofErr w:type="spellStart"/>
      <w:r w:rsidRPr="00A472AE">
        <w:rPr>
          <w:rFonts w:ascii="Times New Roman" w:hAnsi="Times New Roman" w:cs="Times New Roman"/>
          <w:b/>
          <w:bCs/>
          <w:sz w:val="28"/>
          <w:szCs w:val="28"/>
        </w:rPr>
        <w:t>Україні</w:t>
      </w:r>
      <w:proofErr w:type="spellEnd"/>
    </w:p>
    <w:p w:rsidR="00A472AE" w:rsidRDefault="00A472AE" w:rsidP="00C8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повну загальну середню освіту» та з метою унеможливлення і профілактики  </w:t>
      </w:r>
      <w:r w:rsidRPr="00A472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уживання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випадків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протиправн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поведінк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серйозн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небезпек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A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472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72AE" w:rsidRDefault="00A472AE" w:rsidP="00C838F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72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A472AE" w:rsidRPr="00A472AE" w:rsidRDefault="00A472AE" w:rsidP="00A472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56F9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педагогу </w:t>
      </w:r>
      <w:proofErr w:type="spellStart"/>
      <w:r w:rsidR="00856F98">
        <w:rPr>
          <w:rFonts w:ascii="Times New Roman" w:hAnsi="Times New Roman" w:cs="Times New Roman"/>
          <w:sz w:val="28"/>
          <w:szCs w:val="28"/>
          <w:lang w:val="uk-UA"/>
        </w:rPr>
        <w:t>Ничик</w:t>
      </w:r>
      <w:proofErr w:type="spellEnd"/>
      <w:r w:rsidR="00856F98">
        <w:rPr>
          <w:rFonts w:ascii="Times New Roman" w:hAnsi="Times New Roman" w:cs="Times New Roman"/>
          <w:sz w:val="28"/>
          <w:szCs w:val="28"/>
          <w:lang w:val="uk-UA"/>
        </w:rPr>
        <w:t xml:space="preserve"> М.В.,</w:t>
      </w:r>
      <w:r w:rsidR="00D11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F9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едагогічним працівникам ліцею</w:t>
      </w:r>
      <w:r w:rsidRPr="00A47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 2023 – 2024 навчального року</w:t>
      </w:r>
      <w:r w:rsidR="00856F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72AE" w:rsidRDefault="00A472AE" w:rsidP="00C838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 </w:t>
      </w:r>
      <w:r w:rsidRPr="00A472AE">
        <w:rPr>
          <w:rFonts w:ascii="Times New Roman" w:hAnsi="Times New Roman" w:cs="Times New Roman"/>
          <w:sz w:val="28"/>
          <w:szCs w:val="28"/>
          <w:lang w:val="uk-UA"/>
        </w:rPr>
        <w:t>впроваджувати апробовані передовою міжнародною та вітчизняною практикою профілактичних стратегій формування життєвих навичок</w:t>
      </w:r>
      <w:r w:rsidR="00D117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72AE" w:rsidRDefault="00A472AE" w:rsidP="00A472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A47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матеріали </w:t>
      </w:r>
      <w:r w:rsidR="00856F98" w:rsidRPr="00856F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>новлен</w:t>
      </w:r>
      <w:r w:rsidR="00856F98" w:rsidRPr="00856F9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банк</w:t>
      </w:r>
      <w:r w:rsidR="00856F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кращих практик психолого-педагогічного супроводу та підтримки учасників освітнього процесу в умовах воєнних дій і збройних конфліктів, надання соціально-психологічної допомоги постраждалим від насильства та торгівлі людьми</w:t>
      </w:r>
      <w:r w:rsidR="00856F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розміщени</w:t>
      </w:r>
      <w:r w:rsidR="00856F9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56F98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ДНУ «Інститут модернізації змісту освіти» за покликанням: </w:t>
      </w:r>
      <w:hyperlink r:id="rId6" w:history="1"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</w:rPr>
          <w:t>surl</w:t>
        </w:r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</w:rPr>
          <w:t>li</w:t>
        </w:r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56F98" w:rsidRPr="00321A32">
          <w:rPr>
            <w:rStyle w:val="a3"/>
            <w:rFonts w:ascii="Times New Roman" w:hAnsi="Times New Roman" w:cs="Times New Roman"/>
            <w:sz w:val="28"/>
            <w:szCs w:val="28"/>
          </w:rPr>
          <w:t>bytpj</w:t>
        </w:r>
      </w:hyperlink>
      <w:r w:rsidR="00856F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F98" w:rsidRDefault="00856F98" w:rsidP="00A472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забезпечувати 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 на факти домашнього насильства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іністерства освіти і науки</w:t>
      </w:r>
      <w:r w:rsidR="00E4683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від 02.10.2018 № 1047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83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методичних рекомендацій 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>щодо виявлення, реагування на випадки домашнього насильства і взаємодії педагогічних працівників із іншими органами та службами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56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4683A">
        <w:rPr>
          <w:rFonts w:ascii="Times New Roman" w:hAnsi="Times New Roman" w:cs="Times New Roman"/>
          <w:sz w:val="28"/>
          <w:szCs w:val="28"/>
          <w:lang w:val="uk-UA"/>
        </w:rPr>
        <w:t xml:space="preserve">ежим доступу: </w:t>
      </w:r>
      <w:r w:rsidR="004D04FD">
        <w:fldChar w:fldCharType="begin"/>
      </w:r>
      <w:r w:rsidR="004D04FD">
        <w:instrText>HYPERLINK</w:instrText>
      </w:r>
      <w:r w:rsidR="004D04FD" w:rsidRPr="00BB4578">
        <w:rPr>
          <w:lang w:val="uk-UA"/>
        </w:rPr>
        <w:instrText xml:space="preserve"> "</w:instrText>
      </w:r>
      <w:r w:rsidR="004D04FD">
        <w:instrText>https</w:instrText>
      </w:r>
      <w:r w:rsidR="004D04FD" w:rsidRPr="00BB4578">
        <w:rPr>
          <w:lang w:val="uk-UA"/>
        </w:rPr>
        <w:instrText>://</w:instrText>
      </w:r>
      <w:r w:rsidR="004D04FD">
        <w:instrText>mon</w:instrText>
      </w:r>
      <w:r w:rsidR="004D04FD" w:rsidRPr="00BB4578">
        <w:rPr>
          <w:lang w:val="uk-UA"/>
        </w:rPr>
        <w:instrText>.</w:instrText>
      </w:r>
      <w:r w:rsidR="004D04FD">
        <w:instrText>gov</w:instrText>
      </w:r>
      <w:r w:rsidR="004D04FD" w:rsidRPr="00BB4578">
        <w:rPr>
          <w:lang w:val="uk-UA"/>
        </w:rPr>
        <w:instrText>.</w:instrText>
      </w:r>
      <w:r w:rsidR="004D04FD">
        <w:instrText>ua</w:instrText>
      </w:r>
      <w:r w:rsidR="004D04FD" w:rsidRPr="00BB4578">
        <w:rPr>
          <w:lang w:val="uk-UA"/>
        </w:rPr>
        <w:instrText>/</w:instrText>
      </w:r>
      <w:r w:rsidR="004D04FD">
        <w:instrText>ua</w:instrText>
      </w:r>
      <w:r w:rsidR="004D04FD" w:rsidRPr="00BB4578">
        <w:rPr>
          <w:lang w:val="uk-UA"/>
        </w:rPr>
        <w:instrText>/</w:instrText>
      </w:r>
      <w:r w:rsidR="004D04FD">
        <w:instrText>npa</w:instrText>
      </w:r>
      <w:r w:rsidR="004D04FD" w:rsidRPr="00BB4578">
        <w:rPr>
          <w:lang w:val="uk-UA"/>
        </w:rPr>
        <w:instrText>/</w:instrText>
      </w:r>
      <w:r w:rsidR="004D04FD">
        <w:instrText>pro</w:instrText>
      </w:r>
      <w:r w:rsidR="004D04FD" w:rsidRPr="00BB4578">
        <w:rPr>
          <w:lang w:val="uk-UA"/>
        </w:rPr>
        <w:instrText>-</w:instrText>
      </w:r>
      <w:r w:rsidR="004D04FD">
        <w:instrText>zatverdzhennya</w:instrText>
      </w:r>
      <w:r w:rsidR="004D04FD" w:rsidRPr="00BB4578">
        <w:rPr>
          <w:lang w:val="uk-UA"/>
        </w:rPr>
        <w:instrText>-</w:instrText>
      </w:r>
      <w:r w:rsidR="004D04FD">
        <w:instrText>metodichnih</w:instrText>
      </w:r>
      <w:r w:rsidR="004D04FD" w:rsidRPr="00BB4578">
        <w:rPr>
          <w:lang w:val="uk-UA"/>
        </w:rPr>
        <w:instrText>-</w:instrText>
      </w:r>
      <w:r w:rsidR="004D04FD">
        <w:instrText>rekomendacijshodo</w:instrText>
      </w:r>
      <w:r w:rsidR="004D04FD" w:rsidRPr="00BB4578">
        <w:rPr>
          <w:lang w:val="uk-UA"/>
        </w:rPr>
        <w:instrText>-</w:instrText>
      </w:r>
      <w:r w:rsidR="004D04FD">
        <w:instrText>viyavlennya</w:instrText>
      </w:r>
      <w:r w:rsidR="004D04FD" w:rsidRPr="00BB4578">
        <w:rPr>
          <w:lang w:val="uk-UA"/>
        </w:rPr>
        <w:instrText>-</w:instrText>
      </w:r>
      <w:r w:rsidR="004D04FD">
        <w:instrText>reaguvannya</w:instrText>
      </w:r>
      <w:r w:rsidR="004D04FD" w:rsidRPr="00BB4578">
        <w:rPr>
          <w:lang w:val="uk-UA"/>
        </w:rPr>
        <w:instrText>-</w:instrText>
      </w:r>
      <w:r w:rsidR="004D04FD">
        <w:instrText>na</w:instrText>
      </w:r>
      <w:r w:rsidR="004D04FD" w:rsidRPr="00BB4578">
        <w:rPr>
          <w:lang w:val="uk-UA"/>
        </w:rPr>
        <w:instrText>-</w:instrText>
      </w:r>
      <w:r w:rsidR="004D04FD">
        <w:instrText>vipadki</w:instrText>
      </w:r>
      <w:r w:rsidR="004D04FD" w:rsidRPr="00BB4578">
        <w:rPr>
          <w:lang w:val="uk-UA"/>
        </w:rPr>
        <w:instrText>-</w:instrText>
      </w:r>
      <w:r w:rsidR="004D04FD">
        <w:instrText>domashnogo</w:instrText>
      </w:r>
      <w:r w:rsidR="004D04FD" w:rsidRPr="00BB4578">
        <w:rPr>
          <w:lang w:val="uk-UA"/>
        </w:rPr>
        <w:instrText>-</w:instrText>
      </w:r>
      <w:r w:rsidR="004D04FD">
        <w:instrText>nasilstva</w:instrText>
      </w:r>
      <w:r w:rsidR="004D04FD" w:rsidRPr="00BB4578">
        <w:rPr>
          <w:lang w:val="uk-UA"/>
        </w:rPr>
        <w:instrText>-</w:instrText>
      </w:r>
      <w:r w:rsidR="004D04FD">
        <w:instrText>i</w:instrText>
      </w:r>
      <w:r w:rsidR="004D04FD" w:rsidRPr="00BB4578">
        <w:rPr>
          <w:lang w:val="uk-UA"/>
        </w:rPr>
        <w:instrText>-</w:instrText>
      </w:r>
      <w:r w:rsidR="004D04FD">
        <w:instrText>vzayemodiyipedagogichnih</w:instrText>
      </w:r>
      <w:r w:rsidR="004D04FD" w:rsidRPr="00BB4578">
        <w:rPr>
          <w:lang w:val="uk-UA"/>
        </w:rPr>
        <w:instrText>-</w:instrText>
      </w:r>
      <w:r w:rsidR="004D04FD">
        <w:instrText>pracivnikiv</w:instrText>
      </w:r>
      <w:r w:rsidR="004D04FD" w:rsidRPr="00BB4578">
        <w:rPr>
          <w:lang w:val="uk-UA"/>
        </w:rPr>
        <w:instrText>-</w:instrText>
      </w:r>
      <w:r w:rsidR="004D04FD">
        <w:instrText>iz</w:instrText>
      </w:r>
      <w:r w:rsidR="004D04FD" w:rsidRPr="00BB4578">
        <w:rPr>
          <w:lang w:val="uk-UA"/>
        </w:rPr>
        <w:instrText>-</w:instrText>
      </w:r>
      <w:r w:rsidR="004D04FD">
        <w:instrText>inshimi</w:instrText>
      </w:r>
      <w:r w:rsidR="004D04FD" w:rsidRPr="00BB4578">
        <w:rPr>
          <w:lang w:val="uk-UA"/>
        </w:rPr>
        <w:instrText>-</w:instrText>
      </w:r>
      <w:r w:rsidR="004D04FD">
        <w:instrText>organami</w:instrText>
      </w:r>
      <w:r w:rsidR="004D04FD" w:rsidRPr="00BB4578">
        <w:rPr>
          <w:lang w:val="uk-UA"/>
        </w:rPr>
        <w:instrText>-</w:instrText>
      </w:r>
      <w:r w:rsidR="004D04FD">
        <w:instrText>ta</w:instrText>
      </w:r>
      <w:r w:rsidR="004D04FD" w:rsidRPr="00BB4578">
        <w:rPr>
          <w:lang w:val="uk-UA"/>
        </w:rPr>
        <w:instrText>-</w:instrText>
      </w:r>
      <w:r w:rsidR="004D04FD">
        <w:instrText>sluzhbami</w:instrText>
      </w:r>
      <w:r w:rsidR="004D04FD" w:rsidRPr="00BB4578">
        <w:rPr>
          <w:lang w:val="uk-UA"/>
        </w:rPr>
        <w:instrText>"</w:instrText>
      </w:r>
      <w:r w:rsidR="004D04FD">
        <w:fldChar w:fldCharType="separate"/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mon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gov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ua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ua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npa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pro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zatverdzhennya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metodichnih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rekomendacijshodo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viyavlennya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reaguvannya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na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vipadki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domashnogo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nasilstva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i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vzayemodiyipedagogichnih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pracivnikiv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iz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inshimi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organami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r w:rsidRPr="00321A32">
        <w:rPr>
          <w:rStyle w:val="a3"/>
          <w:rFonts w:ascii="Times New Roman" w:hAnsi="Times New Roman" w:cs="Times New Roman"/>
          <w:sz w:val="28"/>
          <w:szCs w:val="28"/>
        </w:rPr>
        <w:t>ta</w:t>
      </w:r>
      <w:r w:rsidRPr="00E4683A">
        <w:rPr>
          <w:rStyle w:val="a3"/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21A32">
        <w:rPr>
          <w:rStyle w:val="a3"/>
          <w:rFonts w:ascii="Times New Roman" w:hAnsi="Times New Roman" w:cs="Times New Roman"/>
          <w:sz w:val="28"/>
          <w:szCs w:val="28"/>
        </w:rPr>
        <w:t>sluzhbami</w:t>
      </w:r>
      <w:proofErr w:type="spellEnd"/>
      <w:r w:rsidR="004D04FD">
        <w:fldChar w:fldCharType="end"/>
      </w:r>
      <w:r w:rsidR="00D117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Контроль за виконанням даного наказу покласти на заступника з виховної роботи Токаренко О.О..</w:t>
      </w: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1749" w:rsidRPr="00D11749" w:rsidRDefault="00D11749" w:rsidP="00A472A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74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                             Валентина МЕЛЕШКО</w:t>
      </w: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2900" w:rsidRPr="001A292A" w:rsidRDefault="00872900" w:rsidP="00872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</w:pPr>
      <w:r w:rsidRPr="001A29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З наказом ознайомлені:</w:t>
      </w:r>
    </w:p>
    <w:p w:rsidR="00872900" w:rsidRPr="001A292A" w:rsidRDefault="00872900" w:rsidP="00872900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72900" w:rsidRPr="001A292A" w:rsidRDefault="00872900" w:rsidP="00872900">
      <w:pPr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1A292A">
        <w:rPr>
          <w:rFonts w:ascii="Times New Roman" w:hAnsi="Times New Roman" w:cs="Times New Roman"/>
          <w:b/>
          <w:sz w:val="28"/>
          <w:szCs w:val="28"/>
        </w:rPr>
        <w:t>Олена</w:t>
      </w:r>
      <w:proofErr w:type="spellEnd"/>
      <w:r w:rsidRPr="001A292A">
        <w:rPr>
          <w:rFonts w:ascii="Times New Roman" w:hAnsi="Times New Roman" w:cs="Times New Roman"/>
          <w:b/>
          <w:sz w:val="28"/>
          <w:szCs w:val="28"/>
        </w:rPr>
        <w:t xml:space="preserve"> МЕЛЬНИЧУК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  <w:t>Оксана ТОКАРЕНКО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92A">
        <w:rPr>
          <w:rFonts w:ascii="Times New Roman" w:hAnsi="Times New Roman" w:cs="Times New Roman"/>
          <w:b/>
          <w:sz w:val="28"/>
          <w:szCs w:val="28"/>
        </w:rPr>
        <w:t>Марина НИЧИК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A292A">
        <w:rPr>
          <w:rFonts w:ascii="Times New Roman" w:hAnsi="Times New Roman" w:cs="Times New Roman"/>
          <w:b/>
          <w:sz w:val="28"/>
          <w:szCs w:val="28"/>
        </w:rPr>
        <w:t>Сніжана</w:t>
      </w:r>
      <w:proofErr w:type="spellEnd"/>
      <w:r w:rsidRPr="001A292A">
        <w:rPr>
          <w:rFonts w:ascii="Times New Roman" w:hAnsi="Times New Roman" w:cs="Times New Roman"/>
          <w:b/>
          <w:sz w:val="28"/>
          <w:szCs w:val="28"/>
        </w:rPr>
        <w:t xml:space="preserve"> ШВАЛЮК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  <w:t>Марина КОРОТИЧ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  <w:t>Майя ЛЯДНІ</w:t>
      </w:r>
      <w:proofErr w:type="gramStart"/>
      <w:r w:rsidRPr="001A292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A292A">
        <w:rPr>
          <w:rFonts w:ascii="Times New Roman" w:hAnsi="Times New Roman" w:cs="Times New Roman"/>
          <w:b/>
          <w:sz w:val="28"/>
          <w:szCs w:val="28"/>
        </w:rPr>
        <w:t>Тетяна</w:t>
      </w:r>
      <w:proofErr w:type="spellEnd"/>
      <w:r w:rsidRPr="001A292A">
        <w:rPr>
          <w:rFonts w:ascii="Times New Roman" w:hAnsi="Times New Roman" w:cs="Times New Roman"/>
          <w:b/>
          <w:sz w:val="28"/>
          <w:szCs w:val="28"/>
        </w:rPr>
        <w:t xml:space="preserve"> ФЕДОНЕНКО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1A292A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spellEnd"/>
      <w:proofErr w:type="gramEnd"/>
      <w:r w:rsidRPr="001A292A">
        <w:rPr>
          <w:rFonts w:ascii="Times New Roman" w:hAnsi="Times New Roman" w:cs="Times New Roman"/>
          <w:b/>
          <w:sz w:val="28"/>
          <w:szCs w:val="28"/>
        </w:rPr>
        <w:t xml:space="preserve"> СТРУТИНСЬКА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A292A">
        <w:rPr>
          <w:rFonts w:ascii="Times New Roman" w:hAnsi="Times New Roman" w:cs="Times New Roman"/>
          <w:b/>
          <w:sz w:val="28"/>
          <w:szCs w:val="28"/>
        </w:rPr>
        <w:t>Олена</w:t>
      </w:r>
      <w:proofErr w:type="spellEnd"/>
      <w:r w:rsidRPr="001A292A">
        <w:rPr>
          <w:rFonts w:ascii="Times New Roman" w:hAnsi="Times New Roman" w:cs="Times New Roman"/>
          <w:b/>
          <w:sz w:val="28"/>
          <w:szCs w:val="28"/>
        </w:rPr>
        <w:t xml:space="preserve"> ПИПКО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A292A">
        <w:rPr>
          <w:rFonts w:ascii="Times New Roman" w:hAnsi="Times New Roman" w:cs="Times New Roman"/>
          <w:b/>
          <w:sz w:val="28"/>
          <w:szCs w:val="28"/>
        </w:rPr>
        <w:t>Тетяна</w:t>
      </w:r>
      <w:proofErr w:type="spellEnd"/>
      <w:r w:rsidRPr="001A292A">
        <w:rPr>
          <w:rFonts w:ascii="Times New Roman" w:hAnsi="Times New Roman" w:cs="Times New Roman"/>
          <w:b/>
          <w:sz w:val="28"/>
          <w:szCs w:val="28"/>
        </w:rPr>
        <w:t xml:space="preserve"> ВОЛК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  <w:t>Лада ТАРАСЕНКО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  <w:t>Галина ПРОКОПОВА</w:t>
      </w:r>
    </w:p>
    <w:p w:rsidR="00872900" w:rsidRPr="001A292A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  <w:t>Марина БОДНАР</w:t>
      </w:r>
    </w:p>
    <w:p w:rsidR="00872900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A292A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spellEnd"/>
      <w:proofErr w:type="gramStart"/>
      <w:r w:rsidRPr="001A292A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1A292A">
        <w:rPr>
          <w:rFonts w:ascii="Times New Roman" w:hAnsi="Times New Roman" w:cs="Times New Roman"/>
          <w:b/>
          <w:sz w:val="28"/>
          <w:szCs w:val="28"/>
        </w:rPr>
        <w:t>ІХТЯР</w:t>
      </w:r>
    </w:p>
    <w:p w:rsidR="00872900" w:rsidRPr="00872900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Олександр ЗІНЬКЕВИЧ</w:t>
      </w:r>
    </w:p>
    <w:p w:rsidR="00872900" w:rsidRPr="00872900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9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ПИПКО</w:t>
      </w:r>
    </w:p>
    <w:p w:rsidR="00872900" w:rsidRPr="00872900" w:rsidRDefault="00872900" w:rsidP="00872900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Жанета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ТРЕМТЯЧА</w:t>
      </w:r>
    </w:p>
    <w:p w:rsidR="00872900" w:rsidRPr="00F94771" w:rsidRDefault="00872900" w:rsidP="00872900">
      <w:pPr>
        <w:rPr>
          <w:rFonts w:ascii="Times New Roman" w:hAnsi="Times New Roman" w:cs="Times New Roman"/>
          <w:sz w:val="28"/>
          <w:szCs w:val="28"/>
        </w:rPr>
      </w:pP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1749" w:rsidRDefault="00D11749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6F98" w:rsidRPr="00856F98" w:rsidRDefault="00856F98" w:rsidP="00A47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72AE" w:rsidRPr="00A472AE" w:rsidRDefault="00A472AE" w:rsidP="00C838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472AE" w:rsidRPr="00A472AE" w:rsidSect="003A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4DBA"/>
    <w:multiLevelType w:val="hybridMultilevel"/>
    <w:tmpl w:val="514C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3E48"/>
    <w:multiLevelType w:val="hybridMultilevel"/>
    <w:tmpl w:val="45009F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F34"/>
    <w:rsid w:val="00024DEC"/>
    <w:rsid w:val="003A0666"/>
    <w:rsid w:val="003B59F9"/>
    <w:rsid w:val="004C03F6"/>
    <w:rsid w:val="004C45A2"/>
    <w:rsid w:val="004D04FD"/>
    <w:rsid w:val="00514CFE"/>
    <w:rsid w:val="00525AFB"/>
    <w:rsid w:val="00613F34"/>
    <w:rsid w:val="00844968"/>
    <w:rsid w:val="00856F98"/>
    <w:rsid w:val="00872900"/>
    <w:rsid w:val="008E2BC1"/>
    <w:rsid w:val="00A472AE"/>
    <w:rsid w:val="00B678DC"/>
    <w:rsid w:val="00BA59D4"/>
    <w:rsid w:val="00BB4578"/>
    <w:rsid w:val="00C838F1"/>
    <w:rsid w:val="00D11749"/>
    <w:rsid w:val="00E4683A"/>
    <w:rsid w:val="00F9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6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0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0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AF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AF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C03F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947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4771"/>
    <w:rPr>
      <w:rFonts w:ascii="Consolas" w:hAnsi="Consolas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2900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29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9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7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bytp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2023-09-28T07:16:00Z</cp:lastPrinted>
  <dcterms:created xsi:type="dcterms:W3CDTF">2023-09-28T08:49:00Z</dcterms:created>
  <dcterms:modified xsi:type="dcterms:W3CDTF">2023-09-28T08:02:00Z</dcterms:modified>
</cp:coreProperties>
</file>