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7" w:rsidRPr="00620111" w:rsidRDefault="00617227" w:rsidP="00617227">
      <w:pPr>
        <w:pStyle w:val="western"/>
        <w:spacing w:before="0" w:beforeAutospacing="0" w:after="0" w:afterAutospacing="0"/>
        <w:jc w:val="center"/>
        <w:textAlignment w:val="baseline"/>
        <w:rPr>
          <w:rFonts w:ascii="Open Sans" w:hAnsi="Open Sans"/>
          <w:color w:val="000000"/>
          <w:sz w:val="25"/>
          <w:szCs w:val="27"/>
        </w:rPr>
      </w:pPr>
    </w:p>
    <w:p w:rsidR="00CA1133" w:rsidRDefault="00CA1133" w:rsidP="00CA1133">
      <w:pPr>
        <w:tabs>
          <w:tab w:val="left" w:pos="1701"/>
        </w:tabs>
        <w:ind w:left="-1417" w:right="-850"/>
        <w:jc w:val="center"/>
        <w:rPr>
          <w:b/>
          <w:szCs w:val="28"/>
        </w:rPr>
      </w:pPr>
    </w:p>
    <w:p w:rsidR="00CA1133" w:rsidRDefault="00CA1133" w:rsidP="00CA1133">
      <w:pPr>
        <w:tabs>
          <w:tab w:val="left" w:pos="1701"/>
        </w:tabs>
        <w:ind w:left="-1417" w:right="-850"/>
        <w:jc w:val="center"/>
        <w:rPr>
          <w:b/>
          <w:szCs w:val="28"/>
        </w:rPr>
      </w:pPr>
      <w:r>
        <w:rPr>
          <w:b/>
          <w:szCs w:val="28"/>
        </w:rPr>
        <w:t xml:space="preserve">     </w:t>
      </w:r>
    </w:p>
    <w:p w:rsidR="00CA1133" w:rsidRDefault="00CA1133" w:rsidP="00CA1133">
      <w:pPr>
        <w:tabs>
          <w:tab w:val="left" w:pos="1701"/>
        </w:tabs>
        <w:ind w:left="-1417" w:right="-850"/>
        <w:jc w:val="center"/>
        <w:rPr>
          <w:b/>
          <w:szCs w:val="28"/>
        </w:rPr>
      </w:pPr>
      <w:r>
        <w:rPr>
          <w:b/>
          <w:szCs w:val="28"/>
        </w:rPr>
        <w:t xml:space="preserve">      </w:t>
      </w:r>
      <w:r w:rsidRPr="00685C6F">
        <w:rPr>
          <w:b/>
          <w:noProof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2799715</wp:posOffset>
            </wp:positionH>
            <wp:positionV relativeFrom="paragraph">
              <wp:posOffset>-462280</wp:posOffset>
            </wp:positionV>
            <wp:extent cx="433705" cy="579120"/>
            <wp:effectExtent l="1905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28"/>
        </w:rPr>
        <w:t xml:space="preserve">                                               </w:t>
      </w:r>
    </w:p>
    <w:p w:rsidR="00CA1133" w:rsidRDefault="00CA1133" w:rsidP="00CA11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1133" w:rsidRDefault="00CA1133" w:rsidP="00CA11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614D5">
        <w:rPr>
          <w:rFonts w:ascii="Times New Roman" w:hAnsi="Times New Roman" w:cs="Times New Roman"/>
          <w:sz w:val="24"/>
          <w:szCs w:val="24"/>
        </w:rPr>
        <w:t xml:space="preserve">ФАСТІВСЬКА МІСЬКА РАДА </w:t>
      </w:r>
    </w:p>
    <w:p w:rsidR="00CA1133" w:rsidRPr="002614D5" w:rsidRDefault="00CA1133" w:rsidP="00CA11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614D5">
        <w:rPr>
          <w:rFonts w:ascii="Times New Roman" w:hAnsi="Times New Roman" w:cs="Times New Roman"/>
          <w:sz w:val="24"/>
          <w:szCs w:val="24"/>
        </w:rPr>
        <w:t xml:space="preserve">Київської області </w:t>
      </w:r>
    </w:p>
    <w:p w:rsidR="00CA1133" w:rsidRPr="002614D5" w:rsidRDefault="00CA1133" w:rsidP="00CA11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4D5">
        <w:rPr>
          <w:rFonts w:ascii="Times New Roman" w:hAnsi="Times New Roman" w:cs="Times New Roman"/>
          <w:b/>
          <w:sz w:val="24"/>
          <w:szCs w:val="24"/>
        </w:rPr>
        <w:t>ВЕЛИКОСНІТИНСЬКИЙ ЛІЦЕЙ</w:t>
      </w:r>
    </w:p>
    <w:p w:rsidR="00CA1133" w:rsidRPr="002614D5" w:rsidRDefault="00CA1133" w:rsidP="00CA1133">
      <w:pPr>
        <w:pStyle w:val="a3"/>
        <w:jc w:val="center"/>
        <w:rPr>
          <w:rFonts w:cs="Times New Roman"/>
          <w:sz w:val="24"/>
          <w:szCs w:val="24"/>
        </w:rPr>
      </w:pPr>
    </w:p>
    <w:p w:rsidR="00CA1133" w:rsidRPr="00965A43" w:rsidRDefault="00CA1133" w:rsidP="00CA11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A43">
        <w:rPr>
          <w:rFonts w:ascii="Times New Roman" w:hAnsi="Times New Roman" w:cs="Times New Roman"/>
          <w:b/>
          <w:sz w:val="24"/>
          <w:szCs w:val="24"/>
        </w:rPr>
        <w:t>НАКАЗ</w:t>
      </w:r>
    </w:p>
    <w:p w:rsidR="00CA1133" w:rsidRDefault="00CA1133" w:rsidP="00CA11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1133" w:rsidRPr="00956373" w:rsidRDefault="00CA1133" w:rsidP="00CA1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07.10.2025</w:t>
      </w:r>
      <w:r w:rsidRPr="0095637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 131</w:t>
      </w:r>
    </w:p>
    <w:p w:rsidR="00617227" w:rsidRPr="00CA1133" w:rsidRDefault="00CA1133" w:rsidP="00CA11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D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17227" w:rsidRDefault="00CA1133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Про затвердження П</w:t>
      </w:r>
      <w:r w:rsidR="00617227">
        <w:rPr>
          <w:rFonts w:ascii="Open Sans" w:hAnsi="Open Sans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оложення щодо</w:t>
      </w:r>
    </w:p>
    <w:p w:rsidR="00617227" w:rsidRDefault="00617227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запобігання і протидію насильству та</w:t>
      </w:r>
    </w:p>
    <w:p w:rsidR="00617227" w:rsidRDefault="00617227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жорстокому поводженню з дітьми</w:t>
      </w:r>
    </w:p>
    <w:p w:rsidR="00617227" w:rsidRDefault="00617227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sz w:val="27"/>
          <w:szCs w:val="27"/>
        </w:rPr>
      </w:pPr>
    </w:p>
    <w:p w:rsidR="00617227" w:rsidRDefault="00617227" w:rsidP="00CA1133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proofErr w:type="spellStart"/>
      <w:r>
        <w:rPr>
          <w:rFonts w:ascii="Open Sans" w:hAnsi="Open Sans"/>
          <w:color w:val="000000"/>
          <w:sz w:val="27"/>
          <w:szCs w:val="27"/>
        </w:rPr>
        <w:t>Відповідно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до </w:t>
      </w:r>
      <w:proofErr w:type="spellStart"/>
      <w:r>
        <w:rPr>
          <w:rFonts w:ascii="Open Sans" w:hAnsi="Open Sans"/>
          <w:color w:val="000000"/>
          <w:sz w:val="27"/>
          <w:szCs w:val="27"/>
        </w:rPr>
        <w:t>Законів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України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«Про </w:t>
      </w:r>
      <w:proofErr w:type="spellStart"/>
      <w:r>
        <w:rPr>
          <w:rFonts w:ascii="Open Sans" w:hAnsi="Open Sans"/>
          <w:color w:val="000000"/>
          <w:sz w:val="27"/>
          <w:szCs w:val="27"/>
        </w:rPr>
        <w:t>освіту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», «Про </w:t>
      </w:r>
      <w:proofErr w:type="spellStart"/>
      <w:r>
        <w:rPr>
          <w:rFonts w:ascii="Open Sans" w:hAnsi="Open Sans"/>
          <w:color w:val="000000"/>
          <w:sz w:val="27"/>
          <w:szCs w:val="27"/>
        </w:rPr>
        <w:t>запобігання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та </w:t>
      </w:r>
      <w:proofErr w:type="spellStart"/>
      <w:r>
        <w:rPr>
          <w:rFonts w:ascii="Open Sans" w:hAnsi="Open Sans"/>
          <w:color w:val="000000"/>
          <w:sz w:val="27"/>
          <w:szCs w:val="27"/>
        </w:rPr>
        <w:t>протидію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домашньому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насильству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», «Про </w:t>
      </w:r>
      <w:proofErr w:type="spellStart"/>
      <w:r>
        <w:rPr>
          <w:rFonts w:ascii="Open Sans" w:hAnsi="Open Sans"/>
          <w:color w:val="000000"/>
          <w:sz w:val="27"/>
          <w:szCs w:val="27"/>
        </w:rPr>
        <w:t>охорону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дитинства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», Закон </w:t>
      </w:r>
      <w:proofErr w:type="spellStart"/>
      <w:r>
        <w:rPr>
          <w:rFonts w:ascii="Open Sans" w:hAnsi="Open Sans"/>
          <w:color w:val="000000"/>
          <w:sz w:val="27"/>
          <w:szCs w:val="27"/>
        </w:rPr>
        <w:t>України</w:t>
      </w:r>
      <w:proofErr w:type="spellEnd"/>
      <w:r>
        <w:rPr>
          <w:rFonts w:ascii="Open Sans" w:hAnsi="Open Sans"/>
          <w:color w:val="000000"/>
          <w:sz w:val="27"/>
          <w:szCs w:val="27"/>
        </w:rPr>
        <w:t> 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«</w:t>
      </w:r>
      <w:r>
        <w:rPr>
          <w:rFonts w:ascii="Open Sans" w:hAnsi="Open Sans"/>
          <w:color w:val="000000"/>
          <w:sz w:val="27"/>
          <w:szCs w:val="27"/>
        </w:rPr>
        <w:t>Про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 </w:t>
      </w:r>
      <w:proofErr w:type="spellStart"/>
      <w:r>
        <w:rPr>
          <w:rFonts w:ascii="Open Sans" w:hAnsi="Open Sans"/>
          <w:color w:val="000000"/>
          <w:sz w:val="27"/>
          <w:szCs w:val="27"/>
        </w:rPr>
        <w:t>внесення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змін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до </w:t>
      </w:r>
      <w:proofErr w:type="spellStart"/>
      <w:r>
        <w:rPr>
          <w:rFonts w:ascii="Open Sans" w:hAnsi="Open Sans"/>
          <w:color w:val="000000"/>
          <w:sz w:val="27"/>
          <w:szCs w:val="27"/>
        </w:rPr>
        <w:t>деяких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законів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України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щодо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запобігання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насильству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та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 </w:t>
      </w:r>
      <w:proofErr w:type="spellStart"/>
      <w:r>
        <w:rPr>
          <w:rFonts w:ascii="Open Sans" w:hAnsi="Open Sans"/>
          <w:color w:val="000000"/>
          <w:sz w:val="27"/>
          <w:szCs w:val="27"/>
        </w:rPr>
        <w:t>унеможливлення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жорстокого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поводження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з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дітьми</w:t>
      </w:r>
      <w:proofErr w:type="spellEnd"/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»</w:t>
      </w:r>
      <w:r>
        <w:rPr>
          <w:rFonts w:ascii="Open Sans" w:hAnsi="Open Sans"/>
          <w:color w:val="000000"/>
          <w:sz w:val="27"/>
          <w:szCs w:val="27"/>
        </w:rPr>
        <w:t>,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 який набрав чинності від 06 жовтня 2024 року</w:t>
      </w:r>
    </w:p>
    <w:p w:rsidR="00617227" w:rsidRDefault="00617227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sz w:val="27"/>
          <w:szCs w:val="27"/>
        </w:rPr>
      </w:pPr>
    </w:p>
    <w:p w:rsidR="00617227" w:rsidRDefault="00617227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r>
        <w:rPr>
          <w:rFonts w:ascii="Open Sans" w:hAnsi="Open Sans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НАКАЗУЮ:</w:t>
      </w:r>
    </w:p>
    <w:p w:rsidR="00CA1133" w:rsidRDefault="00CA1133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sz w:val="27"/>
          <w:szCs w:val="27"/>
        </w:rPr>
      </w:pPr>
    </w:p>
    <w:p w:rsidR="00617227" w:rsidRDefault="00617227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1.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Затвердити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та ввести в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дію</w:t>
      </w:r>
      <w:proofErr w:type="spellEnd"/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 w:rsid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П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оложення щодо запобігання і протидію насильству та жорстокому поводженню з дітьми у </w:t>
      </w:r>
      <w:proofErr w:type="spellStart"/>
      <w:r w:rsidR="00620111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Великоснітинському</w:t>
      </w:r>
      <w:proofErr w:type="spellEnd"/>
      <w:r w:rsidR="00620111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 ліцеї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.</w:t>
      </w:r>
    </w:p>
    <w:p w:rsidR="00617227" w:rsidRPr="00CA1133" w:rsidRDefault="00617227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  <w:lang w:val="uk-UA"/>
        </w:rPr>
      </w:pPr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2.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Призначити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відповідальною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за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здійснення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невідкладних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заходів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реагування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у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випадках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виявлення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фактів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насильства</w:t>
      </w:r>
      <w:proofErr w:type="spellEnd"/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та жорстокого поводження з дітьми </w:t>
      </w:r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та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отримання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заяв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повідомлень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від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постраждалої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особи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або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інших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осіб</w:t>
      </w:r>
      <w:proofErr w:type="spellEnd"/>
      <w:proofErr w:type="gram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r w:rsid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заступника директора з навчально-виховної роботи </w:t>
      </w:r>
      <w:proofErr w:type="spellStart"/>
      <w:r w:rsid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Ничик</w:t>
      </w:r>
      <w:proofErr w:type="spellEnd"/>
      <w:r w:rsid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 М.В.</w:t>
      </w:r>
    </w:p>
    <w:p w:rsidR="00617227" w:rsidRPr="00CA1133" w:rsidRDefault="00617227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  <w:lang w:val="uk-UA"/>
        </w:rPr>
      </w:pPr>
      <w:r w:rsidRP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3.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 w:rsid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Заступнику директора з навчально-виховної роботи </w:t>
      </w:r>
      <w:proofErr w:type="spellStart"/>
      <w:r w:rsid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Ничик</w:t>
      </w:r>
      <w:proofErr w:type="spellEnd"/>
      <w:r w:rsid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 М.В.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:</w:t>
      </w:r>
    </w:p>
    <w:p w:rsidR="00617227" w:rsidRPr="00CA1133" w:rsidRDefault="00CA1133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  <w:lang w:val="uk-UA"/>
        </w:rPr>
      </w:pP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3.1 </w:t>
      </w:r>
      <w:r w:rsidR="00617227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proofErr w:type="spellStart"/>
      <w:r w:rsidR="00617227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з</w:t>
      </w:r>
      <w:r w:rsidR="00617227" w:rsidRP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абезпувати</w:t>
      </w:r>
      <w:proofErr w:type="spellEnd"/>
      <w:r w:rsidR="00617227" w:rsidRP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 проведення </w:t>
      </w:r>
      <w:proofErr w:type="spellStart"/>
      <w:r w:rsidR="00617227" w:rsidRP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інформаційно</w:t>
      </w:r>
      <w:proofErr w:type="spellEnd"/>
      <w:r w:rsidR="00617227" w:rsidRP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 – просвітницьких заходів, виховних програм, семінарів, тренінгів з питань запобігання та протидії домашньому насильству у тому числі стосовно дітей та за участі дітей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;</w:t>
      </w:r>
    </w:p>
    <w:p w:rsidR="00617227" w:rsidRPr="00CA1133" w:rsidRDefault="00CA1133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  <w:lang w:val="uk-UA"/>
        </w:rPr>
      </w:pP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3.2 </w:t>
      </w:r>
      <w:r w:rsidR="00617227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п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роводити </w:t>
      </w:r>
      <w:r w:rsidR="00617227" w:rsidRP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 інформаційно-роз’яснювальну роботу з педагогічними працівниками щодо</w:t>
      </w:r>
      <w:r w:rsidR="00617227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 запобігання і протидію насильству та жорстокому поводженню з дітьми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;</w:t>
      </w:r>
    </w:p>
    <w:p w:rsidR="00617227" w:rsidRPr="00CA1133" w:rsidRDefault="00617227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  <w:lang w:val="uk-UA"/>
        </w:rPr>
      </w:pPr>
      <w:r w:rsidRP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3</w:t>
      </w:r>
      <w:r w:rsid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.3 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у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 w:rsidRP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разі виявлення фактів насильства протягом доби за допомогою телефонного зв’язку, електронної пошти інформувати управління освіти,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культури</w:t>
      </w:r>
      <w:r w:rsidRP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,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 молоді, спорту та туризму </w:t>
      </w:r>
      <w:r w:rsidR="00620111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Фастівської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 міської ради,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 w:rsidRP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уповноважений підрозділ органу Національної поліції та службу у справах дітей (у разі коли постраждалою особою та/або кривдником є дитина), забезпечувати надання медичної допомоги (у разі потреби) та фіксувати необхідну інформацію в журналі реєстрації фактів виявлення (звернення) про </w:t>
      </w:r>
      <w:r w:rsidRPr="00CA1133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lastRenderedPageBreak/>
        <w:t>вчинення домашнього насильства та насильства за ознакою статі за відповідною формою.</w:t>
      </w:r>
    </w:p>
    <w:p w:rsidR="00617227" w:rsidRDefault="00617227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 w:rsidRPr="008C6F0C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4.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 w:rsidR="008C6F0C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Працівникам ліцею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 </w:t>
      </w:r>
      <w:r w:rsidRPr="008C6F0C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у разі виявлення ознак чи факторів, що можуть вказувати на домашнє насильство, складні життєві обставини, жорстоке поводження з дитиною або ризики щодо їх виникнення стосовно дитини, необхідно проінформувати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дирекцію 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метою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планування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подальших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дій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щодо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заходів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для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надання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медичної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психологічної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або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іншої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допомоги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.</w:t>
      </w:r>
    </w:p>
    <w:p w:rsidR="00617227" w:rsidRDefault="00617227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5.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Класним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керівника</w:t>
      </w:r>
      <w:proofErr w:type="spellEnd"/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м</w:t>
      </w:r>
      <w:r w:rsidR="008C6F0C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 1-9 класів</w:t>
      </w:r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:</w:t>
      </w:r>
    </w:p>
    <w:p w:rsidR="00617227" w:rsidRDefault="00617227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1)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п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роводити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роз’яснювальну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роботу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щодо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запобігання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попередження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домашнього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насильства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на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батьківських зборах;</w:t>
      </w:r>
    </w:p>
    <w:p w:rsidR="00617227" w:rsidRDefault="00617227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2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)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п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роводити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учасниками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освітнього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процесу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виховну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роботу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із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запобігання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протидії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насильству</w:t>
      </w:r>
      <w:proofErr w:type="spellEnd"/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;</w:t>
      </w:r>
    </w:p>
    <w:p w:rsidR="00617227" w:rsidRDefault="00617227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3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)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з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дійснювати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учасниками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освітнього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процесу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інформаційно-просвітницьких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заходів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питань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запобігання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протидії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насильству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, у тому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числі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стосовно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дітей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та за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участю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дітей</w:t>
      </w:r>
      <w:proofErr w:type="spellEnd"/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;</w:t>
      </w:r>
    </w:p>
    <w:p w:rsidR="00617227" w:rsidRDefault="00617227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4)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en-US"/>
        </w:rPr>
        <w:t> </w:t>
      </w: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р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озповсюджувати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інформаційні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матеріали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питань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рівних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прав та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можливостей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чоловіків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жінок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попередження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насильства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в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сім'ї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запобігання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торгівлі</w:t>
      </w:r>
      <w:proofErr w:type="spellEnd"/>
      <w:r w:rsidRPr="00617227"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 xml:space="preserve"> людьми.</w:t>
      </w:r>
    </w:p>
    <w:p w:rsidR="00617227" w:rsidRDefault="00617227" w:rsidP="008C6F0C">
      <w:pPr>
        <w:pStyle w:val="western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 xml:space="preserve">6. </w:t>
      </w:r>
      <w:r w:rsidR="008C6F0C">
        <w:rPr>
          <w:rFonts w:ascii="Open Sans" w:hAnsi="Open Sans"/>
          <w:color w:val="000000"/>
          <w:sz w:val="27"/>
          <w:szCs w:val="27"/>
          <w:bdr w:val="none" w:sz="0" w:space="0" w:color="auto" w:frame="1"/>
          <w:lang w:val="uk-UA"/>
        </w:rPr>
        <w:t>Контроль за виконанням даного наказу залишаю за собою.</w:t>
      </w:r>
    </w:p>
    <w:p w:rsidR="00617227" w:rsidRDefault="00617227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sz w:val="27"/>
          <w:szCs w:val="27"/>
        </w:rPr>
      </w:pPr>
    </w:p>
    <w:p w:rsidR="00620111" w:rsidRDefault="00620111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</w:p>
    <w:p w:rsidR="00617227" w:rsidRPr="008C6F0C" w:rsidRDefault="00310DEC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r>
        <w:rPr>
          <w:rFonts w:ascii="Open Sans" w:hAnsi="Open Sans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proofErr w:type="spellStart"/>
      <w:r w:rsidR="00620111">
        <w:rPr>
          <w:rFonts w:ascii="Open Sans" w:hAnsi="Open Sans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В.о</w:t>
      </w:r>
      <w:proofErr w:type="spellEnd"/>
      <w:r w:rsidR="00620111">
        <w:rPr>
          <w:rFonts w:ascii="Open Sans" w:hAnsi="Open Sans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. директора                                  Оксана НОЧНІК</w:t>
      </w:r>
    </w:p>
    <w:p w:rsidR="00310DEC" w:rsidRDefault="00310DEC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sz w:val="27"/>
          <w:szCs w:val="27"/>
          <w:lang w:val="uk-UA"/>
        </w:rPr>
      </w:pPr>
    </w:p>
    <w:p w:rsidR="00310DEC" w:rsidRDefault="00310DEC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sz w:val="27"/>
          <w:szCs w:val="27"/>
          <w:lang w:val="uk-UA"/>
        </w:rPr>
      </w:pPr>
    </w:p>
    <w:p w:rsidR="00617227" w:rsidRDefault="008C6F0C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proofErr w:type="gramStart"/>
      <w:r w:rsidRPr="008C6F0C">
        <w:rPr>
          <w:rFonts w:ascii="Open Sans" w:hAnsi="Open Sans"/>
          <w:color w:val="000000"/>
        </w:rPr>
        <w:t>З</w:t>
      </w:r>
      <w:proofErr w:type="gramEnd"/>
      <w:r w:rsidRPr="008C6F0C">
        <w:rPr>
          <w:rFonts w:ascii="Open Sans" w:hAnsi="Open Sans"/>
          <w:color w:val="000000"/>
        </w:rPr>
        <w:t xml:space="preserve"> наказом </w:t>
      </w:r>
      <w:proofErr w:type="spellStart"/>
      <w:r w:rsidRPr="008C6F0C">
        <w:rPr>
          <w:rFonts w:ascii="Open Sans" w:hAnsi="Open Sans"/>
          <w:color w:val="000000"/>
        </w:rPr>
        <w:t>ознайомлен</w:t>
      </w:r>
      <w:proofErr w:type="spellEnd"/>
      <w:r w:rsidRPr="008C6F0C">
        <w:rPr>
          <w:rFonts w:ascii="Open Sans" w:hAnsi="Open Sans"/>
          <w:color w:val="000000"/>
          <w:lang w:val="uk-UA"/>
        </w:rPr>
        <w:t>і:</w:t>
      </w:r>
    </w:p>
    <w:p w:rsidR="008C6F0C" w:rsidRDefault="008C6F0C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r>
        <w:rPr>
          <w:rFonts w:ascii="Open Sans" w:hAnsi="Open Sans"/>
          <w:color w:val="000000"/>
          <w:lang w:val="uk-UA"/>
        </w:rPr>
        <w:t xml:space="preserve">            Марина НИЧИК</w:t>
      </w:r>
    </w:p>
    <w:p w:rsidR="008C6F0C" w:rsidRDefault="008C6F0C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r>
        <w:rPr>
          <w:rFonts w:ascii="Open Sans" w:hAnsi="Open Sans"/>
          <w:color w:val="000000"/>
          <w:lang w:val="uk-UA"/>
        </w:rPr>
        <w:t xml:space="preserve">            Олександра  Прищепа</w:t>
      </w:r>
    </w:p>
    <w:p w:rsidR="008C6F0C" w:rsidRDefault="008C6F0C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r>
        <w:rPr>
          <w:rFonts w:ascii="Open Sans" w:hAnsi="Open Sans"/>
          <w:color w:val="000000"/>
          <w:lang w:val="uk-UA"/>
        </w:rPr>
        <w:t xml:space="preserve">            Марина КОРОТИЧ</w:t>
      </w:r>
    </w:p>
    <w:p w:rsidR="008C6F0C" w:rsidRDefault="008C6F0C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r>
        <w:rPr>
          <w:rFonts w:ascii="Open Sans" w:hAnsi="Open Sans"/>
          <w:color w:val="000000"/>
          <w:lang w:val="uk-UA"/>
        </w:rPr>
        <w:t xml:space="preserve">            Майя  ЛЯДНІК</w:t>
      </w:r>
    </w:p>
    <w:p w:rsidR="0062400D" w:rsidRDefault="0062400D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r>
        <w:rPr>
          <w:rFonts w:ascii="Open Sans" w:hAnsi="Open Sans"/>
          <w:color w:val="000000"/>
          <w:lang w:val="uk-UA"/>
        </w:rPr>
        <w:t xml:space="preserve">            Наталія СТРУТИНСЬКА</w:t>
      </w:r>
    </w:p>
    <w:p w:rsidR="0062400D" w:rsidRDefault="0062400D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r>
        <w:rPr>
          <w:rFonts w:ascii="Open Sans" w:hAnsi="Open Sans"/>
          <w:color w:val="000000"/>
          <w:lang w:val="uk-UA"/>
        </w:rPr>
        <w:t xml:space="preserve">            Сніжана ШВАЛЮК</w:t>
      </w:r>
    </w:p>
    <w:p w:rsidR="0062400D" w:rsidRDefault="0062400D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r>
        <w:rPr>
          <w:rFonts w:ascii="Open Sans" w:hAnsi="Open Sans"/>
          <w:color w:val="000000"/>
          <w:lang w:val="uk-UA"/>
        </w:rPr>
        <w:t xml:space="preserve">            Лада ТАРАСЕНКО</w:t>
      </w:r>
    </w:p>
    <w:p w:rsidR="0062400D" w:rsidRDefault="0062400D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r>
        <w:rPr>
          <w:rFonts w:ascii="Open Sans" w:hAnsi="Open Sans"/>
          <w:color w:val="000000"/>
          <w:lang w:val="uk-UA"/>
        </w:rPr>
        <w:t xml:space="preserve">            Юрій ПИПКО</w:t>
      </w:r>
    </w:p>
    <w:p w:rsidR="0062400D" w:rsidRDefault="0062400D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r>
        <w:rPr>
          <w:rFonts w:ascii="Open Sans" w:hAnsi="Open Sans"/>
          <w:color w:val="000000"/>
          <w:lang w:val="uk-UA"/>
        </w:rPr>
        <w:t xml:space="preserve">            Наталія ДІХТЯР</w:t>
      </w:r>
    </w:p>
    <w:p w:rsidR="0062400D" w:rsidRDefault="0062400D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r>
        <w:rPr>
          <w:rFonts w:ascii="Open Sans" w:hAnsi="Open Sans"/>
          <w:color w:val="000000"/>
          <w:lang w:val="uk-UA"/>
        </w:rPr>
        <w:t xml:space="preserve">            Оксана ТОКАРЕНКО</w:t>
      </w:r>
    </w:p>
    <w:p w:rsidR="0062400D" w:rsidRPr="008C6F0C" w:rsidRDefault="0062400D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  <w:r>
        <w:rPr>
          <w:rFonts w:ascii="Open Sans" w:hAnsi="Open Sans"/>
          <w:color w:val="000000"/>
          <w:lang w:val="uk-UA"/>
        </w:rPr>
        <w:t xml:space="preserve">            Тетяна ВОЛК</w:t>
      </w:r>
    </w:p>
    <w:p w:rsidR="00310DEC" w:rsidRPr="008C6F0C" w:rsidRDefault="00310DEC" w:rsidP="00617227">
      <w:pPr>
        <w:pStyle w:val="western"/>
        <w:spacing w:before="0" w:beforeAutospacing="0" w:after="0" w:afterAutospacing="0"/>
        <w:textAlignment w:val="baseline"/>
        <w:rPr>
          <w:rFonts w:ascii="Open Sans" w:hAnsi="Open Sans"/>
          <w:color w:val="000000"/>
          <w:lang w:val="uk-UA"/>
        </w:rPr>
      </w:pPr>
    </w:p>
    <w:sectPr w:rsidR="00310DEC" w:rsidRPr="008C6F0C" w:rsidSect="002F0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292"/>
    <w:rsid w:val="002F0020"/>
    <w:rsid w:val="00310DEC"/>
    <w:rsid w:val="005374D9"/>
    <w:rsid w:val="00617227"/>
    <w:rsid w:val="00620111"/>
    <w:rsid w:val="0062400D"/>
    <w:rsid w:val="008400FC"/>
    <w:rsid w:val="008C6F0C"/>
    <w:rsid w:val="00C02292"/>
    <w:rsid w:val="00CA1133"/>
    <w:rsid w:val="00CD290A"/>
    <w:rsid w:val="00E3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1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link w:val="a4"/>
    <w:uiPriority w:val="1"/>
    <w:qFormat/>
    <w:rsid w:val="00620111"/>
    <w:pPr>
      <w:spacing w:after="0" w:line="240" w:lineRule="auto"/>
    </w:pPr>
    <w:rPr>
      <w:rFonts w:eastAsiaTheme="minorEastAsia"/>
      <w:lang w:eastAsia="uk-UA"/>
    </w:rPr>
  </w:style>
  <w:style w:type="character" w:customStyle="1" w:styleId="a4">
    <w:name w:val="Без интервала Знак"/>
    <w:link w:val="a3"/>
    <w:uiPriority w:val="1"/>
    <w:locked/>
    <w:rsid w:val="00CA1133"/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8</cp:revision>
  <dcterms:created xsi:type="dcterms:W3CDTF">2025-09-10T08:50:00Z</dcterms:created>
  <dcterms:modified xsi:type="dcterms:W3CDTF">2025-10-10T08:41:00Z</dcterms:modified>
</cp:coreProperties>
</file>