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78" w:rsidRPr="001D2B3F" w:rsidRDefault="00AB4D78" w:rsidP="00AB4D78">
      <w:pPr>
        <w:rPr>
          <w:rFonts w:ascii="Times New Roman" w:hAnsi="Times New Roman" w:cs="Times New Roman"/>
          <w:b/>
          <w:sz w:val="28"/>
          <w:szCs w:val="28"/>
        </w:rPr>
      </w:pPr>
      <w:r w:rsidRPr="001D2B3F">
        <w:rPr>
          <w:rFonts w:ascii="Times New Roman" w:hAnsi="Times New Roman" w:cs="Times New Roman"/>
          <w:b/>
          <w:sz w:val="28"/>
          <w:szCs w:val="28"/>
        </w:rPr>
        <w:t>ПАМ’ЯТКА ДЛЯ ПЕДАГОГІВ</w:t>
      </w:r>
    </w:p>
    <w:p w:rsidR="00AB4D78" w:rsidRPr="00462DB3" w:rsidRDefault="00AB4D78" w:rsidP="00AB4D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Розпізнання схильності до суїциду серед дітей є дуже важливим завданням для вчителів, оскільки вони можуть відігравати ключову роль у виявленні потенційної загрози та наданні допомоги. Ось кілька порад для вчителів щодо спостереження за дітьми: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1. Зміна поведінки: Звертайте увагу на раптові зміни в поведінці. Це можуть бути погіршення успішності, відсутність інтересу до шкільних заходів, ізоляція від однолітків, агресивна або депресивна поведінка.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2. Симптоми депресії: Якщо дитина виявляє постійн</w:t>
      </w:r>
      <w:r w:rsidR="004F4618">
        <w:rPr>
          <w:rFonts w:ascii="Times New Roman" w:hAnsi="Times New Roman" w:cs="Times New Roman"/>
          <w:sz w:val="28"/>
          <w:szCs w:val="28"/>
        </w:rPr>
        <w:t>о</w:t>
      </w:r>
      <w:r w:rsidRPr="00462DB3">
        <w:rPr>
          <w:rFonts w:ascii="Times New Roman" w:hAnsi="Times New Roman" w:cs="Times New Roman"/>
          <w:sz w:val="28"/>
          <w:szCs w:val="28"/>
        </w:rPr>
        <w:t xml:space="preserve"> сумн</w:t>
      </w:r>
      <w:r w:rsidR="004F4618">
        <w:rPr>
          <w:rFonts w:ascii="Times New Roman" w:hAnsi="Times New Roman" w:cs="Times New Roman"/>
          <w:sz w:val="28"/>
          <w:szCs w:val="28"/>
        </w:rPr>
        <w:t>ий</w:t>
      </w:r>
      <w:r w:rsidRPr="00462DB3">
        <w:rPr>
          <w:rFonts w:ascii="Times New Roman" w:hAnsi="Times New Roman" w:cs="Times New Roman"/>
          <w:sz w:val="28"/>
          <w:szCs w:val="28"/>
        </w:rPr>
        <w:t xml:space="preserve"> або пригнічен</w:t>
      </w:r>
      <w:r w:rsidR="004F4618">
        <w:rPr>
          <w:rFonts w:ascii="Times New Roman" w:hAnsi="Times New Roman" w:cs="Times New Roman"/>
          <w:sz w:val="28"/>
          <w:szCs w:val="28"/>
        </w:rPr>
        <w:t>ий</w:t>
      </w:r>
      <w:r w:rsidRPr="00462DB3">
        <w:rPr>
          <w:rFonts w:ascii="Times New Roman" w:hAnsi="Times New Roman" w:cs="Times New Roman"/>
          <w:sz w:val="28"/>
          <w:szCs w:val="28"/>
        </w:rPr>
        <w:t xml:space="preserve"> настрій, втрату енергії, порушення сну, різке зниження самооцінки чи занепокоєння, це можуть бути ознаки депресії, яка може супроводжуватися </w:t>
      </w:r>
      <w:proofErr w:type="spellStart"/>
      <w:r w:rsidRPr="00462DB3">
        <w:rPr>
          <w:rFonts w:ascii="Times New Roman" w:hAnsi="Times New Roman" w:cs="Times New Roman"/>
          <w:sz w:val="28"/>
          <w:szCs w:val="28"/>
        </w:rPr>
        <w:t>суїцидальними</w:t>
      </w:r>
      <w:proofErr w:type="spellEnd"/>
      <w:r w:rsidRPr="00462DB3">
        <w:rPr>
          <w:rFonts w:ascii="Times New Roman" w:hAnsi="Times New Roman" w:cs="Times New Roman"/>
          <w:sz w:val="28"/>
          <w:szCs w:val="28"/>
        </w:rPr>
        <w:t xml:space="preserve"> думками.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3. Розмови про смерть: Якщо дитина часто згадує про смерть або вживає фрази на кшталт «життя не має сенсу» чи «мені було б краще померти», це є серйозним сигналом, що вимагає уваги.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4. Соціальна ізоляція: Відмова від соціальних контактів, ізоляція або втрата інтересу до дружби можуть бути сигналом того, що дитина почувається самотньою чи відкинутою.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 xml:space="preserve">5. Ризикова поведінка: Надмірний ризик, нехтування безпекою або експерименти з наркотиками й алкоголем також можуть свідчити про </w:t>
      </w:r>
      <w:proofErr w:type="spellStart"/>
      <w:r w:rsidRPr="00462DB3">
        <w:rPr>
          <w:rFonts w:ascii="Times New Roman" w:hAnsi="Times New Roman" w:cs="Times New Roman"/>
          <w:sz w:val="28"/>
          <w:szCs w:val="28"/>
        </w:rPr>
        <w:t>суїцидальні</w:t>
      </w:r>
      <w:proofErr w:type="spellEnd"/>
      <w:r w:rsidRPr="00462DB3">
        <w:rPr>
          <w:rFonts w:ascii="Times New Roman" w:hAnsi="Times New Roman" w:cs="Times New Roman"/>
          <w:sz w:val="28"/>
          <w:szCs w:val="28"/>
        </w:rPr>
        <w:t xml:space="preserve"> наміри.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6. Зміни в зовнішньому вигляді та звичках: Нехтування особистою гігієною, зміна апетиту, сильне схуднення або набір ваги можуть бути тривожними сигналами.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7. Подарунки або прощальні жести: Якщо дитина починає роздавати важливі для неї речі, це може бути свідченням того, що вона готується до самогубства.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8. Попередні спроби: Якщо в дитини вже були спроби суїциду, це значно підвищує ризик повторної спроби. Пильність та підтримка в таких випадках мають бути особливо уважними.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 xml:space="preserve">9. Виявлення негативних змін у стосунках: Конфлікти з друзями, сімейні проблеми або </w:t>
      </w:r>
      <w:proofErr w:type="spellStart"/>
      <w:r w:rsidRPr="00462DB3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62DB3">
        <w:rPr>
          <w:rFonts w:ascii="Times New Roman" w:hAnsi="Times New Roman" w:cs="Times New Roman"/>
          <w:sz w:val="28"/>
          <w:szCs w:val="28"/>
        </w:rPr>
        <w:t xml:space="preserve"> можуть сприяти </w:t>
      </w:r>
      <w:proofErr w:type="spellStart"/>
      <w:r w:rsidRPr="00462DB3">
        <w:rPr>
          <w:rFonts w:ascii="Times New Roman" w:hAnsi="Times New Roman" w:cs="Times New Roman"/>
          <w:sz w:val="28"/>
          <w:szCs w:val="28"/>
        </w:rPr>
        <w:t>суїцидальним</w:t>
      </w:r>
      <w:proofErr w:type="spellEnd"/>
      <w:r w:rsidRPr="00462DB3">
        <w:rPr>
          <w:rFonts w:ascii="Times New Roman" w:hAnsi="Times New Roman" w:cs="Times New Roman"/>
          <w:sz w:val="28"/>
          <w:szCs w:val="28"/>
        </w:rPr>
        <w:t xml:space="preserve"> настроям. Важливо вчасно помітити такі ситуації та втрутитися.</w:t>
      </w:r>
    </w:p>
    <w:p w:rsidR="00462DB3" w:rsidRDefault="00462DB3" w:rsidP="00AB4D78">
      <w:pPr>
        <w:rPr>
          <w:rFonts w:ascii="Times New Roman" w:hAnsi="Times New Roman" w:cs="Times New Roman"/>
          <w:sz w:val="28"/>
          <w:szCs w:val="28"/>
        </w:rPr>
      </w:pPr>
    </w:p>
    <w:p w:rsidR="00462DB3" w:rsidRDefault="00462DB3" w:rsidP="00AB4D78">
      <w:pPr>
        <w:rPr>
          <w:rFonts w:ascii="Times New Roman" w:hAnsi="Times New Roman" w:cs="Times New Roman"/>
          <w:sz w:val="28"/>
          <w:szCs w:val="28"/>
        </w:rPr>
      </w:pPr>
    </w:p>
    <w:p w:rsidR="00462DB3" w:rsidRDefault="00462DB3" w:rsidP="00AB4D78">
      <w:pPr>
        <w:rPr>
          <w:rFonts w:ascii="Times New Roman" w:hAnsi="Times New Roman" w:cs="Times New Roman"/>
          <w:sz w:val="28"/>
          <w:szCs w:val="28"/>
        </w:rPr>
      </w:pPr>
    </w:p>
    <w:p w:rsidR="00462DB3" w:rsidRDefault="00462DB3" w:rsidP="00AB4D78">
      <w:pPr>
        <w:rPr>
          <w:rFonts w:ascii="Times New Roman" w:hAnsi="Times New Roman" w:cs="Times New Roman"/>
          <w:sz w:val="28"/>
          <w:szCs w:val="28"/>
        </w:rPr>
      </w:pPr>
    </w:p>
    <w:p w:rsidR="00462DB3" w:rsidRDefault="00462DB3" w:rsidP="00AB4D78">
      <w:pPr>
        <w:rPr>
          <w:rFonts w:ascii="Times New Roman" w:hAnsi="Times New Roman" w:cs="Times New Roman"/>
          <w:sz w:val="28"/>
          <w:szCs w:val="28"/>
        </w:rPr>
      </w:pPr>
    </w:p>
    <w:p w:rsidR="00AB4D78" w:rsidRPr="004F4618" w:rsidRDefault="00AB4D78" w:rsidP="00AB4D7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Дії, які може вжити вчитель: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- Спостереження та підтримка: Вчителі можуть допомогти, просто прислухавшись до дитини та надавши їй можливість висловитися.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 xml:space="preserve">- Комунікація з батьками: </w:t>
      </w:r>
      <w:proofErr w:type="spellStart"/>
      <w:r w:rsidRPr="00462DB3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462DB3">
        <w:rPr>
          <w:rFonts w:ascii="Times New Roman" w:hAnsi="Times New Roman" w:cs="Times New Roman"/>
          <w:sz w:val="28"/>
          <w:szCs w:val="28"/>
        </w:rPr>
        <w:t xml:space="preserve"> батьків про ваші спостереження та підтримайте діалог між школою та сім'єю.</w:t>
      </w:r>
    </w:p>
    <w:p w:rsidR="00AB4D7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 xml:space="preserve">- Звернення до психологів: Якщо є підозра на </w:t>
      </w:r>
      <w:proofErr w:type="spellStart"/>
      <w:r w:rsidRPr="00462DB3">
        <w:rPr>
          <w:rFonts w:ascii="Times New Roman" w:hAnsi="Times New Roman" w:cs="Times New Roman"/>
          <w:sz w:val="28"/>
          <w:szCs w:val="28"/>
        </w:rPr>
        <w:t>суїцидальні</w:t>
      </w:r>
      <w:proofErr w:type="spellEnd"/>
      <w:r w:rsidRPr="00462DB3">
        <w:rPr>
          <w:rFonts w:ascii="Times New Roman" w:hAnsi="Times New Roman" w:cs="Times New Roman"/>
          <w:sz w:val="28"/>
          <w:szCs w:val="28"/>
        </w:rPr>
        <w:t xml:space="preserve"> настрої, важливо звернутися до шкільного психолога або спеціаліста, який може надати професійну допомогу.</w:t>
      </w:r>
    </w:p>
    <w:p w:rsidR="008A4B48" w:rsidRPr="00462DB3" w:rsidRDefault="00AB4D78" w:rsidP="00AB4D78">
      <w:pPr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sz w:val="28"/>
          <w:szCs w:val="28"/>
        </w:rPr>
        <w:t>Важливо завжди діяти з розумінням, без осуду, і пам'ятати, що раннє втручання може врятувати життя.</w:t>
      </w:r>
    </w:p>
    <w:p w:rsidR="00AB4D78" w:rsidRDefault="00AB4D78" w:rsidP="00AB4D78"/>
    <w:p w:rsidR="00396789" w:rsidRDefault="00396789" w:rsidP="00AB4D78"/>
    <w:p w:rsidR="00AB4D78" w:rsidRPr="004F4618" w:rsidRDefault="00AB4D78" w:rsidP="00AB4D7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>Алгоритм ДІЙ (розмови) з людиною, яка ризик самогубства</w:t>
      </w:r>
    </w:p>
    <w:p w:rsidR="00AB4D78" w:rsidRDefault="00AB4D78" w:rsidP="00AB4D78"/>
    <w:p w:rsidR="00AB4D78" w:rsidRDefault="00AB4D78" w:rsidP="00AB4D78">
      <w:r>
        <w:rPr>
          <w:noProof/>
          <w:lang w:eastAsia="uk-UA"/>
        </w:rPr>
        <w:drawing>
          <wp:inline distT="0" distB="0" distL="0" distR="0" wp14:anchorId="573917CB">
            <wp:extent cx="4229735" cy="4115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D78" w:rsidRDefault="00AB4D78" w:rsidP="00AB4D78"/>
    <w:p w:rsidR="00AB4D78" w:rsidRDefault="00AB4D78" w:rsidP="00AB4D78"/>
    <w:p w:rsidR="00396789" w:rsidRDefault="00396789" w:rsidP="00AB4D78">
      <w:bookmarkStart w:id="0" w:name="_GoBack"/>
      <w:bookmarkEnd w:id="0"/>
    </w:p>
    <w:p w:rsidR="00AB4D78" w:rsidRDefault="00AB4D78" w:rsidP="00AB4D78">
      <w:r>
        <w:rPr>
          <w:noProof/>
          <w:lang w:eastAsia="uk-UA"/>
        </w:rPr>
        <w:lastRenderedPageBreak/>
        <w:drawing>
          <wp:inline distT="0" distB="0" distL="0" distR="0" wp14:anchorId="6A1D863C">
            <wp:extent cx="5220335" cy="3086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08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618" w:rsidRDefault="004F4618" w:rsidP="00AB4D78"/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>Мобільна бригада соціально- психологічної допомоги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Рівне 380950332009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618">
        <w:rPr>
          <w:rFonts w:ascii="Times New Roman" w:hAnsi="Times New Roman" w:cs="Times New Roman"/>
          <w:b/>
          <w:i/>
          <w:sz w:val="28"/>
          <w:szCs w:val="28"/>
        </w:rPr>
        <w:t>Де отримати психологічну та юридичну підтримку?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 xml:space="preserve">Контактний центр системи надання безплатної правової допомоги 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0800213103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 xml:space="preserve">Національна гаряча лінія з попередження домашнього насильства, торгівлі людьми та </w:t>
      </w:r>
      <w:proofErr w:type="spellStart"/>
      <w:r w:rsidRPr="004F4618">
        <w:rPr>
          <w:rFonts w:ascii="Times New Roman" w:hAnsi="Times New Roman" w:cs="Times New Roman"/>
          <w:b/>
          <w:sz w:val="28"/>
          <w:szCs w:val="28"/>
        </w:rPr>
        <w:t>генлерної</w:t>
      </w:r>
      <w:proofErr w:type="spellEnd"/>
      <w:r w:rsidRPr="004F4618">
        <w:rPr>
          <w:rFonts w:ascii="Times New Roman" w:hAnsi="Times New Roman" w:cs="Times New Roman"/>
          <w:b/>
          <w:sz w:val="28"/>
          <w:szCs w:val="28"/>
        </w:rPr>
        <w:t xml:space="preserve"> дискримінації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116123 або 0800500335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>Національна поліція 102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>Заклади охорони здоров’я 103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 xml:space="preserve">Урядова гаряча лінія з питань запобігання та протидії домашньому насильству та насильству за ознаками статі. 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Цілодобово, безплатно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1547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 xml:space="preserve">Гаряча лінія безоплатної психологічної допомоги 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0800100102</w:t>
      </w:r>
    </w:p>
    <w:p w:rsidR="004F4618" w:rsidRPr="004F4618" w:rsidRDefault="004F4618" w:rsidP="004F4618">
      <w:pPr>
        <w:rPr>
          <w:rFonts w:ascii="Times New Roman" w:hAnsi="Times New Roman" w:cs="Times New Roman"/>
          <w:b/>
          <w:sz w:val="28"/>
          <w:szCs w:val="28"/>
        </w:rPr>
      </w:pPr>
      <w:r w:rsidRPr="004F4618">
        <w:rPr>
          <w:rFonts w:ascii="Times New Roman" w:hAnsi="Times New Roman" w:cs="Times New Roman"/>
          <w:b/>
          <w:sz w:val="28"/>
          <w:szCs w:val="28"/>
        </w:rPr>
        <w:t>Благодійний фонд «Голоси дітей»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0800210106</w:t>
      </w:r>
    </w:p>
    <w:p w:rsidR="004F4618" w:rsidRPr="004F4618" w:rsidRDefault="004F4618" w:rsidP="004F4618">
      <w:pPr>
        <w:rPr>
          <w:rFonts w:ascii="Times New Roman" w:hAnsi="Times New Roman" w:cs="Times New Roman"/>
          <w:sz w:val="28"/>
          <w:szCs w:val="28"/>
        </w:rPr>
      </w:pPr>
      <w:r w:rsidRPr="004F4618">
        <w:rPr>
          <w:rFonts w:ascii="Times New Roman" w:hAnsi="Times New Roman" w:cs="Times New Roman"/>
          <w:sz w:val="28"/>
          <w:szCs w:val="28"/>
        </w:rPr>
        <w:t>380504324182</w:t>
      </w:r>
    </w:p>
    <w:sectPr w:rsidR="004F4618" w:rsidRPr="004F4618" w:rsidSect="009519F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7D"/>
    <w:rsid w:val="001D2B3F"/>
    <w:rsid w:val="00396789"/>
    <w:rsid w:val="00462DB3"/>
    <w:rsid w:val="004F4618"/>
    <w:rsid w:val="0052057C"/>
    <w:rsid w:val="0059407D"/>
    <w:rsid w:val="008A4B48"/>
    <w:rsid w:val="009519F4"/>
    <w:rsid w:val="00AB4D78"/>
    <w:rsid w:val="00B1086D"/>
    <w:rsid w:val="00B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A951"/>
  <w15:chartTrackingRefBased/>
  <w15:docId w15:val="{D8DD839E-5B83-4CC4-B864-031E5B1C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2024-09-09T11:50:00Z</cp:lastPrinted>
  <dcterms:created xsi:type="dcterms:W3CDTF">2024-09-09T11:26:00Z</dcterms:created>
  <dcterms:modified xsi:type="dcterms:W3CDTF">2024-09-10T13:07:00Z</dcterms:modified>
</cp:coreProperties>
</file>