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38" w:rsidRPr="00714038" w:rsidRDefault="00714038" w:rsidP="00714038">
      <w:pPr>
        <w:shd w:val="clear" w:color="auto" w:fill="FFFFFF"/>
        <w:spacing w:after="0" w:line="240" w:lineRule="auto"/>
        <w:jc w:val="center"/>
        <w:rPr>
          <w:rFonts w:ascii="Arial" w:eastAsia="Times New Roman" w:hAnsi="Arial" w:cs="Arial"/>
          <w:color w:val="333333"/>
          <w:sz w:val="21"/>
          <w:szCs w:val="21"/>
          <w:lang w:eastAsia="uk-UA"/>
        </w:rPr>
      </w:pPr>
      <w:bookmarkStart w:id="0" w:name="_GoBack"/>
      <w:r w:rsidRPr="00714038">
        <w:rPr>
          <w:rFonts w:ascii="Times New Roman" w:eastAsia="Times New Roman" w:hAnsi="Times New Roman" w:cs="Times New Roman"/>
          <w:b/>
          <w:bCs/>
          <w:color w:val="5F497A"/>
          <w:sz w:val="44"/>
          <w:szCs w:val="44"/>
          <w:u w:val="single"/>
          <w:bdr w:val="none" w:sz="0" w:space="0" w:color="auto" w:frame="1"/>
          <w:lang w:eastAsia="uk-UA"/>
        </w:rPr>
        <w:t>Як забезпечити безпеку дітей в мережі Інтернет</w:t>
      </w:r>
    </w:p>
    <w:bookmarkEnd w:id="0"/>
    <w:p w:rsidR="00714038" w:rsidRPr="00714038" w:rsidRDefault="00714038" w:rsidP="00714038">
      <w:pPr>
        <w:shd w:val="clear" w:color="auto" w:fill="FFFFFF"/>
        <w:spacing w:after="0" w:line="240" w:lineRule="auto"/>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Пропонуємо декілька рекомендацій, які слід взяти до уваги:</w:t>
      </w:r>
    </w:p>
    <w:p w:rsidR="00714038" w:rsidRPr="00714038" w:rsidRDefault="00714038" w:rsidP="00714038">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 xml:space="preserve">розміщуйте комп’ютери з </w:t>
      </w:r>
      <w:proofErr w:type="spellStart"/>
      <w:r w:rsidRPr="00714038">
        <w:rPr>
          <w:rFonts w:ascii="Times New Roman" w:eastAsia="Times New Roman" w:hAnsi="Times New Roman" w:cs="Times New Roman"/>
          <w:color w:val="333333"/>
          <w:sz w:val="28"/>
          <w:szCs w:val="28"/>
          <w:bdr w:val="none" w:sz="0" w:space="0" w:color="auto" w:frame="1"/>
          <w:lang w:eastAsia="uk-UA"/>
        </w:rPr>
        <w:t>Internet</w:t>
      </w:r>
      <w:proofErr w:type="spellEnd"/>
      <w:r w:rsidRPr="00714038">
        <w:rPr>
          <w:rFonts w:ascii="Times New Roman" w:eastAsia="Times New Roman" w:hAnsi="Times New Roman" w:cs="Times New Roman"/>
          <w:color w:val="333333"/>
          <w:sz w:val="28"/>
          <w:szCs w:val="28"/>
          <w:bdr w:val="none" w:sz="0" w:space="0" w:color="auto" w:frame="1"/>
          <w:lang w:eastAsia="uk-UA"/>
        </w:rPr>
        <w:t>-з’єднанням поза межами кімнати вашої дитини;</w:t>
      </w:r>
    </w:p>
    <w:p w:rsidR="00714038" w:rsidRPr="00714038" w:rsidRDefault="00714038" w:rsidP="00714038">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поговоріть зі своїми дітьми про друзів, з яким вони спілкуються в он-лайні, довідайтесь як вони проводять дозвілля і чим захоплюються;</w:t>
      </w:r>
    </w:p>
    <w:p w:rsidR="00714038" w:rsidRPr="00714038" w:rsidRDefault="00714038" w:rsidP="00714038">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цікавтесь які веб сайти вони відвідують та з ким розмовляють;</w:t>
      </w:r>
    </w:p>
    <w:p w:rsidR="00714038" w:rsidRPr="00714038" w:rsidRDefault="00714038" w:rsidP="00714038">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вивчіть програми, які фільтрують отримання інформації з мережі Інтернет, наприклад, Батьківський контроль в Windows*;</w:t>
      </w:r>
    </w:p>
    <w:p w:rsidR="00714038" w:rsidRPr="00714038" w:rsidRDefault="00714038" w:rsidP="00714038">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наполягайте на тому, щоб ваші діти ніколи не погоджувалися зустрічатися зі своїм он-</w:t>
      </w:r>
      <w:proofErr w:type="spellStart"/>
      <w:r w:rsidRPr="00714038">
        <w:rPr>
          <w:rFonts w:ascii="Times New Roman" w:eastAsia="Times New Roman" w:hAnsi="Times New Roman" w:cs="Times New Roman"/>
          <w:color w:val="333333"/>
          <w:sz w:val="28"/>
          <w:szCs w:val="28"/>
          <w:bdr w:val="none" w:sz="0" w:space="0" w:color="auto" w:frame="1"/>
          <w:lang w:eastAsia="uk-UA"/>
        </w:rPr>
        <w:t>лайновим</w:t>
      </w:r>
      <w:proofErr w:type="spellEnd"/>
      <w:r w:rsidRPr="00714038">
        <w:rPr>
          <w:rFonts w:ascii="Times New Roman" w:eastAsia="Times New Roman" w:hAnsi="Times New Roman" w:cs="Times New Roman"/>
          <w:color w:val="333333"/>
          <w:sz w:val="28"/>
          <w:szCs w:val="28"/>
          <w:bdr w:val="none" w:sz="0" w:space="0" w:color="auto" w:frame="1"/>
          <w:lang w:eastAsia="uk-UA"/>
        </w:rPr>
        <w:t xml:space="preserve"> другом без Вашого відома;</w:t>
      </w:r>
    </w:p>
    <w:p w:rsidR="00714038" w:rsidRPr="00714038" w:rsidRDefault="00714038" w:rsidP="00714038">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навчіть своїх дітей ніколи не надавати особисту інформацію про себе та свою родину електронною поштою та в різних реєстраційних формах, які пропонуються власниками сайтів;</w:t>
      </w:r>
    </w:p>
    <w:p w:rsidR="00714038" w:rsidRPr="00714038" w:rsidRDefault="00714038" w:rsidP="00714038">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контролюйте інформацію, яку завантажує дитина (фільми, музику, ігри, тощо);</w:t>
      </w:r>
    </w:p>
    <w:p w:rsidR="00714038" w:rsidRPr="00714038" w:rsidRDefault="00714038" w:rsidP="00714038">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цікавтесь чи не відвідують діти сайти з агресивним змістом;</w:t>
      </w:r>
    </w:p>
    <w:p w:rsidR="00714038" w:rsidRPr="00714038" w:rsidRDefault="00714038" w:rsidP="00714038">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навчіть своїх дітей відповідальному та етичному поводженню в он-лайні. Вони не повинні використовувати Інтернет мережу для розповсюдження пліток, погроз іншим та хуліганських дій;</w:t>
      </w:r>
    </w:p>
    <w:p w:rsidR="00714038" w:rsidRPr="00714038" w:rsidRDefault="00714038" w:rsidP="00714038">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переконайтеся, що діти консультуються з Вами, щодо будь-яких фінансових операції, здійснюючи замовлення, купівлю або продаж через Інтернет мережу;</w:t>
      </w:r>
    </w:p>
    <w:p w:rsidR="00714038" w:rsidRPr="00714038" w:rsidRDefault="00714038" w:rsidP="00714038">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інформуйте дітей стосовно потенційного ризику під час їх участі у будь-яких іграх та розвагах;</w:t>
      </w:r>
    </w:p>
    <w:p w:rsidR="00714038" w:rsidRPr="00714038" w:rsidRDefault="00714038" w:rsidP="00714038">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розмовляйте як з рівним партнером, демонструючи свою турботу про суспільну мораль.</w:t>
      </w:r>
    </w:p>
    <w:p w:rsidR="00714038" w:rsidRPr="00714038" w:rsidRDefault="00714038" w:rsidP="00714038">
      <w:pPr>
        <w:shd w:val="clear" w:color="auto" w:fill="FFFFFF"/>
        <w:spacing w:after="0" w:line="240" w:lineRule="auto"/>
        <w:jc w:val="both"/>
        <w:rPr>
          <w:rFonts w:ascii="Arial" w:eastAsia="Times New Roman" w:hAnsi="Arial" w:cs="Arial"/>
          <w:color w:val="333333"/>
          <w:sz w:val="21"/>
          <w:szCs w:val="21"/>
          <w:lang w:eastAsia="uk-UA"/>
        </w:rPr>
      </w:pPr>
      <w:r w:rsidRPr="00714038">
        <w:rPr>
          <w:rFonts w:ascii="Times New Roman" w:eastAsia="Times New Roman" w:hAnsi="Times New Roman" w:cs="Times New Roman"/>
          <w:color w:val="333333"/>
          <w:sz w:val="28"/>
          <w:szCs w:val="28"/>
          <w:bdr w:val="none" w:sz="0" w:space="0" w:color="auto" w:frame="1"/>
          <w:lang w:eastAsia="uk-UA"/>
        </w:rPr>
        <w:t>Використовуючи ці рекомендації, Ви маєте нагоду максимально захистити дитину від негативного впливу всесвітньої мережі Інтернет. Але пам’ятайте, Інтернет, це не тільки осередок розпусти та жорстокості, але й найбагатша в світі бібліотека знань, розваг, спілкування та інших корисних речей. Ви повинні навчити свою дитину правильно користуватися цим невичерпним джерелом інформації. Та найголовніше, дитина повинна розуміти, що Ви не позбавляєте її вільного доступу до комп’ютера, а, насамперед, оберігаєте. Дитина повинна Вам довіряти.</w:t>
      </w:r>
    </w:p>
    <w:p w:rsidR="005E5B0D" w:rsidRDefault="00714038"/>
    <w:sectPr w:rsidR="005E5B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33144"/>
    <w:multiLevelType w:val="multilevel"/>
    <w:tmpl w:val="63EC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38"/>
    <w:rsid w:val="001921B9"/>
    <w:rsid w:val="005569F1"/>
    <w:rsid w:val="007140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8850F-2C25-4C9F-9ABA-2CC59B71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1253</Words>
  <Characters>715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Софія Хомич</dc:creator>
  <cp:keywords/>
  <dc:description/>
  <cp:lastModifiedBy>Софія Хомич</cp:lastModifiedBy>
  <cp:revision>1</cp:revision>
  <dcterms:created xsi:type="dcterms:W3CDTF">2021-04-05T11:55:00Z</dcterms:created>
  <dcterms:modified xsi:type="dcterms:W3CDTF">2021-04-05T11:55:00Z</dcterms:modified>
</cp:coreProperties>
</file>