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D52B98">
      <w:hyperlink r:id="rId4" w:history="1">
        <w:r w:rsidRPr="00D17323">
          <w:rPr>
            <w:rStyle w:val="a3"/>
          </w:rPr>
          <w:t>https://nazarevich-art.com/skazki-tolerantnosti/smutok/?fbclid=IwAR3bjiokDIDnWHk6yPIDPyIWvcoevb_h9QlJ_R7tsEVDvSlU9RWfoCAfglk</w:t>
        </w:r>
      </w:hyperlink>
      <w:r>
        <w:t xml:space="preserve"> </w:t>
      </w:r>
      <w:bookmarkStart w:id="0" w:name="_GoBack"/>
      <w:bookmarkEnd w:id="0"/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8"/>
    <w:rsid w:val="001921B9"/>
    <w:rsid w:val="005569F1"/>
    <w:rsid w:val="00D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E388"/>
  <w15:chartTrackingRefBased/>
  <w15:docId w15:val="{3141EFBD-1653-48D1-9CCB-7651742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arevich-art.com/skazki-tolerantnosti/smutok/?fbclid=IwAR3bjiokDIDnWHk6yPIDPyIWvcoevb_h9QlJ_R7tsEVDvSlU9RWfoCAfg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2022-05-24T08:55:00Z</dcterms:created>
  <dcterms:modified xsi:type="dcterms:W3CDTF">2022-05-24T08:56:00Z</dcterms:modified>
</cp:coreProperties>
</file>