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34" w:rsidRDefault="00114834" w:rsidP="001148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b/>
          <w:bCs/>
          <w:color w:val="333333"/>
          <w:sz w:val="30"/>
          <w:szCs w:val="30"/>
          <w:bdr w:val="none" w:sz="0" w:space="0" w:color="auto" w:frame="1"/>
        </w:rPr>
        <w:t xml:space="preserve">Правила </w:t>
      </w:r>
      <w:proofErr w:type="spellStart"/>
      <w:r>
        <w:rPr>
          <w:rFonts w:ascii="Lucida Sans Unicode" w:hAnsi="Lucida Sans Unicode" w:cs="Lucida Sans Unicode"/>
          <w:b/>
          <w:bCs/>
          <w:color w:val="333333"/>
          <w:sz w:val="30"/>
          <w:szCs w:val="30"/>
          <w:bdr w:val="none" w:sz="0" w:space="0" w:color="auto" w:frame="1"/>
        </w:rPr>
        <w:t>прийому</w:t>
      </w:r>
      <w:proofErr w:type="spellEnd"/>
      <w:r>
        <w:rPr>
          <w:rFonts w:ascii="Lucida Sans Unicode" w:hAnsi="Lucida Sans Unicode" w:cs="Lucida Sans Unicode"/>
          <w:b/>
          <w:bCs/>
          <w:color w:val="333333"/>
          <w:sz w:val="30"/>
          <w:szCs w:val="30"/>
          <w:bdr w:val="none" w:sz="0" w:space="0" w:color="auto" w:frame="1"/>
        </w:rPr>
        <w:t xml:space="preserve"> до </w:t>
      </w:r>
      <w:proofErr w:type="spellStart"/>
      <w:r>
        <w:rPr>
          <w:rFonts w:ascii="Lucida Sans Unicode" w:hAnsi="Lucida Sans Unicode" w:cs="Lucida Sans Unicode"/>
          <w:b/>
          <w:bCs/>
          <w:color w:val="333333"/>
          <w:sz w:val="30"/>
          <w:szCs w:val="30"/>
          <w:bdr w:val="none" w:sz="0" w:space="0" w:color="auto" w:frame="1"/>
        </w:rPr>
        <w:t>навчального</w:t>
      </w:r>
      <w:proofErr w:type="spellEnd"/>
      <w:r>
        <w:rPr>
          <w:rFonts w:ascii="Lucida Sans Unicode" w:hAnsi="Lucida Sans Unicode" w:cs="Lucida Sans Unicode"/>
          <w:b/>
          <w:bCs/>
          <w:color w:val="333333"/>
          <w:sz w:val="30"/>
          <w:szCs w:val="30"/>
          <w:bdr w:val="none" w:sz="0" w:space="0" w:color="auto" w:frame="1"/>
        </w:rPr>
        <w:t xml:space="preserve"> закладу</w:t>
      </w:r>
    </w:p>
    <w:p w:rsidR="00114834" w:rsidRDefault="00114834" w:rsidP="0011483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Відповідно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до 4.</w:t>
      </w:r>
      <w:proofErr w:type="gram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3.Статуту</w:t>
      </w:r>
      <w:proofErr w:type="gram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до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першого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класу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зараховуються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діти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, як правило,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із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шести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років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.</w:t>
      </w:r>
    </w:p>
    <w:p w:rsidR="00114834" w:rsidRDefault="00114834" w:rsidP="0011483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Зарахування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учнів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здійснюється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за наказом директора на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підставі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особистої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заяви (для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неповнолітніх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, заяви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батьків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або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осіб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які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їх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замінюють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), а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також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свідоцтва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про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народження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(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копії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), паспорта,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медичної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довідки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встановленого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зразка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, документа про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наявний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рівень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освіти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крім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дітей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які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вступають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до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першого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класу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. У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разі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потреби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учень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може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перейти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протягом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року </w:t>
      </w:r>
      <w:proofErr w:type="gram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до  будь</w:t>
      </w:r>
      <w:proofErr w:type="gram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-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якого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іншого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навчального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закладу.</w:t>
      </w:r>
    </w:p>
    <w:p w:rsidR="00114834" w:rsidRDefault="00114834" w:rsidP="0011483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В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закладі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створено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умови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для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навчання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осіб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з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особливими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освітніми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потребами — </w:t>
      </w:r>
      <w:proofErr w:type="spellStart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>облаштовано</w:t>
      </w:r>
      <w:proofErr w:type="spellEnd"/>
      <w:r>
        <w:rPr>
          <w:rFonts w:ascii="Lucida Sans Unicode" w:hAnsi="Lucida Sans Unicode" w:cs="Lucida Sans Unicode"/>
          <w:color w:val="333333"/>
          <w:bdr w:val="none" w:sz="0" w:space="0" w:color="auto" w:frame="1"/>
        </w:rPr>
        <w:t xml:space="preserve"> пандус.</w:t>
      </w:r>
    </w:p>
    <w:p w:rsidR="00C1619D" w:rsidRDefault="00C1619D">
      <w:bookmarkStart w:id="0" w:name="_GoBack"/>
      <w:bookmarkEnd w:id="0"/>
    </w:p>
    <w:sectPr w:rsidR="00C1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34"/>
    <w:rsid w:val="00114834"/>
    <w:rsid w:val="00C1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E11D1-4375-4D24-8082-21CBFA2C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2018-09-13T12:10:00Z</dcterms:created>
  <dcterms:modified xsi:type="dcterms:W3CDTF">2018-09-13T12:11:00Z</dcterms:modified>
</cp:coreProperties>
</file>