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57" w:rsidRPr="00052957" w:rsidRDefault="00052957" w:rsidP="00052957">
      <w:pPr>
        <w:shd w:val="clear" w:color="auto" w:fill="65FD65"/>
        <w:spacing w:line="240" w:lineRule="auto"/>
        <w:jc w:val="center"/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</w:pPr>
      <w:r w:rsidRPr="00052957"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  <w:t>Пам’ятка батькам п’ятикласників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1. У ваших дітей проблемний – переломний період, тому будьте особливо спостережливі, уважні, терплячі.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2. У 5-му класі розширився обсяг матеріалу з основних предметів, зросла кількість предметів, тому збільшується час для підготовки уроків.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3. Забезпечте вдале поєднання відпочинку, фізичної праці та роботи над уроками своїм дітям.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4. Програми включають більше теоретичного матеріалу, тому слід привчати дітей міцно завчати окремі правила з математики, української мови, природознавства ті слова з іноземної мови.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5. Уважно стежте за рівнем виразного читання ваших дітей. Нехай вдома вони виразно читають усі тексти, що задано з різних предметів.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6. Заведіть дітей у бібліотеку, читальний зал не силою, але привчайте до повсякденного читання художньої літератури, просіть їх переказати прочитане.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7. Стежте за порадами учителів, записаними у щоденниках та робочих зошитах.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8. Дбайте про те, щоб дитина навчалась бути охайною у всьому, включаючи бережне ставлення до підручників.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9. Ніколи не поспішайте з висновками ні про дитину, ні про вчителя – прийдіть у школу, поспілкуйтесь з учителем.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10. Намагайтеся придбати у сімейну бібліотеку різноманітні словники та довідкову літературу але не «</w:t>
      </w:r>
      <w:proofErr w:type="spellStart"/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решебники</w:t>
      </w:r>
      <w:proofErr w:type="spellEnd"/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».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11. Пам’ятайте, що клас, де навчається ваша дитина – ціле трьох колективів: дітей, батьків, учителів. Чим дружніші, </w:t>
      </w:r>
      <w:proofErr w:type="spellStart"/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цілеспрямованіші</w:t>
      </w:r>
      <w:proofErr w:type="spellEnd"/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будуть ці колективи – тим у кращій атмосфері буде формуватись ваша дитина. Це залежить від кожного і від вас теж.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12. Не забувайте: дитину не можна карати за невміння, а терпляче вчити, підказувати, радити, допомагати, підтримувати.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13. Керуйтесь у спілкуванні з дитиною правилом: </w:t>
      </w:r>
      <w:proofErr w:type="spellStart"/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найдієвіший</w:t>
      </w:r>
      <w:proofErr w:type="spellEnd"/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засіб виховання – особистий приклад.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14. Дбайте про всебічний розвиток своєї дитини.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15. Вмійте ставити себе на місце дитини.</w:t>
      </w:r>
    </w:p>
    <w:p w:rsidR="00052957" w:rsidRPr="00052957" w:rsidRDefault="00052957" w:rsidP="00052957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052957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16. Пам’ятайте: праця, зокрема навчальна, не приносить шкоди вихованню дитини, а бездіяльність – перший ворог.</w:t>
      </w:r>
    </w:p>
    <w:p w:rsidR="00D96524" w:rsidRPr="00665008" w:rsidRDefault="00D96524" w:rsidP="00D96524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262BDF" w:rsidRPr="00D96524" w:rsidRDefault="00262BDF" w:rsidP="00D96524"/>
    <w:sectPr w:rsidR="00262BDF" w:rsidRPr="00D96524" w:rsidSect="00D965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27B"/>
    <w:multiLevelType w:val="hybridMultilevel"/>
    <w:tmpl w:val="B3A4395E"/>
    <w:lvl w:ilvl="0" w:tplc="18EA35A6">
      <w:start w:val="8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9"/>
    <w:rsid w:val="00052957"/>
    <w:rsid w:val="00070CF9"/>
    <w:rsid w:val="000E4EC7"/>
    <w:rsid w:val="00123DBE"/>
    <w:rsid w:val="00145139"/>
    <w:rsid w:val="00252FFF"/>
    <w:rsid w:val="00256FBC"/>
    <w:rsid w:val="00262BDF"/>
    <w:rsid w:val="00277B14"/>
    <w:rsid w:val="003E7149"/>
    <w:rsid w:val="004B5C53"/>
    <w:rsid w:val="006056A1"/>
    <w:rsid w:val="007D4333"/>
    <w:rsid w:val="00840FE2"/>
    <w:rsid w:val="00A95B58"/>
    <w:rsid w:val="00B130DF"/>
    <w:rsid w:val="00BA24E4"/>
    <w:rsid w:val="00C57D80"/>
    <w:rsid w:val="00D5433B"/>
    <w:rsid w:val="00D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125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2019-09-04T05:15:00Z</cp:lastPrinted>
  <dcterms:created xsi:type="dcterms:W3CDTF">2019-10-09T18:47:00Z</dcterms:created>
  <dcterms:modified xsi:type="dcterms:W3CDTF">2019-10-09T18:47:00Z</dcterms:modified>
</cp:coreProperties>
</file>