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58" w:rsidRDefault="005C22F7" w:rsidP="005C22F7">
      <w:pPr>
        <w:tabs>
          <w:tab w:val="left" w:pos="7185"/>
        </w:tabs>
        <w:spacing w:after="0"/>
        <w:rPr>
          <w:rFonts w:ascii="Times New Roman" w:hAnsi="Times New Roman"/>
          <w:sz w:val="28"/>
          <w:szCs w:val="28"/>
          <w:lang w:val="uk-UA"/>
        </w:rPr>
      </w:pPr>
      <w:r>
        <w:rPr>
          <w:rFonts w:ascii="Times New Roman" w:hAnsi="Times New Roman"/>
          <w:b/>
          <w:lang w:val="uk-UA"/>
        </w:rPr>
        <w:t xml:space="preserve">СХВАЛЕНО                                                                               </w:t>
      </w:r>
      <w:r w:rsidR="00D77D58">
        <w:rPr>
          <w:rFonts w:ascii="Times New Roman" w:hAnsi="Times New Roman"/>
          <w:b/>
          <w:lang w:val="uk-UA"/>
        </w:rPr>
        <w:t>ЗАТВЕРДЖЕНО</w:t>
      </w:r>
    </w:p>
    <w:p w:rsidR="004C4075" w:rsidRDefault="004C4075" w:rsidP="005C22F7">
      <w:pPr>
        <w:tabs>
          <w:tab w:val="left" w:pos="6150"/>
        </w:tabs>
        <w:spacing w:after="0"/>
        <w:rPr>
          <w:rFonts w:ascii="Times New Roman" w:hAnsi="Times New Roman"/>
          <w:sz w:val="28"/>
          <w:szCs w:val="28"/>
          <w:lang w:val="uk-UA"/>
        </w:rPr>
      </w:pPr>
      <w:r>
        <w:rPr>
          <w:rFonts w:ascii="Times New Roman" w:hAnsi="Times New Roman"/>
          <w:sz w:val="28"/>
          <w:szCs w:val="28"/>
          <w:lang w:val="uk-UA"/>
        </w:rPr>
        <w:t>П</w:t>
      </w:r>
      <w:r w:rsidR="00D77D58">
        <w:rPr>
          <w:rFonts w:ascii="Times New Roman" w:hAnsi="Times New Roman"/>
          <w:sz w:val="28"/>
          <w:szCs w:val="28"/>
          <w:lang w:val="uk-UA"/>
        </w:rPr>
        <w:t xml:space="preserve">ротокол </w:t>
      </w:r>
      <w:r>
        <w:rPr>
          <w:rFonts w:ascii="Times New Roman" w:hAnsi="Times New Roman"/>
          <w:sz w:val="28"/>
          <w:szCs w:val="28"/>
          <w:lang w:val="uk-UA"/>
        </w:rPr>
        <w:t>засідання пе</w:t>
      </w:r>
      <w:r w:rsidR="001970AC">
        <w:rPr>
          <w:rFonts w:ascii="Times New Roman" w:hAnsi="Times New Roman"/>
          <w:sz w:val="28"/>
          <w:szCs w:val="28"/>
          <w:lang w:val="uk-UA"/>
        </w:rPr>
        <w:t xml:space="preserve">дагогічної                </w:t>
      </w:r>
      <w:r w:rsidR="00684A21">
        <w:rPr>
          <w:rFonts w:ascii="Times New Roman" w:hAnsi="Times New Roman"/>
          <w:sz w:val="28"/>
          <w:szCs w:val="28"/>
          <w:lang w:val="uk-UA"/>
        </w:rPr>
        <w:t xml:space="preserve">         </w:t>
      </w:r>
      <w:r>
        <w:rPr>
          <w:rFonts w:ascii="Times New Roman" w:hAnsi="Times New Roman"/>
          <w:sz w:val="28"/>
          <w:szCs w:val="28"/>
          <w:lang w:val="uk-UA"/>
        </w:rPr>
        <w:t xml:space="preserve">Наказ Великомидської </w:t>
      </w:r>
    </w:p>
    <w:p w:rsidR="00D77D58" w:rsidRDefault="00684A21" w:rsidP="005C22F7">
      <w:pPr>
        <w:tabs>
          <w:tab w:val="left" w:pos="6150"/>
        </w:tabs>
        <w:spacing w:after="0"/>
        <w:rPr>
          <w:rFonts w:ascii="Times New Roman" w:hAnsi="Times New Roman"/>
          <w:sz w:val="28"/>
          <w:szCs w:val="28"/>
          <w:lang w:val="uk-UA"/>
        </w:rPr>
      </w:pPr>
      <w:r>
        <w:rPr>
          <w:rFonts w:ascii="Times New Roman" w:hAnsi="Times New Roman"/>
          <w:sz w:val="28"/>
          <w:szCs w:val="28"/>
          <w:lang w:val="uk-UA"/>
        </w:rPr>
        <w:t xml:space="preserve">ради </w:t>
      </w:r>
      <w:r w:rsidR="00D77D58">
        <w:rPr>
          <w:rFonts w:ascii="Times New Roman" w:hAnsi="Times New Roman"/>
          <w:sz w:val="28"/>
          <w:szCs w:val="28"/>
          <w:lang w:val="uk-UA"/>
        </w:rPr>
        <w:t xml:space="preserve">від </w:t>
      </w:r>
      <w:r w:rsidR="004C4075">
        <w:rPr>
          <w:rFonts w:ascii="Times New Roman" w:hAnsi="Times New Roman"/>
          <w:sz w:val="28"/>
          <w:szCs w:val="28"/>
          <w:lang w:val="uk-UA"/>
        </w:rPr>
        <w:t>31</w:t>
      </w:r>
      <w:r w:rsidR="00D77D58">
        <w:rPr>
          <w:rFonts w:ascii="Times New Roman" w:hAnsi="Times New Roman"/>
          <w:sz w:val="28"/>
          <w:szCs w:val="28"/>
          <w:lang w:val="uk-UA"/>
        </w:rPr>
        <w:t>. 0</w:t>
      </w:r>
      <w:r w:rsidR="004C4075">
        <w:rPr>
          <w:rFonts w:ascii="Times New Roman" w:hAnsi="Times New Roman"/>
          <w:sz w:val="28"/>
          <w:szCs w:val="28"/>
          <w:lang w:val="uk-UA"/>
        </w:rPr>
        <w:t>8</w:t>
      </w:r>
      <w:r w:rsidR="00D77D58">
        <w:rPr>
          <w:rFonts w:ascii="Times New Roman" w:hAnsi="Times New Roman"/>
          <w:sz w:val="28"/>
          <w:szCs w:val="28"/>
          <w:lang w:val="uk-UA"/>
        </w:rPr>
        <w:t>. 2018 №</w:t>
      </w:r>
      <w:r w:rsidR="006F0B1A">
        <w:rPr>
          <w:rFonts w:ascii="Times New Roman" w:hAnsi="Times New Roman"/>
          <w:sz w:val="28"/>
          <w:szCs w:val="28"/>
          <w:lang w:val="uk-UA"/>
        </w:rPr>
        <w:t>1</w:t>
      </w:r>
      <w:r w:rsidR="004C4075" w:rsidRPr="004C4075">
        <w:rPr>
          <w:rFonts w:ascii="Times New Roman" w:hAnsi="Times New Roman"/>
          <w:sz w:val="28"/>
          <w:szCs w:val="28"/>
          <w:lang w:val="uk-UA"/>
        </w:rPr>
        <w:t xml:space="preserve"> </w:t>
      </w:r>
      <w:r w:rsidR="004C4075">
        <w:rPr>
          <w:rFonts w:ascii="Times New Roman" w:hAnsi="Times New Roman"/>
          <w:sz w:val="28"/>
          <w:szCs w:val="28"/>
          <w:lang w:val="uk-UA"/>
        </w:rPr>
        <w:t xml:space="preserve">               </w:t>
      </w:r>
      <w:r>
        <w:rPr>
          <w:rFonts w:ascii="Times New Roman" w:hAnsi="Times New Roman"/>
          <w:sz w:val="28"/>
          <w:szCs w:val="28"/>
          <w:lang w:val="uk-UA"/>
        </w:rPr>
        <w:t xml:space="preserve">                      </w:t>
      </w:r>
      <w:r w:rsidR="00B733D5">
        <w:rPr>
          <w:rFonts w:ascii="Times New Roman" w:hAnsi="Times New Roman"/>
          <w:sz w:val="28"/>
          <w:szCs w:val="28"/>
          <w:lang w:val="uk-UA"/>
        </w:rPr>
        <w:t xml:space="preserve"> </w:t>
      </w:r>
      <w:r w:rsidR="004C4075">
        <w:rPr>
          <w:rFonts w:ascii="Times New Roman" w:hAnsi="Times New Roman"/>
          <w:sz w:val="28"/>
          <w:szCs w:val="28"/>
          <w:lang w:val="uk-UA"/>
        </w:rPr>
        <w:t>загальноосвітньої школи</w:t>
      </w:r>
    </w:p>
    <w:p w:rsidR="00D77D58" w:rsidRDefault="00D77D58" w:rsidP="005C22F7">
      <w:pPr>
        <w:spacing w:after="0"/>
        <w:rPr>
          <w:rFonts w:ascii="Times New Roman" w:hAnsi="Times New Roman"/>
          <w:sz w:val="28"/>
          <w:szCs w:val="28"/>
          <w:lang w:val="uk-UA"/>
        </w:rPr>
      </w:pPr>
      <w:r>
        <w:rPr>
          <w:rFonts w:ascii="Times New Roman" w:hAnsi="Times New Roman"/>
          <w:sz w:val="28"/>
          <w:szCs w:val="28"/>
          <w:lang w:val="uk-UA"/>
        </w:rPr>
        <w:t>Голов</w:t>
      </w:r>
      <w:r w:rsidR="001970AC">
        <w:rPr>
          <w:rFonts w:ascii="Times New Roman" w:hAnsi="Times New Roman"/>
          <w:sz w:val="28"/>
          <w:szCs w:val="28"/>
          <w:lang w:val="uk-UA"/>
        </w:rPr>
        <w:t>а педагогічної</w:t>
      </w:r>
      <w:r w:rsidR="00684A21">
        <w:rPr>
          <w:rFonts w:ascii="Times New Roman" w:hAnsi="Times New Roman"/>
          <w:sz w:val="28"/>
          <w:szCs w:val="28"/>
          <w:lang w:val="uk-UA"/>
        </w:rPr>
        <w:t xml:space="preserve">                                              </w:t>
      </w:r>
      <w:r w:rsidR="00684A21" w:rsidRPr="00684A21">
        <w:rPr>
          <w:rFonts w:ascii="Times New Roman" w:hAnsi="Times New Roman"/>
          <w:sz w:val="28"/>
          <w:szCs w:val="28"/>
          <w:lang w:val="uk-UA"/>
        </w:rPr>
        <w:t xml:space="preserve"> </w:t>
      </w:r>
      <w:r w:rsidR="00684A21">
        <w:rPr>
          <w:rFonts w:ascii="Times New Roman" w:hAnsi="Times New Roman"/>
          <w:sz w:val="28"/>
          <w:szCs w:val="28"/>
          <w:lang w:val="uk-UA"/>
        </w:rPr>
        <w:t xml:space="preserve">І-ІІІ ступенів від 31.08.2018                 ради            Л.Ярошик </w:t>
      </w:r>
      <w:r w:rsidR="001970AC">
        <w:rPr>
          <w:rFonts w:ascii="Times New Roman" w:hAnsi="Times New Roman"/>
          <w:sz w:val="28"/>
          <w:szCs w:val="28"/>
          <w:lang w:val="uk-UA"/>
        </w:rPr>
        <w:t xml:space="preserve"> </w:t>
      </w:r>
      <w:r w:rsidR="00684A21">
        <w:rPr>
          <w:rFonts w:ascii="Times New Roman" w:hAnsi="Times New Roman"/>
          <w:sz w:val="28"/>
          <w:szCs w:val="28"/>
          <w:lang w:val="uk-UA"/>
        </w:rPr>
        <w:t xml:space="preserve">                                         </w:t>
      </w:r>
      <w:r w:rsidR="00B733D5">
        <w:rPr>
          <w:rFonts w:ascii="Times New Roman" w:hAnsi="Times New Roman"/>
          <w:sz w:val="28"/>
          <w:szCs w:val="28"/>
          <w:lang w:val="uk-UA"/>
        </w:rPr>
        <w:t xml:space="preserve"> </w:t>
      </w:r>
      <w:r w:rsidR="00684A21">
        <w:rPr>
          <w:rFonts w:ascii="Times New Roman" w:hAnsi="Times New Roman"/>
          <w:sz w:val="28"/>
          <w:szCs w:val="28"/>
          <w:lang w:val="uk-UA"/>
        </w:rPr>
        <w:t>№105</w:t>
      </w: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jc w:val="center"/>
        <w:rPr>
          <w:rFonts w:ascii="Times New Roman" w:hAnsi="Times New Roman"/>
          <w:sz w:val="52"/>
          <w:szCs w:val="52"/>
          <w:lang w:val="uk-UA"/>
        </w:rPr>
      </w:pPr>
      <w:r>
        <w:rPr>
          <w:rFonts w:ascii="Times New Roman" w:hAnsi="Times New Roman"/>
          <w:sz w:val="52"/>
          <w:szCs w:val="52"/>
          <w:lang w:val="uk-UA"/>
        </w:rPr>
        <w:t>ОСВІТНЯ ПРОГРАМА</w:t>
      </w:r>
    </w:p>
    <w:p w:rsidR="00D77D58" w:rsidRDefault="004C4075" w:rsidP="005C22F7">
      <w:pPr>
        <w:spacing w:after="0"/>
        <w:jc w:val="center"/>
        <w:rPr>
          <w:rFonts w:ascii="Times New Roman" w:hAnsi="Times New Roman"/>
          <w:sz w:val="52"/>
          <w:szCs w:val="52"/>
          <w:lang w:val="uk-UA"/>
        </w:rPr>
      </w:pPr>
      <w:r>
        <w:rPr>
          <w:rFonts w:ascii="Times New Roman" w:hAnsi="Times New Roman"/>
          <w:sz w:val="52"/>
          <w:szCs w:val="52"/>
          <w:lang w:val="uk-UA"/>
        </w:rPr>
        <w:t>Великомид</w:t>
      </w:r>
      <w:r w:rsidR="00D77D58" w:rsidRPr="006B64E0">
        <w:rPr>
          <w:rFonts w:ascii="Times New Roman" w:hAnsi="Times New Roman"/>
          <w:sz w:val="52"/>
          <w:szCs w:val="52"/>
          <w:lang w:val="uk-UA"/>
        </w:rPr>
        <w:t>ської загальноосвітньої школи І-ІІ</w:t>
      </w:r>
      <w:r>
        <w:rPr>
          <w:rFonts w:ascii="Times New Roman" w:hAnsi="Times New Roman"/>
          <w:sz w:val="52"/>
          <w:szCs w:val="52"/>
          <w:lang w:val="uk-UA"/>
        </w:rPr>
        <w:t>І</w:t>
      </w:r>
      <w:r w:rsidR="00D77D58" w:rsidRPr="006B64E0">
        <w:rPr>
          <w:rFonts w:ascii="Times New Roman" w:hAnsi="Times New Roman"/>
          <w:sz w:val="52"/>
          <w:szCs w:val="52"/>
          <w:lang w:val="uk-UA"/>
        </w:rPr>
        <w:t xml:space="preserve"> ступенів </w:t>
      </w:r>
    </w:p>
    <w:p w:rsidR="00D77D58" w:rsidRDefault="004C4075" w:rsidP="005C22F7">
      <w:pPr>
        <w:spacing w:after="0"/>
        <w:jc w:val="center"/>
        <w:rPr>
          <w:rFonts w:ascii="Times New Roman" w:hAnsi="Times New Roman"/>
          <w:sz w:val="52"/>
          <w:szCs w:val="52"/>
          <w:lang w:val="uk-UA"/>
        </w:rPr>
      </w:pPr>
      <w:r>
        <w:rPr>
          <w:rFonts w:ascii="Times New Roman" w:hAnsi="Times New Roman"/>
          <w:sz w:val="52"/>
          <w:szCs w:val="52"/>
          <w:lang w:val="uk-UA"/>
        </w:rPr>
        <w:t>Костопіль</w:t>
      </w:r>
      <w:r w:rsidR="00D77D58">
        <w:rPr>
          <w:rFonts w:ascii="Times New Roman" w:hAnsi="Times New Roman"/>
          <w:sz w:val="52"/>
          <w:szCs w:val="52"/>
          <w:lang w:val="uk-UA"/>
        </w:rPr>
        <w:t>ської районної ради</w:t>
      </w:r>
    </w:p>
    <w:p w:rsidR="00D77D58" w:rsidRPr="006B64E0" w:rsidRDefault="00D77D58" w:rsidP="005C22F7">
      <w:pPr>
        <w:spacing w:after="0"/>
        <w:jc w:val="center"/>
        <w:rPr>
          <w:rFonts w:ascii="Times New Roman" w:hAnsi="Times New Roman"/>
          <w:sz w:val="52"/>
          <w:szCs w:val="52"/>
          <w:lang w:val="uk-UA"/>
        </w:rPr>
      </w:pPr>
      <w:r>
        <w:rPr>
          <w:rFonts w:ascii="Times New Roman" w:hAnsi="Times New Roman"/>
          <w:sz w:val="52"/>
          <w:szCs w:val="52"/>
          <w:lang w:val="uk-UA"/>
        </w:rPr>
        <w:t>Рівненської області</w:t>
      </w: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ind w:left="4500"/>
        <w:rPr>
          <w:rFonts w:ascii="Times New Roman" w:hAnsi="Times New Roman"/>
          <w:sz w:val="28"/>
          <w:szCs w:val="28"/>
          <w:lang w:val="uk-UA"/>
        </w:rPr>
      </w:pPr>
    </w:p>
    <w:p w:rsidR="00D77D58" w:rsidRDefault="00D77D58" w:rsidP="005C22F7">
      <w:pPr>
        <w:spacing w:after="0"/>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5C22F7" w:rsidRDefault="005C22F7" w:rsidP="005C22F7">
      <w:pPr>
        <w:spacing w:after="0"/>
        <w:jc w:val="center"/>
        <w:rPr>
          <w:rFonts w:ascii="Times New Roman" w:hAnsi="Times New Roman"/>
          <w:sz w:val="28"/>
          <w:szCs w:val="28"/>
          <w:lang w:val="uk-UA"/>
        </w:rPr>
      </w:pPr>
    </w:p>
    <w:p w:rsidR="00C13A58" w:rsidRPr="004C4075" w:rsidRDefault="00C13A58" w:rsidP="005C22F7">
      <w:pPr>
        <w:spacing w:after="0"/>
        <w:jc w:val="center"/>
        <w:rPr>
          <w:rFonts w:ascii="Times New Roman" w:hAnsi="Times New Roman"/>
          <w:sz w:val="28"/>
          <w:szCs w:val="28"/>
          <w:lang w:val="uk-UA"/>
        </w:rPr>
      </w:pPr>
      <w:r w:rsidRPr="004C4075">
        <w:rPr>
          <w:rFonts w:ascii="Times New Roman" w:hAnsi="Times New Roman"/>
          <w:sz w:val="28"/>
          <w:szCs w:val="28"/>
          <w:lang w:val="uk-UA"/>
        </w:rPr>
        <w:t>Великий Мидськ - 2018</w:t>
      </w:r>
    </w:p>
    <w:p w:rsidR="00D77D58" w:rsidRDefault="00D77D58" w:rsidP="005C22F7">
      <w:pPr>
        <w:spacing w:after="0"/>
        <w:rPr>
          <w:rFonts w:ascii="Times New Roman" w:hAnsi="Times New Roman"/>
          <w:sz w:val="28"/>
          <w:szCs w:val="28"/>
          <w:lang w:val="uk-UA"/>
        </w:rPr>
      </w:pPr>
      <w:r>
        <w:rPr>
          <w:rFonts w:ascii="Times New Roman" w:hAnsi="Times New Roman"/>
          <w:sz w:val="28"/>
          <w:szCs w:val="28"/>
          <w:lang w:val="uk-UA"/>
        </w:rPr>
        <w:lastRenderedPageBreak/>
        <w:t>ЗМІСТ</w:t>
      </w:r>
    </w:p>
    <w:p w:rsidR="00334A85" w:rsidRDefault="00334A85" w:rsidP="005C22F7">
      <w:pPr>
        <w:numPr>
          <w:ilvl w:val="0"/>
          <w:numId w:val="23"/>
        </w:numPr>
        <w:spacing w:after="0"/>
        <w:rPr>
          <w:rFonts w:ascii="Times New Roman" w:hAnsi="Times New Roman"/>
          <w:sz w:val="28"/>
          <w:szCs w:val="28"/>
          <w:lang w:val="uk-UA"/>
        </w:rPr>
      </w:pPr>
      <w:r>
        <w:rPr>
          <w:rFonts w:ascii="Times New Roman" w:hAnsi="Times New Roman"/>
          <w:sz w:val="28"/>
          <w:szCs w:val="28"/>
          <w:lang w:val="uk-UA"/>
        </w:rPr>
        <w:t xml:space="preserve">Загальні положення Освітньої програми </w:t>
      </w:r>
      <w:r w:rsidR="004C4075">
        <w:rPr>
          <w:rFonts w:ascii="Times New Roman" w:hAnsi="Times New Roman"/>
          <w:sz w:val="28"/>
          <w:szCs w:val="28"/>
          <w:lang w:val="uk-UA"/>
        </w:rPr>
        <w:t>І ступеня</w:t>
      </w:r>
    </w:p>
    <w:p w:rsidR="00334A85" w:rsidRDefault="00334A85" w:rsidP="005C22F7">
      <w:pPr>
        <w:numPr>
          <w:ilvl w:val="0"/>
          <w:numId w:val="23"/>
        </w:numPr>
        <w:spacing w:after="0"/>
        <w:rPr>
          <w:rFonts w:ascii="Times New Roman" w:hAnsi="Times New Roman"/>
          <w:sz w:val="28"/>
          <w:szCs w:val="28"/>
          <w:lang w:val="uk-UA"/>
        </w:rPr>
      </w:pPr>
      <w:r>
        <w:rPr>
          <w:rFonts w:ascii="Times New Roman" w:hAnsi="Times New Roman"/>
          <w:sz w:val="28"/>
          <w:szCs w:val="28"/>
          <w:lang w:val="uk-UA"/>
        </w:rPr>
        <w:t xml:space="preserve">Загальні положення Освітньої програми </w:t>
      </w:r>
      <w:r w:rsidR="004C4075">
        <w:rPr>
          <w:rFonts w:ascii="Times New Roman" w:hAnsi="Times New Roman"/>
          <w:sz w:val="28"/>
          <w:szCs w:val="28"/>
          <w:lang w:val="uk-UA"/>
        </w:rPr>
        <w:t>ІІ ступеня</w:t>
      </w:r>
    </w:p>
    <w:p w:rsidR="004C4075" w:rsidRDefault="004C4075" w:rsidP="005C22F7">
      <w:pPr>
        <w:numPr>
          <w:ilvl w:val="0"/>
          <w:numId w:val="23"/>
        </w:numPr>
        <w:spacing w:after="0"/>
        <w:rPr>
          <w:rFonts w:ascii="Times New Roman" w:hAnsi="Times New Roman"/>
          <w:sz w:val="28"/>
          <w:szCs w:val="28"/>
          <w:lang w:val="uk-UA"/>
        </w:rPr>
      </w:pPr>
      <w:r>
        <w:rPr>
          <w:rFonts w:ascii="Times New Roman" w:hAnsi="Times New Roman"/>
          <w:sz w:val="28"/>
          <w:szCs w:val="28"/>
          <w:lang w:val="uk-UA"/>
        </w:rPr>
        <w:t>Загальні положення Освітньої програми ІІІ ступеня</w:t>
      </w:r>
    </w:p>
    <w:p w:rsidR="00334A85" w:rsidRPr="004C4075" w:rsidRDefault="00334A85" w:rsidP="005C22F7">
      <w:pPr>
        <w:numPr>
          <w:ilvl w:val="0"/>
          <w:numId w:val="23"/>
        </w:numPr>
        <w:spacing w:after="0"/>
        <w:rPr>
          <w:rFonts w:ascii="Times New Roman" w:hAnsi="Times New Roman"/>
          <w:sz w:val="28"/>
          <w:szCs w:val="28"/>
          <w:lang w:val="uk-UA"/>
        </w:rPr>
      </w:pPr>
      <w:r w:rsidRPr="004C4075">
        <w:rPr>
          <w:rFonts w:ascii="Times New Roman" w:hAnsi="Times New Roman"/>
          <w:sz w:val="28"/>
          <w:szCs w:val="28"/>
          <w:lang w:val="uk-UA"/>
        </w:rPr>
        <w:t xml:space="preserve">Робочий навчальний план </w:t>
      </w:r>
      <w:r w:rsidR="004C4075">
        <w:rPr>
          <w:rFonts w:ascii="Times New Roman" w:hAnsi="Times New Roman"/>
          <w:sz w:val="28"/>
          <w:szCs w:val="28"/>
          <w:lang w:val="uk-UA"/>
        </w:rPr>
        <w:t>Великоми</w:t>
      </w:r>
      <w:r w:rsidRPr="004C4075">
        <w:rPr>
          <w:rFonts w:ascii="Times New Roman" w:hAnsi="Times New Roman"/>
          <w:sz w:val="28"/>
          <w:szCs w:val="28"/>
          <w:lang w:val="uk-UA"/>
        </w:rPr>
        <w:t xml:space="preserve">дської </w:t>
      </w:r>
      <w:r w:rsidR="004C4075">
        <w:rPr>
          <w:rFonts w:ascii="Times New Roman" w:hAnsi="Times New Roman"/>
          <w:sz w:val="28"/>
          <w:szCs w:val="28"/>
          <w:lang w:val="uk-UA"/>
        </w:rPr>
        <w:t>загальноосвітньої школи</w:t>
      </w:r>
      <w:r w:rsidRPr="004C4075">
        <w:rPr>
          <w:rFonts w:ascii="Times New Roman" w:hAnsi="Times New Roman"/>
          <w:sz w:val="28"/>
          <w:szCs w:val="28"/>
          <w:lang w:val="uk-UA"/>
        </w:rPr>
        <w:t xml:space="preserve"> І-ІІ</w:t>
      </w:r>
      <w:r w:rsidR="004C4075">
        <w:rPr>
          <w:rFonts w:ascii="Times New Roman" w:hAnsi="Times New Roman"/>
          <w:sz w:val="28"/>
          <w:szCs w:val="28"/>
          <w:lang w:val="uk-UA"/>
        </w:rPr>
        <w:t>І</w:t>
      </w:r>
      <w:r w:rsidRPr="004C4075">
        <w:rPr>
          <w:rFonts w:ascii="Times New Roman" w:hAnsi="Times New Roman"/>
          <w:sz w:val="28"/>
          <w:szCs w:val="28"/>
          <w:lang w:val="uk-UA"/>
        </w:rPr>
        <w:t xml:space="preserve"> ступенів </w:t>
      </w:r>
      <w:r w:rsidR="004C4075">
        <w:rPr>
          <w:rFonts w:ascii="Times New Roman" w:hAnsi="Times New Roman"/>
          <w:sz w:val="28"/>
          <w:szCs w:val="28"/>
          <w:lang w:val="uk-UA"/>
        </w:rPr>
        <w:t xml:space="preserve">Костопільської районної ради Рівненської області </w:t>
      </w:r>
      <w:r w:rsidRPr="004C4075">
        <w:rPr>
          <w:rFonts w:ascii="Times New Roman" w:hAnsi="Times New Roman"/>
          <w:sz w:val="28"/>
          <w:szCs w:val="28"/>
          <w:lang w:val="uk-UA"/>
        </w:rPr>
        <w:t>на 2018-2019 н. р.</w:t>
      </w:r>
    </w:p>
    <w:p w:rsidR="00D77D58" w:rsidRDefault="00D77D58" w:rsidP="005C22F7">
      <w:pPr>
        <w:pStyle w:val="2"/>
        <w:ind w:firstLine="0"/>
        <w:rPr>
          <w:sz w:val="28"/>
          <w:szCs w:val="28"/>
        </w:rPr>
      </w:pPr>
    </w:p>
    <w:p w:rsidR="00D77D58" w:rsidRDefault="00D77D58" w:rsidP="005C22F7">
      <w:pPr>
        <w:pStyle w:val="2"/>
        <w:ind w:firstLine="0"/>
        <w:rPr>
          <w:sz w:val="28"/>
          <w:szCs w:val="28"/>
        </w:rPr>
      </w:pPr>
    </w:p>
    <w:p w:rsidR="00D77D58" w:rsidRDefault="00D77D58" w:rsidP="005C22F7">
      <w:pPr>
        <w:pStyle w:val="2"/>
        <w:ind w:firstLine="0"/>
        <w:rPr>
          <w:sz w:val="28"/>
          <w:szCs w:val="28"/>
        </w:rPr>
      </w:pPr>
    </w:p>
    <w:p w:rsidR="00D77D58" w:rsidRDefault="00D77D58" w:rsidP="005C22F7">
      <w:pPr>
        <w:pStyle w:val="2"/>
        <w:ind w:firstLine="0"/>
        <w:rPr>
          <w:sz w:val="28"/>
          <w:szCs w:val="28"/>
        </w:rPr>
      </w:pPr>
    </w:p>
    <w:p w:rsidR="00D77D58" w:rsidRDefault="00D77D58" w:rsidP="005C22F7">
      <w:pPr>
        <w:pStyle w:val="2"/>
        <w:ind w:firstLine="0"/>
        <w:rPr>
          <w:sz w:val="28"/>
          <w:szCs w:val="28"/>
        </w:rPr>
      </w:pPr>
    </w:p>
    <w:p w:rsidR="00D77D58" w:rsidRDefault="00D77D58" w:rsidP="005C22F7">
      <w:pPr>
        <w:pStyle w:val="2"/>
        <w:ind w:firstLine="0"/>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334A85" w:rsidRDefault="00334A85" w:rsidP="005C22F7">
      <w:pPr>
        <w:pStyle w:val="2"/>
        <w:ind w:firstLine="0"/>
        <w:jc w:val="left"/>
        <w:rPr>
          <w:sz w:val="28"/>
          <w:szCs w:val="28"/>
        </w:rPr>
      </w:pPr>
    </w:p>
    <w:p w:rsidR="004C4075" w:rsidRDefault="004C4075" w:rsidP="005C22F7">
      <w:pPr>
        <w:spacing w:after="0"/>
        <w:rPr>
          <w:lang w:val="uk-UA"/>
        </w:rPr>
      </w:pPr>
    </w:p>
    <w:p w:rsidR="004C4075" w:rsidRDefault="004C4075" w:rsidP="005C22F7">
      <w:pPr>
        <w:spacing w:after="0"/>
        <w:rPr>
          <w:lang w:val="uk-UA"/>
        </w:rPr>
      </w:pPr>
    </w:p>
    <w:p w:rsidR="004C4075" w:rsidRDefault="004C4075" w:rsidP="005C22F7">
      <w:pPr>
        <w:spacing w:after="0"/>
        <w:rPr>
          <w:lang w:val="uk-UA"/>
        </w:rPr>
      </w:pPr>
    </w:p>
    <w:p w:rsidR="004C4075" w:rsidRDefault="004C4075" w:rsidP="005C22F7">
      <w:pPr>
        <w:spacing w:after="0"/>
        <w:rPr>
          <w:lang w:val="uk-UA"/>
        </w:rPr>
      </w:pPr>
    </w:p>
    <w:p w:rsidR="004C4075" w:rsidRDefault="004C4075" w:rsidP="005C22F7">
      <w:pPr>
        <w:spacing w:after="0"/>
        <w:rPr>
          <w:lang w:val="uk-UA"/>
        </w:rPr>
      </w:pPr>
    </w:p>
    <w:p w:rsidR="005C22F7" w:rsidRDefault="005C22F7" w:rsidP="005C22F7">
      <w:pPr>
        <w:pStyle w:val="2"/>
        <w:ind w:firstLine="0"/>
        <w:jc w:val="left"/>
        <w:rPr>
          <w:sz w:val="28"/>
          <w:szCs w:val="28"/>
        </w:rPr>
      </w:pPr>
    </w:p>
    <w:p w:rsidR="00D76589" w:rsidRDefault="00D76589" w:rsidP="00D76589">
      <w:pPr>
        <w:rPr>
          <w:lang w:val="uk-UA"/>
        </w:rPr>
      </w:pPr>
    </w:p>
    <w:p w:rsidR="00D76589" w:rsidRDefault="00D76589" w:rsidP="00D76589">
      <w:pPr>
        <w:rPr>
          <w:lang w:val="uk-UA"/>
        </w:rPr>
      </w:pPr>
    </w:p>
    <w:p w:rsidR="005C22F7" w:rsidRDefault="005C22F7" w:rsidP="005C22F7">
      <w:pPr>
        <w:pStyle w:val="2"/>
        <w:ind w:firstLine="0"/>
        <w:jc w:val="left"/>
        <w:rPr>
          <w:rFonts w:ascii="Calibri" w:hAnsi="Calibri"/>
          <w:b w:val="0"/>
          <w:sz w:val="22"/>
          <w:szCs w:val="22"/>
        </w:rPr>
      </w:pPr>
    </w:p>
    <w:p w:rsidR="00D76589" w:rsidRPr="00D76589" w:rsidRDefault="00D76589" w:rsidP="00D76589">
      <w:pPr>
        <w:rPr>
          <w:lang w:val="uk-UA"/>
        </w:rPr>
      </w:pPr>
    </w:p>
    <w:p w:rsidR="005C22F7" w:rsidRPr="003B4A85" w:rsidRDefault="005C22F7" w:rsidP="005C22F7">
      <w:pPr>
        <w:pStyle w:val="2"/>
        <w:ind w:firstLine="0"/>
        <w:jc w:val="left"/>
        <w:rPr>
          <w:sz w:val="28"/>
          <w:szCs w:val="28"/>
        </w:rPr>
      </w:pPr>
      <w:r>
        <w:rPr>
          <w:sz w:val="28"/>
          <w:szCs w:val="28"/>
        </w:rPr>
        <w:lastRenderedPageBreak/>
        <w:t>І. Загальні положення О</w:t>
      </w:r>
      <w:r w:rsidRPr="003B4A85">
        <w:rPr>
          <w:sz w:val="28"/>
          <w:szCs w:val="28"/>
        </w:rPr>
        <w:t xml:space="preserve">світньої програми </w:t>
      </w:r>
      <w:r>
        <w:rPr>
          <w:sz w:val="28"/>
          <w:szCs w:val="28"/>
        </w:rPr>
        <w:t>І ступеня</w:t>
      </w:r>
    </w:p>
    <w:p w:rsidR="005C22F7" w:rsidRDefault="005C22F7" w:rsidP="005C22F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D77D58" w:rsidRPr="008D60A8" w:rsidRDefault="005C22F7" w:rsidP="005C22F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77D58">
        <w:rPr>
          <w:rFonts w:ascii="Times New Roman" w:hAnsi="Times New Roman"/>
          <w:sz w:val="28"/>
          <w:szCs w:val="28"/>
          <w:lang w:val="uk-UA"/>
        </w:rPr>
        <w:t>О</w:t>
      </w:r>
      <w:r w:rsidR="00D77D58" w:rsidRPr="008D60A8">
        <w:rPr>
          <w:rFonts w:ascii="Times New Roman" w:hAnsi="Times New Roman"/>
          <w:sz w:val="28"/>
          <w:szCs w:val="28"/>
          <w:lang w:val="uk-UA"/>
        </w:rPr>
        <w:t xml:space="preserve">світня програма </w:t>
      </w:r>
      <w:r w:rsidR="00D77D58">
        <w:rPr>
          <w:rFonts w:ascii="Times New Roman" w:hAnsi="Times New Roman"/>
          <w:sz w:val="28"/>
          <w:szCs w:val="28"/>
          <w:lang w:val="uk-UA"/>
        </w:rPr>
        <w:t xml:space="preserve"> </w:t>
      </w:r>
      <w:r w:rsidR="001079B3">
        <w:rPr>
          <w:rFonts w:ascii="Times New Roman" w:hAnsi="Times New Roman"/>
          <w:sz w:val="28"/>
          <w:szCs w:val="28"/>
          <w:lang w:val="uk-UA"/>
        </w:rPr>
        <w:t>І ступеня</w:t>
      </w:r>
      <w:r w:rsidR="00D77D58">
        <w:rPr>
          <w:rFonts w:ascii="Times New Roman" w:hAnsi="Times New Roman"/>
          <w:sz w:val="28"/>
          <w:szCs w:val="28"/>
          <w:lang w:val="uk-UA"/>
        </w:rPr>
        <w:t xml:space="preserve"> </w:t>
      </w:r>
      <w:r w:rsidR="001079B3">
        <w:rPr>
          <w:rFonts w:ascii="Times New Roman" w:hAnsi="Times New Roman"/>
          <w:sz w:val="28"/>
          <w:szCs w:val="28"/>
          <w:lang w:val="uk-UA"/>
        </w:rPr>
        <w:t>Великоми</w:t>
      </w:r>
      <w:r w:rsidR="00D77D58">
        <w:rPr>
          <w:rFonts w:ascii="Times New Roman" w:hAnsi="Times New Roman"/>
          <w:sz w:val="28"/>
          <w:szCs w:val="28"/>
          <w:lang w:val="uk-UA"/>
        </w:rPr>
        <w:t>дської загальноосвітньої школи І-ІІ</w:t>
      </w:r>
      <w:r w:rsidR="001079B3">
        <w:rPr>
          <w:rFonts w:ascii="Times New Roman" w:hAnsi="Times New Roman"/>
          <w:sz w:val="28"/>
          <w:szCs w:val="28"/>
          <w:lang w:val="uk-UA"/>
        </w:rPr>
        <w:t>І</w:t>
      </w:r>
      <w:r w:rsidR="00D77D58">
        <w:rPr>
          <w:rFonts w:ascii="Times New Roman" w:hAnsi="Times New Roman"/>
          <w:sz w:val="28"/>
          <w:szCs w:val="28"/>
          <w:lang w:val="uk-UA"/>
        </w:rPr>
        <w:t xml:space="preserve"> ступенів </w:t>
      </w:r>
      <w:r w:rsidR="00D77D58" w:rsidRPr="008D60A8">
        <w:rPr>
          <w:rFonts w:ascii="Times New Roman" w:hAnsi="Times New Roman"/>
          <w:sz w:val="28"/>
          <w:szCs w:val="28"/>
          <w:lang w:val="uk-UA"/>
        </w:rPr>
        <w:t>розроблена на виконання Закону України «Про освіту» та постанови Кабінету Міністрів України від 20 квітня 2011 року № 462 «Про затвердження Державного стандарт</w:t>
      </w:r>
      <w:r w:rsidR="00D77D58">
        <w:rPr>
          <w:rFonts w:ascii="Times New Roman" w:hAnsi="Times New Roman"/>
          <w:sz w:val="28"/>
          <w:szCs w:val="28"/>
          <w:lang w:val="uk-UA"/>
        </w:rPr>
        <w:t>у початкової загальної освіти»,</w:t>
      </w:r>
      <w:r w:rsidR="00205C95">
        <w:rPr>
          <w:rFonts w:ascii="Times New Roman" w:hAnsi="Times New Roman"/>
          <w:sz w:val="28"/>
          <w:szCs w:val="28"/>
          <w:lang w:val="uk-UA"/>
        </w:rPr>
        <w:t xml:space="preserve"> постанови Кабінету Міністрів України від 21. 02. 2018 № 87 </w:t>
      </w:r>
      <w:r>
        <w:rPr>
          <w:rFonts w:ascii="Times New Roman" w:hAnsi="Times New Roman"/>
          <w:sz w:val="28"/>
          <w:szCs w:val="28"/>
          <w:lang w:val="uk-UA"/>
        </w:rPr>
        <w:t xml:space="preserve">  </w:t>
      </w:r>
      <w:r w:rsidR="00205C95">
        <w:rPr>
          <w:rFonts w:ascii="Times New Roman" w:hAnsi="Times New Roman"/>
          <w:sz w:val="28"/>
          <w:szCs w:val="28"/>
          <w:lang w:val="uk-UA"/>
        </w:rPr>
        <w:t>«Про затвердження державного стандарту початкової освіти»,</w:t>
      </w:r>
      <w:r w:rsidR="00D77D58">
        <w:rPr>
          <w:rFonts w:ascii="Times New Roman" w:hAnsi="Times New Roman"/>
          <w:sz w:val="28"/>
          <w:szCs w:val="28"/>
          <w:lang w:val="uk-UA"/>
        </w:rPr>
        <w:t xml:space="preserve"> відповідно до Типової освітньої програми для закладів  загальної середньої освіти І ступеня, затвердженої нак</w:t>
      </w:r>
      <w:r w:rsidR="00205C95">
        <w:rPr>
          <w:rFonts w:ascii="Times New Roman" w:hAnsi="Times New Roman"/>
          <w:sz w:val="28"/>
          <w:szCs w:val="28"/>
          <w:lang w:val="uk-UA"/>
        </w:rPr>
        <w:t>азом МОН від 20. 04. 2018 № 407</w:t>
      </w:r>
      <w:r w:rsidR="00D77D58">
        <w:rPr>
          <w:rFonts w:ascii="Times New Roman" w:hAnsi="Times New Roman"/>
          <w:sz w:val="28"/>
          <w:szCs w:val="28"/>
          <w:lang w:val="uk-UA"/>
        </w:rPr>
        <w:t xml:space="preserve"> </w:t>
      </w:r>
    </w:p>
    <w:p w:rsidR="00D77D58" w:rsidRPr="008D60A8" w:rsidRDefault="00D77D58" w:rsidP="005C22F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w:t>
      </w:r>
      <w:r w:rsidRPr="008D60A8">
        <w:rPr>
          <w:rFonts w:ascii="Times New Roman" w:hAnsi="Times New Roman"/>
          <w:sz w:val="28"/>
          <w:szCs w:val="28"/>
          <w:lang w:val="uk-UA"/>
        </w:rPr>
        <w:t>сві</w:t>
      </w:r>
      <w:r>
        <w:rPr>
          <w:rFonts w:ascii="Times New Roman" w:hAnsi="Times New Roman"/>
          <w:sz w:val="28"/>
          <w:szCs w:val="28"/>
          <w:lang w:val="uk-UA"/>
        </w:rPr>
        <w:t xml:space="preserve">тня програма початкової освіти </w:t>
      </w:r>
      <w:r w:rsidRPr="008D60A8">
        <w:rPr>
          <w:rFonts w:ascii="Times New Roman" w:hAnsi="Times New Roman"/>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D77D58" w:rsidRPr="008D60A8" w:rsidRDefault="00D77D58" w:rsidP="005C22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визначає: </w:t>
      </w:r>
    </w:p>
    <w:p w:rsidR="00D77D58" w:rsidRPr="004579BC" w:rsidRDefault="00D77D58" w:rsidP="005C22F7">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w:t>
      </w:r>
      <w:r>
        <w:rPr>
          <w:rFonts w:ascii="Times New Roman" w:hAnsi="Times New Roman"/>
          <w:sz w:val="28"/>
          <w:szCs w:val="28"/>
        </w:rPr>
        <w:t>чення;</w:t>
      </w:r>
    </w:p>
    <w:p w:rsidR="00D77D58" w:rsidRPr="004579BC" w:rsidRDefault="00D77D58" w:rsidP="005C22F7">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очікувані результати навчання учнів подані</w:t>
      </w:r>
      <w:r>
        <w:rPr>
          <w:rFonts w:ascii="Times New Roman" w:hAnsi="Times New Roman"/>
          <w:sz w:val="28"/>
          <w:szCs w:val="28"/>
        </w:rPr>
        <w:t xml:space="preserve"> в рамках навчальних програм, </w:t>
      </w:r>
      <w:r w:rsidRPr="004579BC">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w:t>
      </w:r>
      <w:r>
        <w:rPr>
          <w:rFonts w:ascii="Times New Roman" w:hAnsi="Times New Roman"/>
          <w:sz w:val="28"/>
          <w:szCs w:val="28"/>
        </w:rPr>
        <w:t>ені на офіційному веб-сайті МОН</w:t>
      </w:r>
      <w:r w:rsidRPr="004579BC">
        <w:rPr>
          <w:rFonts w:ascii="Times New Roman" w:hAnsi="Times New Roman"/>
          <w:sz w:val="28"/>
          <w:szCs w:val="28"/>
        </w:rPr>
        <w:t xml:space="preserve">; </w:t>
      </w:r>
    </w:p>
    <w:p w:rsidR="00D77D58" w:rsidRPr="004579BC" w:rsidRDefault="00D77D58" w:rsidP="005C22F7">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 xml:space="preserve"> форми організації освітнього процесу та інструменти системи внутрішнього забезпечення якості освіти;</w:t>
      </w:r>
    </w:p>
    <w:p w:rsidR="00D77D58" w:rsidRDefault="00D77D58" w:rsidP="005C22F7">
      <w:pPr>
        <w:pStyle w:val="a4"/>
        <w:numPr>
          <w:ilvl w:val="0"/>
          <w:numId w:val="1"/>
        </w:numPr>
        <w:tabs>
          <w:tab w:val="left" w:pos="993"/>
        </w:tabs>
        <w:spacing w:after="0" w:line="240" w:lineRule="auto"/>
        <w:jc w:val="both"/>
        <w:rPr>
          <w:rFonts w:ascii="Times New Roman" w:hAnsi="Times New Roman"/>
          <w:sz w:val="28"/>
          <w:szCs w:val="28"/>
        </w:rPr>
      </w:pPr>
      <w:r w:rsidRPr="004579BC">
        <w:rPr>
          <w:rFonts w:ascii="Times New Roman" w:hAnsi="Times New Roman"/>
          <w:sz w:val="28"/>
          <w:szCs w:val="28"/>
        </w:rPr>
        <w:t>вимоги до осіб, які можуть розпочати</w:t>
      </w:r>
      <w:r>
        <w:rPr>
          <w:rFonts w:ascii="Times New Roman" w:hAnsi="Times New Roman"/>
          <w:sz w:val="28"/>
          <w:szCs w:val="28"/>
        </w:rPr>
        <w:t xml:space="preserve"> навчання за цією </w:t>
      </w:r>
      <w:r w:rsidRPr="004579BC">
        <w:rPr>
          <w:rFonts w:ascii="Times New Roman" w:hAnsi="Times New Roman"/>
          <w:sz w:val="28"/>
          <w:szCs w:val="28"/>
        </w:rPr>
        <w:t xml:space="preserve"> освітньою програмою. </w:t>
      </w:r>
    </w:p>
    <w:p w:rsidR="00D77D58" w:rsidRDefault="00D77D58" w:rsidP="005C22F7">
      <w:pPr>
        <w:spacing w:after="0" w:line="240" w:lineRule="auto"/>
        <w:jc w:val="center"/>
        <w:rPr>
          <w:rFonts w:ascii="Times New Roman" w:hAnsi="Times New Roman"/>
          <w:sz w:val="28"/>
          <w:szCs w:val="28"/>
          <w:u w:val="single"/>
          <w:lang w:val="uk-UA"/>
        </w:rPr>
      </w:pPr>
      <w:r w:rsidRPr="00365C2C">
        <w:rPr>
          <w:rFonts w:ascii="Times New Roman" w:hAnsi="Times New Roman"/>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D77D58" w:rsidRPr="008D60A8" w:rsidRDefault="00D77D58" w:rsidP="005C22F7">
      <w:pPr>
        <w:spacing w:after="0" w:line="240" w:lineRule="auto"/>
        <w:jc w:val="both"/>
        <w:rPr>
          <w:rFonts w:ascii="Times New Roman" w:hAnsi="Times New Roman"/>
          <w:sz w:val="28"/>
          <w:szCs w:val="28"/>
          <w:lang w:val="uk-UA"/>
        </w:rPr>
      </w:pPr>
      <w:r w:rsidRPr="008D60A8">
        <w:rPr>
          <w:rFonts w:ascii="Times New Roman" w:hAnsi="Times New Roman"/>
          <w:sz w:val="28"/>
          <w:szCs w:val="28"/>
          <w:lang w:val="uk-UA"/>
        </w:rPr>
        <w:t xml:space="preserve"> </w:t>
      </w:r>
      <w:r>
        <w:rPr>
          <w:rFonts w:ascii="Times New Roman" w:hAnsi="Times New Roman"/>
          <w:sz w:val="28"/>
          <w:szCs w:val="28"/>
          <w:lang w:val="uk-UA"/>
        </w:rPr>
        <w:t xml:space="preserve">   </w:t>
      </w:r>
      <w:r w:rsidRPr="008D60A8">
        <w:rPr>
          <w:rFonts w:ascii="Times New Roman" w:hAnsi="Times New Roman"/>
          <w:sz w:val="28"/>
          <w:szCs w:val="28"/>
          <w:lang w:val="uk-UA"/>
        </w:rPr>
        <w:t>Загальний обсяг навч</w:t>
      </w:r>
      <w:r>
        <w:rPr>
          <w:rFonts w:ascii="Times New Roman" w:hAnsi="Times New Roman"/>
          <w:sz w:val="28"/>
          <w:szCs w:val="28"/>
          <w:lang w:val="uk-UA"/>
        </w:rPr>
        <w:t>ального навантаження для учнів 1</w:t>
      </w:r>
      <w:r w:rsidRPr="008D60A8">
        <w:rPr>
          <w:rFonts w:ascii="Times New Roman" w:hAnsi="Times New Roman"/>
          <w:sz w:val="28"/>
          <w:szCs w:val="28"/>
          <w:lang w:val="uk-UA"/>
        </w:rPr>
        <w:t>-4-х класів закладів загальної с</w:t>
      </w:r>
      <w:r>
        <w:rPr>
          <w:rFonts w:ascii="Times New Roman" w:hAnsi="Times New Roman"/>
          <w:sz w:val="28"/>
          <w:szCs w:val="28"/>
          <w:lang w:val="uk-UA"/>
        </w:rPr>
        <w:t>ередньої освіти складає 34</w:t>
      </w:r>
      <w:r w:rsidRPr="008D60A8">
        <w:rPr>
          <w:rFonts w:ascii="Times New Roman" w:hAnsi="Times New Roman"/>
          <w:sz w:val="28"/>
          <w:szCs w:val="28"/>
          <w:lang w:val="uk-UA"/>
        </w:rPr>
        <w:t xml:space="preserve">95 годин/навчальний рік: </w:t>
      </w:r>
      <w:r>
        <w:rPr>
          <w:rFonts w:ascii="Times New Roman" w:hAnsi="Times New Roman"/>
          <w:sz w:val="28"/>
          <w:szCs w:val="28"/>
          <w:lang w:val="uk-UA"/>
        </w:rPr>
        <w:t xml:space="preserve"> для учнів 1 – х  класів -  800 годин/ навчальний рік, </w:t>
      </w:r>
      <w:r w:rsidRPr="008D60A8">
        <w:rPr>
          <w:rFonts w:ascii="Times New Roman" w:hAnsi="Times New Roman"/>
          <w:sz w:val="28"/>
          <w:szCs w:val="28"/>
          <w:lang w:val="uk-UA"/>
        </w:rPr>
        <w:t xml:space="preserve">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w:t>
      </w:r>
      <w:r>
        <w:rPr>
          <w:rFonts w:ascii="Times New Roman" w:hAnsi="Times New Roman"/>
          <w:sz w:val="28"/>
          <w:szCs w:val="28"/>
          <w:lang w:val="uk-UA"/>
        </w:rPr>
        <w:t>робочому навчальному плані закладу ( додаток 1).</w:t>
      </w:r>
    </w:p>
    <w:p w:rsidR="00D77D58" w:rsidRPr="008D60A8" w:rsidRDefault="00D77D58" w:rsidP="005C22F7">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Робочий н</w:t>
      </w:r>
      <w:r w:rsidRPr="008D60A8">
        <w:rPr>
          <w:rFonts w:ascii="Times New Roman" w:hAnsi="Times New Roman"/>
          <w:sz w:val="28"/>
          <w:szCs w:val="28"/>
          <w:lang w:val="uk-UA"/>
        </w:rPr>
        <w:t xml:space="preserve">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hAnsi="Times New Roman"/>
          <w:sz w:val="28"/>
          <w:szCs w:val="28"/>
          <w:lang w:val="uk-UA"/>
        </w:rPr>
        <w:t xml:space="preserve"> Робочий навчальний план початкової школи передбачає</w:t>
      </w:r>
      <w:r w:rsidRPr="008D60A8">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77D58" w:rsidRPr="008D60A8" w:rsidRDefault="00D77D58" w:rsidP="005C22F7">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8D60A8">
        <w:rPr>
          <w:rFonts w:ascii="Times New Roman" w:hAnsi="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D77D58" w:rsidRPr="008D60A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D77D58" w:rsidRPr="008D60A8" w:rsidRDefault="00D77D58" w:rsidP="005C22F7">
      <w:pPr>
        <w:shd w:val="clear" w:color="auto" w:fill="FFFFFF"/>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Освітня галузь "Суспільствознавство" реалізується предметом "Я у світі".</w:t>
      </w:r>
    </w:p>
    <w:p w:rsidR="00D77D58" w:rsidRPr="008D60A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D77D58" w:rsidRPr="008D60A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Освітня галузь "Технології" реалізується через окремі предмети "Трудове навчання" та "Інформатика".</w:t>
      </w:r>
    </w:p>
    <w:p w:rsidR="00D77D58" w:rsidRPr="008D60A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hAnsi="Times New Roman"/>
          <w:sz w:val="28"/>
          <w:szCs w:val="28"/>
          <w:lang w:val="uk-UA"/>
        </w:rPr>
        <w:t xml:space="preserve">Заклад загальної середньої освіти </w:t>
      </w:r>
      <w:r w:rsidRPr="008D60A8">
        <w:rPr>
          <w:rFonts w:ascii="Times New Roman" w:hAnsi="Times New Roman"/>
          <w:sz w:val="28"/>
          <w:szCs w:val="28"/>
          <w:lang w:val="uk-UA" w:eastAsia="uk-UA"/>
        </w:rPr>
        <w:t>може обирати окремі курси музичн</w:t>
      </w:r>
      <w:r w:rsidR="00F34A2C">
        <w:rPr>
          <w:rFonts w:ascii="Times New Roman" w:hAnsi="Times New Roman"/>
          <w:sz w:val="28"/>
          <w:szCs w:val="28"/>
          <w:lang w:val="uk-UA" w:eastAsia="uk-UA"/>
        </w:rPr>
        <w:t>ого та образотворчого мистецтва.</w:t>
      </w:r>
    </w:p>
    <w:p w:rsidR="00D77D5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D77D58" w:rsidRPr="008D60A8" w:rsidRDefault="00D77D58" w:rsidP="005C22F7">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Робочий навчальний  план зорієнтований</w:t>
      </w:r>
      <w:r w:rsidRPr="008D60A8">
        <w:rPr>
          <w:rFonts w:ascii="Times New Roman" w:hAnsi="Times New Roman"/>
          <w:sz w:val="28"/>
          <w:szCs w:val="28"/>
          <w:lang w:val="uk-UA" w:eastAsia="uk-UA"/>
        </w:rPr>
        <w:t xml:space="preserve"> на роботу початкової школи за 5-денним навчальними тижнем.</w:t>
      </w:r>
    </w:p>
    <w:p w:rsidR="00D77D58" w:rsidRPr="008D60A8" w:rsidRDefault="00D77D58" w:rsidP="005C22F7">
      <w:pPr>
        <w:spacing w:after="0" w:line="240" w:lineRule="auto"/>
        <w:ind w:firstLine="709"/>
        <w:jc w:val="both"/>
        <w:rPr>
          <w:lang w:val="uk-UA"/>
        </w:rPr>
      </w:pPr>
    </w:p>
    <w:p w:rsidR="00D77D58" w:rsidRPr="00365C2C" w:rsidRDefault="00D77D58" w:rsidP="005C22F7">
      <w:pPr>
        <w:spacing w:after="0" w:line="240" w:lineRule="auto"/>
        <w:jc w:val="both"/>
        <w:rPr>
          <w:rFonts w:ascii="Times New Roman" w:hAnsi="Times New Roman"/>
          <w:sz w:val="28"/>
          <w:szCs w:val="28"/>
          <w:u w:val="single"/>
          <w:lang w:val="uk-UA"/>
        </w:rPr>
      </w:pPr>
    </w:p>
    <w:p w:rsidR="00D77D58" w:rsidRPr="00365C2C" w:rsidRDefault="00D77D58" w:rsidP="005C22F7">
      <w:pPr>
        <w:spacing w:after="0" w:line="240" w:lineRule="auto"/>
        <w:jc w:val="center"/>
        <w:rPr>
          <w:rFonts w:ascii="Times New Roman" w:hAnsi="Times New Roman"/>
          <w:sz w:val="28"/>
          <w:szCs w:val="28"/>
          <w:u w:val="single"/>
          <w:lang w:val="uk-UA"/>
        </w:rPr>
      </w:pPr>
      <w:r w:rsidRPr="00365C2C">
        <w:rPr>
          <w:rFonts w:ascii="Times New Roman" w:hAnsi="Times New Roman"/>
          <w:sz w:val="28"/>
          <w:szCs w:val="28"/>
          <w:u w:val="single"/>
        </w:rPr>
        <w:t>Перелік та пропонований зміст освітніх галузей.</w:t>
      </w:r>
    </w:p>
    <w:p w:rsidR="00D77D58" w:rsidRPr="006B64E0" w:rsidRDefault="00D76589" w:rsidP="005C22F7">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3517900</wp:posOffset>
                </wp:positionV>
                <wp:extent cx="2543175" cy="5524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543175"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169CC" id="Прямоугольник 1" o:spid="_x0000_s1026" style="position:absolute;margin-left:-39.3pt;margin-top:277pt;width:200.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" fillcolor="white [3212]" strokecolor="white [3212]" strokeweight="2pt"/>
            </w:pict>
          </mc:Fallback>
        </mc:AlternateContent>
      </w:r>
      <w:r w:rsidR="00D77D58">
        <w:rPr>
          <w:rFonts w:ascii="Times New Roman" w:hAnsi="Times New Roman"/>
          <w:sz w:val="28"/>
          <w:szCs w:val="28"/>
        </w:rPr>
        <w:t xml:space="preserve"> </w:t>
      </w:r>
      <w:r w:rsidR="00D77D58">
        <w:rPr>
          <w:rFonts w:ascii="Times New Roman" w:hAnsi="Times New Roman"/>
          <w:sz w:val="28"/>
          <w:szCs w:val="28"/>
          <w:lang w:val="uk-UA"/>
        </w:rPr>
        <w:t>О</w:t>
      </w:r>
      <w:r w:rsidR="00D77D58" w:rsidRPr="006B64E0">
        <w:rPr>
          <w:rFonts w:ascii="Times New Roman" w:hAnsi="Times New Roman"/>
          <w:sz w:val="28"/>
          <w:szCs w:val="28"/>
        </w:rPr>
        <w:t>світню програму укладено за такими освітніми галузями</w:t>
      </w:r>
      <w:r w:rsidR="00D77D58">
        <w:rPr>
          <w:rFonts w:ascii="Times New Roman" w:hAnsi="Times New Roman"/>
          <w:sz w:val="28"/>
          <w:szCs w:val="28"/>
          <w:lang w:val="uk-UA"/>
        </w:rPr>
        <w:t xml:space="preserve"> ( для учнів 1 класу)</w:t>
      </w:r>
      <w:r w:rsidR="00D77D58" w:rsidRPr="006B64E0">
        <w:rPr>
          <w:rFonts w:ascii="Times New Roman" w:hAnsi="Times New Roman"/>
          <w:sz w:val="28"/>
          <w:szCs w:val="28"/>
        </w:rPr>
        <w:t>:</w:t>
      </w:r>
    </w:p>
    <w:tbl>
      <w:tblPr>
        <w:tblW w:w="9106" w:type="dxa"/>
        <w:tblInd w:w="250" w:type="dxa"/>
        <w:tblLook w:val="00A0" w:firstRow="1" w:lastRow="0" w:firstColumn="1" w:lastColumn="0" w:noHBand="0" w:noVBand="0"/>
      </w:tblPr>
      <w:tblGrid>
        <w:gridCol w:w="9106"/>
      </w:tblGrid>
      <w:tr w:rsidR="00D77D58" w:rsidRPr="00E74A68" w:rsidTr="005C22F7">
        <w:trPr>
          <w:trHeight w:val="2025"/>
        </w:trPr>
        <w:tc>
          <w:tcPr>
            <w:tcW w:w="9106" w:type="dxa"/>
          </w:tcPr>
          <w:p w:rsidR="00D77D58" w:rsidRPr="00E74A68" w:rsidRDefault="00D77D58" w:rsidP="005C22F7">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 xml:space="preserve">Мовно-літературна, у тому числі: </w:t>
            </w:r>
          </w:p>
          <w:p w:rsidR="00D77D58" w:rsidRPr="00E74A68" w:rsidRDefault="00D77D58" w:rsidP="005C22F7">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Рідномовна освіта (українська мова та література; мови та літератури корінних народів та національних меншин) (МОВ</w:t>
            </w:r>
            <w:r w:rsidRPr="00E74A68">
              <w:rPr>
                <w:rStyle w:val="a7"/>
                <w:rFonts w:ascii="Times New Roman" w:hAnsi="Times New Roman"/>
                <w:sz w:val="28"/>
                <w:szCs w:val="28"/>
                <w:lang w:val="uk-UA"/>
              </w:rPr>
              <w:footnoteReference w:id="1"/>
            </w:r>
            <w:r w:rsidRPr="00E74A68">
              <w:rPr>
                <w:rFonts w:ascii="Times New Roman" w:hAnsi="Times New Roman"/>
                <w:sz w:val="28"/>
                <w:szCs w:val="28"/>
                <w:lang w:val="uk-UA"/>
              </w:rPr>
              <w:t>)</w:t>
            </w:r>
          </w:p>
          <w:p w:rsidR="00D77D58" w:rsidRPr="00E74A68" w:rsidRDefault="00D77D58" w:rsidP="005C22F7">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 xml:space="preserve">Іншомовна освіта (ІНО) </w:t>
            </w:r>
          </w:p>
        </w:tc>
      </w:tr>
      <w:tr w:rsidR="00D77D58" w:rsidRPr="00E74A68" w:rsidTr="005C22F7">
        <w:trPr>
          <w:trHeight w:val="553"/>
        </w:trPr>
        <w:tc>
          <w:tcPr>
            <w:tcW w:w="9106" w:type="dxa"/>
          </w:tcPr>
          <w:p w:rsidR="00382729" w:rsidRPr="00E74A68" w:rsidRDefault="00D77D58"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Математична (МАО)</w:t>
            </w:r>
          </w:p>
        </w:tc>
      </w:tr>
      <w:tr w:rsidR="00D77D58" w:rsidRPr="00E74A68" w:rsidTr="005C22F7">
        <w:trPr>
          <w:trHeight w:val="553"/>
        </w:trPr>
        <w:tc>
          <w:tcPr>
            <w:tcW w:w="9106" w:type="dxa"/>
          </w:tcPr>
          <w:p w:rsidR="00D77D58" w:rsidRPr="00E74A68" w:rsidRDefault="00D77D58"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Природнича (ПРО)</w:t>
            </w:r>
          </w:p>
        </w:tc>
      </w:tr>
      <w:tr w:rsidR="00D77D58" w:rsidRPr="00E74A68" w:rsidTr="005C22F7">
        <w:trPr>
          <w:trHeight w:val="553"/>
        </w:trPr>
        <w:tc>
          <w:tcPr>
            <w:tcW w:w="9106" w:type="dxa"/>
          </w:tcPr>
          <w:p w:rsidR="00D77D58" w:rsidRPr="00E74A68" w:rsidRDefault="00D77D58"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Технологічна (ТЕО)</w:t>
            </w:r>
          </w:p>
        </w:tc>
      </w:tr>
      <w:tr w:rsidR="00D77D58" w:rsidRPr="00E74A68" w:rsidTr="005C22F7">
        <w:trPr>
          <w:trHeight w:val="553"/>
        </w:trPr>
        <w:tc>
          <w:tcPr>
            <w:tcW w:w="9106" w:type="dxa"/>
          </w:tcPr>
          <w:p w:rsidR="00D77D58" w:rsidRPr="00E74A68" w:rsidRDefault="00D77D58"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Інформатична (ІФО)</w:t>
            </w:r>
          </w:p>
        </w:tc>
      </w:tr>
      <w:tr w:rsidR="00D77D58" w:rsidRPr="00E74A68" w:rsidTr="005C22F7">
        <w:trPr>
          <w:trHeight w:val="553"/>
        </w:trPr>
        <w:tc>
          <w:tcPr>
            <w:tcW w:w="9106" w:type="dxa"/>
          </w:tcPr>
          <w:p w:rsidR="00D77D58" w:rsidRPr="00E74A68" w:rsidRDefault="00D77D58"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Соціальна і здоров’язбережувальна (СЗО)</w:t>
            </w:r>
          </w:p>
        </w:tc>
      </w:tr>
      <w:tr w:rsidR="00D77D58" w:rsidRPr="00E74A68" w:rsidTr="005C22F7">
        <w:trPr>
          <w:trHeight w:val="553"/>
        </w:trPr>
        <w:tc>
          <w:tcPr>
            <w:tcW w:w="9106" w:type="dxa"/>
          </w:tcPr>
          <w:p w:rsidR="00D77D58" w:rsidRPr="00E74A68" w:rsidRDefault="00D77D58"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Громадянська та історична (ГІО)</w:t>
            </w:r>
            <w:r w:rsidR="00D76589">
              <w:rPr>
                <w:rFonts w:ascii="Times New Roman" w:hAnsi="Times New Roman"/>
                <w:sz w:val="28"/>
                <w:szCs w:val="28"/>
                <w:lang w:val="uk-UA"/>
              </w:rPr>
              <w:t xml:space="preserve">   </w:t>
            </w:r>
          </w:p>
        </w:tc>
      </w:tr>
      <w:tr w:rsidR="00D77D58" w:rsidRPr="00E74A68" w:rsidTr="005C22F7">
        <w:trPr>
          <w:trHeight w:val="553"/>
        </w:trPr>
        <w:tc>
          <w:tcPr>
            <w:tcW w:w="9106" w:type="dxa"/>
          </w:tcPr>
          <w:p w:rsidR="005C22F7" w:rsidRDefault="00D77D58"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lastRenderedPageBreak/>
              <w:t>Мистецька (МИО)</w:t>
            </w:r>
            <w:r w:rsidR="005C22F7" w:rsidRPr="00E74A68">
              <w:rPr>
                <w:rFonts w:ascii="Times New Roman" w:hAnsi="Times New Roman"/>
                <w:sz w:val="28"/>
                <w:szCs w:val="28"/>
                <w:lang w:val="uk-UA"/>
              </w:rPr>
              <w:t xml:space="preserve"> </w:t>
            </w:r>
          </w:p>
          <w:p w:rsidR="005C22F7" w:rsidRDefault="005C22F7" w:rsidP="00382729">
            <w:pPr>
              <w:spacing w:after="0" w:line="240" w:lineRule="auto"/>
              <w:jc w:val="both"/>
              <w:rPr>
                <w:rFonts w:ascii="Times New Roman" w:hAnsi="Times New Roman"/>
                <w:sz w:val="28"/>
                <w:szCs w:val="28"/>
                <w:lang w:val="uk-UA"/>
              </w:rPr>
            </w:pPr>
          </w:p>
          <w:p w:rsidR="005C22F7" w:rsidRDefault="005C22F7" w:rsidP="00382729">
            <w:pPr>
              <w:spacing w:after="0" w:line="240" w:lineRule="auto"/>
              <w:jc w:val="both"/>
              <w:rPr>
                <w:rFonts w:ascii="Times New Roman" w:hAnsi="Times New Roman"/>
                <w:sz w:val="28"/>
                <w:szCs w:val="28"/>
                <w:lang w:val="uk-UA"/>
              </w:rPr>
            </w:pPr>
            <w:r w:rsidRPr="00E74A68">
              <w:rPr>
                <w:rFonts w:ascii="Times New Roman" w:hAnsi="Times New Roman"/>
                <w:sz w:val="28"/>
                <w:szCs w:val="28"/>
                <w:lang w:val="uk-UA"/>
              </w:rPr>
              <w:t>Фізкультурна (ФІО)</w:t>
            </w:r>
          </w:p>
          <w:p w:rsidR="00D77D58" w:rsidRPr="00E74A68" w:rsidRDefault="00D77D58" w:rsidP="00382729">
            <w:pPr>
              <w:spacing w:after="0" w:line="240" w:lineRule="auto"/>
              <w:jc w:val="both"/>
              <w:rPr>
                <w:rFonts w:ascii="Times New Roman" w:hAnsi="Times New Roman"/>
                <w:sz w:val="28"/>
                <w:szCs w:val="28"/>
                <w:lang w:val="uk-UA"/>
              </w:rPr>
            </w:pPr>
          </w:p>
        </w:tc>
      </w:tr>
      <w:tr w:rsidR="00D77D58" w:rsidRPr="00E74A68" w:rsidTr="00B57549">
        <w:trPr>
          <w:trHeight w:val="3119"/>
        </w:trPr>
        <w:tc>
          <w:tcPr>
            <w:tcW w:w="9106" w:type="dxa"/>
          </w:tcPr>
          <w:p w:rsidR="00D77D58" w:rsidRPr="008D60A8" w:rsidRDefault="005C22F7" w:rsidP="005C22F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77D58">
              <w:rPr>
                <w:rFonts w:ascii="Times New Roman" w:hAnsi="Times New Roman"/>
                <w:sz w:val="28"/>
                <w:szCs w:val="28"/>
                <w:lang w:val="uk-UA"/>
              </w:rPr>
              <w:t>О</w:t>
            </w:r>
            <w:r w:rsidR="00D77D58" w:rsidRPr="008D60A8">
              <w:rPr>
                <w:rFonts w:ascii="Times New Roman" w:hAnsi="Times New Roman"/>
                <w:sz w:val="28"/>
                <w:szCs w:val="28"/>
                <w:lang w:val="uk-UA"/>
              </w:rPr>
              <w:t>світню програму укладено за такими освітніми галузями</w:t>
            </w:r>
            <w:r w:rsidR="00D77D58">
              <w:rPr>
                <w:rFonts w:ascii="Times New Roman" w:hAnsi="Times New Roman"/>
                <w:sz w:val="28"/>
                <w:szCs w:val="28"/>
                <w:lang w:val="uk-UA"/>
              </w:rPr>
              <w:t xml:space="preserve"> ( для учнів 2 – 4 класів)</w:t>
            </w:r>
            <w:r w:rsidR="00D77D58" w:rsidRPr="008D60A8">
              <w:rPr>
                <w:rFonts w:ascii="Times New Roman" w:hAnsi="Times New Roman"/>
                <w:sz w:val="28"/>
                <w:szCs w:val="28"/>
                <w:lang w:val="uk-UA"/>
              </w:rPr>
              <w:t>:</w:t>
            </w:r>
          </w:p>
          <w:p w:rsidR="00D77D58" w:rsidRPr="004579BC" w:rsidRDefault="00D77D58" w:rsidP="005C22F7">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 xml:space="preserve">Мови і літератури </w:t>
            </w:r>
          </w:p>
          <w:p w:rsidR="00D77D58" w:rsidRPr="004579BC" w:rsidRDefault="00D77D58" w:rsidP="005C22F7">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Суспільствознавство</w:t>
            </w:r>
          </w:p>
          <w:p w:rsidR="00D77D58" w:rsidRPr="004579BC" w:rsidRDefault="00D77D58" w:rsidP="005C22F7">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Мистецтво</w:t>
            </w:r>
          </w:p>
          <w:p w:rsidR="00D77D58" w:rsidRPr="004579BC" w:rsidRDefault="00D77D58" w:rsidP="005C22F7">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Математика</w:t>
            </w:r>
          </w:p>
          <w:p w:rsidR="00D77D58" w:rsidRPr="004579BC" w:rsidRDefault="00D77D58" w:rsidP="005C22F7">
            <w:pPr>
              <w:pStyle w:val="a4"/>
              <w:numPr>
                <w:ilvl w:val="0"/>
                <w:numId w:val="3"/>
              </w:numPr>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Природознавство</w:t>
            </w:r>
          </w:p>
          <w:p w:rsidR="00D77D58" w:rsidRPr="004579BC" w:rsidRDefault="00D77D58" w:rsidP="005C22F7">
            <w:pPr>
              <w:pStyle w:val="a4"/>
              <w:numPr>
                <w:ilvl w:val="0"/>
                <w:numId w:val="3"/>
              </w:numPr>
              <w:tabs>
                <w:tab w:val="left" w:pos="1134"/>
              </w:tabs>
              <w:spacing w:after="0" w:line="240" w:lineRule="auto"/>
              <w:jc w:val="both"/>
              <w:rPr>
                <w:rFonts w:ascii="Times New Roman" w:hAnsi="Times New Roman"/>
                <w:b/>
                <w:i/>
                <w:sz w:val="28"/>
                <w:szCs w:val="28"/>
              </w:rPr>
            </w:pPr>
            <w:r w:rsidRPr="004579BC">
              <w:rPr>
                <w:rFonts w:ascii="Times New Roman" w:hAnsi="Times New Roman"/>
                <w:sz w:val="28"/>
                <w:szCs w:val="28"/>
              </w:rPr>
              <w:t>Технології</w:t>
            </w:r>
          </w:p>
          <w:p w:rsidR="00D77D58" w:rsidRPr="004579BC" w:rsidRDefault="00D77D58" w:rsidP="005C22F7">
            <w:pPr>
              <w:pStyle w:val="a4"/>
              <w:numPr>
                <w:ilvl w:val="0"/>
                <w:numId w:val="3"/>
              </w:numPr>
              <w:tabs>
                <w:tab w:val="left" w:pos="1134"/>
              </w:tabs>
              <w:spacing w:after="0" w:line="240" w:lineRule="auto"/>
              <w:jc w:val="both"/>
              <w:rPr>
                <w:rFonts w:ascii="Times New Roman" w:hAnsi="Times New Roman"/>
                <w:b/>
                <w:i/>
                <w:sz w:val="28"/>
                <w:szCs w:val="28"/>
              </w:rPr>
            </w:pPr>
            <w:r w:rsidRPr="004579BC">
              <w:rPr>
                <w:rFonts w:ascii="Times New Roman" w:hAnsi="Times New Roman"/>
                <w:sz w:val="28"/>
                <w:szCs w:val="28"/>
              </w:rPr>
              <w:t>Здоров’я і фізична культура</w:t>
            </w:r>
          </w:p>
          <w:p w:rsidR="005C22F7" w:rsidRDefault="005C22F7" w:rsidP="005C22F7">
            <w:pPr>
              <w:spacing w:after="0" w:line="240" w:lineRule="auto"/>
              <w:ind w:left="-610" w:right="715" w:firstLine="709"/>
              <w:jc w:val="both"/>
              <w:rPr>
                <w:rFonts w:ascii="Times New Roman" w:hAnsi="Times New Roman"/>
                <w:sz w:val="28"/>
                <w:szCs w:val="28"/>
                <w:lang w:val="uk-UA"/>
              </w:rPr>
            </w:pPr>
          </w:p>
          <w:p w:rsidR="00D77D58" w:rsidRPr="001F132A" w:rsidRDefault="00D77D58" w:rsidP="005C22F7">
            <w:pPr>
              <w:spacing w:after="0" w:line="240" w:lineRule="auto"/>
              <w:ind w:left="-610" w:right="715" w:firstLine="709"/>
              <w:jc w:val="both"/>
              <w:rPr>
                <w:rFonts w:ascii="Times New Roman" w:hAnsi="Times New Roman"/>
                <w:sz w:val="28"/>
                <w:szCs w:val="28"/>
                <w:lang w:val="uk-UA"/>
              </w:rPr>
            </w:pPr>
            <w:r w:rsidRPr="001F132A">
              <w:rPr>
                <w:rFonts w:ascii="Times New Roman" w:hAnsi="Times New Roman"/>
                <w:sz w:val="28"/>
                <w:szCs w:val="28"/>
                <w:lang w:val="uk-UA"/>
              </w:rPr>
              <w:t xml:space="preserve">Логічна послідовність вивчення предметів розкривається у </w:t>
            </w:r>
            <w:r>
              <w:rPr>
                <w:rFonts w:ascii="Times New Roman" w:hAnsi="Times New Roman"/>
                <w:sz w:val="28"/>
                <w:szCs w:val="28"/>
                <w:lang w:val="uk-UA"/>
              </w:rPr>
              <w:t>відп</w:t>
            </w:r>
            <w:r w:rsidRPr="001F132A">
              <w:rPr>
                <w:rFonts w:ascii="Times New Roman" w:hAnsi="Times New Roman"/>
                <w:sz w:val="28"/>
                <w:szCs w:val="28"/>
                <w:lang w:val="uk-UA"/>
              </w:rPr>
              <w:t>від</w:t>
            </w:r>
            <w:r>
              <w:rPr>
                <w:rFonts w:ascii="Times New Roman" w:hAnsi="Times New Roman"/>
                <w:sz w:val="28"/>
                <w:szCs w:val="28"/>
                <w:lang w:val="uk-UA"/>
              </w:rPr>
              <w:t>повід</w:t>
            </w:r>
            <w:r w:rsidRPr="001F132A">
              <w:rPr>
                <w:rFonts w:ascii="Times New Roman" w:hAnsi="Times New Roman"/>
                <w:sz w:val="28"/>
                <w:szCs w:val="28"/>
                <w:lang w:val="uk-UA"/>
              </w:rPr>
              <w:t>них навчальних</w:t>
            </w:r>
            <w:r>
              <w:rPr>
                <w:rFonts w:ascii="Times New Roman" w:hAnsi="Times New Roman"/>
                <w:sz w:val="28"/>
                <w:szCs w:val="28"/>
                <w:lang w:val="uk-UA"/>
              </w:rPr>
              <w:t xml:space="preserve"> </w:t>
            </w:r>
            <w:r w:rsidRPr="001F132A">
              <w:rPr>
                <w:rFonts w:ascii="Times New Roman" w:hAnsi="Times New Roman"/>
                <w:sz w:val="28"/>
                <w:szCs w:val="28"/>
                <w:lang w:val="uk-UA"/>
              </w:rPr>
              <w:t>програмах</w:t>
            </w:r>
            <w:r w:rsidR="005C22F7">
              <w:rPr>
                <w:rFonts w:ascii="Times New Roman" w:hAnsi="Times New Roman"/>
                <w:sz w:val="28"/>
                <w:szCs w:val="28"/>
                <w:lang w:val="uk-UA"/>
              </w:rPr>
              <w:t>:</w:t>
            </w:r>
          </w:p>
          <w:p w:rsidR="005C22F7" w:rsidRPr="005C22F7" w:rsidRDefault="005C22F7" w:rsidP="005C22F7">
            <w:pPr>
              <w:spacing w:after="0" w:line="240" w:lineRule="auto"/>
              <w:jc w:val="both"/>
              <w:rPr>
                <w:rFonts w:ascii="Times New Roman" w:hAnsi="Times New Roman"/>
                <w:sz w:val="28"/>
                <w:szCs w:val="28"/>
                <w:lang w:val="uk-UA"/>
              </w:rPr>
            </w:pP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Українська мова.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Літературне читання. Навчальна програма для загальноосвітніх навчальних закладів 2–4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Математика.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Музичне мистецтво.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Образотворче мистецтво.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Основи здоров'я.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Природознавство.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Трудове навчання.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Фізична культура. Навчальна програма для загальноосвітніх навчальних закладів 1–4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lastRenderedPageBreak/>
              <w:tab/>
              <w:t>Я у світі. Навчальна програма для загальноосвітніх навчальних закладів 3–4 класи</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Іноземні мови. Навчальні програми для 1–4 класів загальноосвітніх навчальних закладів та спеціалізованих шкіл</w:t>
            </w:r>
            <w:r w:rsidRPr="005C22F7">
              <w:rPr>
                <w:rFonts w:ascii="Times New Roman" w:hAnsi="Times New Roman"/>
                <w:sz w:val="28"/>
                <w:szCs w:val="28"/>
                <w:lang w:val="uk-UA"/>
              </w:rPr>
              <w:cr/>
            </w:r>
          </w:p>
          <w:p w:rsidR="005C22F7" w:rsidRPr="005C22F7" w:rsidRDefault="005C22F7" w:rsidP="005C22F7">
            <w:pPr>
              <w:spacing w:after="0" w:line="240" w:lineRule="auto"/>
              <w:jc w:val="both"/>
              <w:rPr>
                <w:rFonts w:ascii="Times New Roman" w:hAnsi="Times New Roman"/>
                <w:sz w:val="28"/>
                <w:szCs w:val="28"/>
                <w:lang w:val="uk-UA"/>
              </w:rPr>
            </w:pPr>
            <w:r w:rsidRPr="005C22F7">
              <w:rPr>
                <w:rFonts w:ascii="Times New Roman" w:hAnsi="Times New Roman"/>
                <w:sz w:val="28"/>
                <w:szCs w:val="28"/>
                <w:lang w:val="uk-UA"/>
              </w:rPr>
              <w:tab/>
              <w:t>Типова освітня програма початкової освіти. Цикл І ( 1-2 класи) під керівництвом</w:t>
            </w:r>
          </w:p>
          <w:p w:rsidR="00D77D58" w:rsidRPr="00B57549" w:rsidRDefault="005C22F7" w:rsidP="00B57549">
            <w:pPr>
              <w:spacing w:after="0" w:line="240" w:lineRule="auto"/>
              <w:ind w:right="627"/>
              <w:jc w:val="both"/>
              <w:rPr>
                <w:rFonts w:ascii="Times New Roman" w:hAnsi="Times New Roman"/>
                <w:sz w:val="28"/>
                <w:szCs w:val="28"/>
                <w:lang w:val="uk-UA"/>
              </w:rPr>
            </w:pPr>
            <w:r w:rsidRPr="005C22F7">
              <w:rPr>
                <w:rFonts w:ascii="Times New Roman" w:hAnsi="Times New Roman"/>
                <w:sz w:val="28"/>
                <w:szCs w:val="28"/>
                <w:lang w:val="uk-UA"/>
              </w:rPr>
              <w:t xml:space="preserve"> Р. Шияна</w:t>
            </w:r>
          </w:p>
        </w:tc>
      </w:tr>
    </w:tbl>
    <w:p w:rsidR="00D77D58" w:rsidRDefault="00B57549" w:rsidP="005C22F7">
      <w:pPr>
        <w:spacing w:after="0" w:line="240" w:lineRule="auto"/>
        <w:jc w:val="both"/>
        <w:rPr>
          <w:rFonts w:ascii="Times New Roman" w:hAnsi="Times New Roman"/>
          <w:sz w:val="28"/>
          <w:szCs w:val="28"/>
          <w:lang w:val="uk-UA"/>
        </w:rPr>
      </w:pPr>
      <w:r>
        <w:rPr>
          <w:rFonts w:ascii="Times New Roman" w:hAnsi="Times New Roman"/>
          <w:sz w:val="28"/>
          <w:szCs w:val="28"/>
          <w:u w:val="single"/>
          <w:lang w:val="uk-UA"/>
        </w:rPr>
        <w:lastRenderedPageBreak/>
        <w:t>О</w:t>
      </w:r>
      <w:r w:rsidR="00D77D58" w:rsidRPr="001F132A">
        <w:rPr>
          <w:rFonts w:ascii="Times New Roman" w:hAnsi="Times New Roman"/>
          <w:sz w:val="28"/>
          <w:szCs w:val="28"/>
          <w:u w:val="single"/>
          <w:lang w:val="uk-UA"/>
        </w:rPr>
        <w:t>чікувані результати навчання здобувачів освіти</w:t>
      </w:r>
      <w:r w:rsidR="00D77D58" w:rsidRPr="008D60A8">
        <w:rPr>
          <w:rFonts w:ascii="Times New Roman" w:hAnsi="Times New Roman"/>
          <w:i/>
          <w:sz w:val="28"/>
          <w:szCs w:val="28"/>
          <w:lang w:val="uk-UA"/>
        </w:rPr>
        <w:t>.</w:t>
      </w:r>
      <w:r w:rsidR="00D77D58" w:rsidRPr="008D60A8">
        <w:rPr>
          <w:rFonts w:ascii="Times New Roman" w:hAnsi="Times New Roman"/>
          <w:sz w:val="28"/>
          <w:szCs w:val="28"/>
          <w:lang w:val="uk-UA"/>
        </w:rPr>
        <w:t xml:space="preserve"> </w:t>
      </w:r>
    </w:p>
    <w:p w:rsidR="00D77D58" w:rsidRPr="008D60A8" w:rsidRDefault="00D77D58" w:rsidP="005C22F7">
      <w:pPr>
        <w:spacing w:after="0" w:line="240" w:lineRule="auto"/>
        <w:ind w:firstLine="709"/>
        <w:jc w:val="both"/>
        <w:rPr>
          <w:rFonts w:ascii="Times New Roman" w:hAnsi="Times New Roman"/>
          <w:sz w:val="28"/>
          <w:szCs w:val="28"/>
          <w:highlight w:val="white"/>
          <w:lang w:val="uk-UA"/>
        </w:rPr>
      </w:pPr>
      <w:r w:rsidRPr="008D60A8">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sz w:val="28"/>
          <w:szCs w:val="28"/>
          <w:lang w:val="uk-UA"/>
        </w:rPr>
        <w:t>Результати навчання повинні</w:t>
      </w:r>
      <w:r w:rsidRPr="008D60A8">
        <w:rPr>
          <w:rFonts w:ascii="Times New Roman" w:hAnsi="Times New Roman"/>
          <w:sz w:val="28"/>
          <w:szCs w:val="28"/>
          <w:highlight w:val="white"/>
          <w:lang w:val="uk-UA"/>
        </w:rPr>
        <w:t xml:space="preserve"> робити внесок у формування ключових компетентностей учнів.</w:t>
      </w:r>
    </w:p>
    <w:p w:rsidR="00B57549" w:rsidRDefault="00D77D58" w:rsidP="005C22F7">
      <w:pPr>
        <w:spacing w:after="0" w:line="240" w:lineRule="auto"/>
        <w:ind w:firstLine="709"/>
        <w:jc w:val="both"/>
        <w:rPr>
          <w:rFonts w:ascii="Times New Roman" w:hAnsi="Times New Roman"/>
          <w:sz w:val="28"/>
          <w:szCs w:val="28"/>
          <w:highlight w:val="white"/>
          <w:lang w:val="uk-UA" w:eastAsia="uk-UA"/>
        </w:rPr>
      </w:pPr>
      <w:r w:rsidRPr="008D60A8">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p>
    <w:p w:rsidR="00D77D58" w:rsidRPr="008D60A8" w:rsidRDefault="00D77D58" w:rsidP="00F34A2C">
      <w:pPr>
        <w:spacing w:after="0" w:line="240" w:lineRule="auto"/>
        <w:jc w:val="both"/>
        <w:rPr>
          <w:rFonts w:ascii="Times New Roman" w:hAnsi="Times New Roman"/>
          <w:sz w:val="28"/>
          <w:szCs w:val="28"/>
          <w:highlight w:val="white"/>
          <w:lang w:val="uk-UA" w:eastAsia="uk-UA"/>
        </w:rPr>
      </w:pPr>
      <w:r w:rsidRPr="008D60A8">
        <w:rPr>
          <w:rFonts w:ascii="Times New Roman" w:hAnsi="Times New Roman"/>
          <w:sz w:val="28"/>
          <w:szCs w:val="28"/>
          <w:highlight w:val="white"/>
          <w:lang w:val="uk-UA" w:eastAsia="uk-UA"/>
        </w:rPr>
        <w:t>фінансова грамотність» спрямоване наформування в учнів здатності застосовувати знання й уміння у реальних життєвих ситуаціях.</w:t>
      </w:r>
    </w:p>
    <w:p w:rsidR="00D77D58" w:rsidRPr="008D60A8" w:rsidRDefault="00D77D58" w:rsidP="005C22F7">
      <w:pPr>
        <w:spacing w:after="0" w:line="240" w:lineRule="auto"/>
        <w:ind w:firstLine="709"/>
        <w:jc w:val="both"/>
        <w:rPr>
          <w:rFonts w:ascii="Times New Roman" w:hAnsi="Times New Roman"/>
          <w:sz w:val="28"/>
          <w:szCs w:val="28"/>
          <w:highlight w:val="white"/>
          <w:lang w:val="uk-UA"/>
        </w:rPr>
      </w:pPr>
      <w:r w:rsidRPr="008D60A8">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77D58" w:rsidRPr="001F132A" w:rsidRDefault="00D77D58" w:rsidP="005C22F7">
      <w:pPr>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Вимоги до осіб, які можуть розпочинати здобуття базової середньої освіти.</w:t>
      </w:r>
    </w:p>
    <w:p w:rsidR="00D77D58" w:rsidRPr="008D60A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D77D58" w:rsidRPr="008D60A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77D58" w:rsidRPr="001F132A" w:rsidRDefault="00D77D58" w:rsidP="005C22F7">
      <w:pPr>
        <w:spacing w:after="0" w:line="240" w:lineRule="auto"/>
        <w:jc w:val="both"/>
        <w:rPr>
          <w:rFonts w:ascii="Times New Roman" w:hAnsi="Times New Roman"/>
          <w:b/>
          <w:bCs/>
          <w:sz w:val="28"/>
          <w:szCs w:val="28"/>
          <w:lang w:val="uk-UA"/>
        </w:rPr>
      </w:pPr>
      <w:r w:rsidRPr="008D60A8">
        <w:rPr>
          <w:rFonts w:ascii="Times New Roman" w:hAnsi="Times New Roman"/>
          <w:b/>
          <w:bCs/>
          <w:sz w:val="28"/>
          <w:szCs w:val="28"/>
          <w:lang w:val="uk-UA"/>
        </w:rPr>
        <w:tab/>
      </w:r>
    </w:p>
    <w:p w:rsidR="00D77D58" w:rsidRPr="001F132A" w:rsidRDefault="00D77D58" w:rsidP="005C22F7">
      <w:pPr>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 xml:space="preserve"> Форми організації освітнього процесу. </w:t>
      </w:r>
    </w:p>
    <w:p w:rsidR="00D77D58" w:rsidRPr="008D60A8" w:rsidRDefault="00D77D58" w:rsidP="005C22F7">
      <w:pPr>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lastRenderedPageBreak/>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r>
        <w:rPr>
          <w:rFonts w:ascii="Times New Roman" w:hAnsi="Times New Roman"/>
          <w:sz w:val="28"/>
          <w:szCs w:val="28"/>
          <w:lang w:val="uk-UA"/>
        </w:rPr>
        <w:t xml:space="preserve"> </w:t>
      </w:r>
      <w:r w:rsidRPr="008D60A8">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77D58" w:rsidRPr="001F132A" w:rsidRDefault="00D77D58" w:rsidP="005C22F7">
      <w:pPr>
        <w:shd w:val="clear" w:color="auto" w:fill="FFFFFF"/>
        <w:spacing w:after="0" w:line="240" w:lineRule="auto"/>
        <w:ind w:firstLine="709"/>
        <w:jc w:val="both"/>
        <w:rPr>
          <w:rFonts w:ascii="Times New Roman" w:hAnsi="Times New Roman"/>
          <w:sz w:val="28"/>
          <w:szCs w:val="28"/>
          <w:u w:val="single"/>
          <w:lang w:val="uk-UA"/>
        </w:rPr>
      </w:pPr>
      <w:r w:rsidRPr="001F132A">
        <w:rPr>
          <w:rFonts w:ascii="Times New Roman" w:hAnsi="Times New Roman"/>
          <w:sz w:val="28"/>
          <w:szCs w:val="28"/>
          <w:u w:val="single"/>
          <w:lang w:val="uk-UA"/>
        </w:rPr>
        <w:t xml:space="preserve">Опис та інструменти системи внутрішнього забезпечення якості освіти. </w:t>
      </w:r>
    </w:p>
    <w:p w:rsidR="00D77D58" w:rsidRPr="008D60A8" w:rsidRDefault="00D77D58" w:rsidP="005C22F7">
      <w:pPr>
        <w:shd w:val="clear" w:color="auto" w:fill="FFFFFF"/>
        <w:spacing w:after="0" w:line="240" w:lineRule="auto"/>
        <w:ind w:firstLine="709"/>
        <w:jc w:val="both"/>
        <w:rPr>
          <w:rFonts w:ascii="Times New Roman" w:hAnsi="Times New Roman"/>
          <w:sz w:val="28"/>
          <w:szCs w:val="28"/>
          <w:lang w:val="uk-UA"/>
        </w:rPr>
      </w:pPr>
      <w:r w:rsidRPr="008D60A8">
        <w:rPr>
          <w:rFonts w:ascii="Times New Roman" w:hAnsi="Times New Roman"/>
          <w:sz w:val="28"/>
          <w:szCs w:val="28"/>
          <w:lang w:val="uk-UA"/>
        </w:rPr>
        <w:t>Система внутрішнього забезпечення якості складається з наступних компонентів:</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кадрове забезпечення освітньої діяльності;</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навчально-методичне забезпечення освітньої діяльності;</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матеріально-технічне забезпечення освітньої діяльності;</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якість проведення навчальних занять;</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 xml:space="preserve">моніторинг досягнення </w:t>
      </w:r>
      <w:r w:rsidRPr="004579BC">
        <w:rPr>
          <w:rFonts w:ascii="Times New Roman" w:hAnsi="Times New Roman"/>
          <w:sz w:val="28"/>
          <w:szCs w:val="28"/>
          <w:lang w:eastAsia="uk-UA"/>
        </w:rPr>
        <w:t xml:space="preserve">учнями </w:t>
      </w:r>
      <w:r w:rsidRPr="004579BC">
        <w:rPr>
          <w:rFonts w:ascii="Times New Roman" w:hAnsi="Times New Roman"/>
          <w:sz w:val="28"/>
          <w:szCs w:val="28"/>
        </w:rPr>
        <w:t>результатів навчання (компетентностей).</w:t>
      </w:r>
    </w:p>
    <w:p w:rsidR="00D77D58" w:rsidRPr="004579BC" w:rsidRDefault="00D77D58" w:rsidP="005C22F7">
      <w:pPr>
        <w:pStyle w:val="a4"/>
        <w:numPr>
          <w:ilvl w:val="0"/>
          <w:numId w:val="4"/>
        </w:numPr>
        <w:shd w:val="clear" w:color="auto" w:fill="FFFFFF"/>
        <w:tabs>
          <w:tab w:val="left" w:pos="1134"/>
        </w:tabs>
        <w:spacing w:after="0" w:line="240" w:lineRule="auto"/>
        <w:jc w:val="both"/>
        <w:rPr>
          <w:rFonts w:ascii="Times New Roman" w:hAnsi="Times New Roman"/>
          <w:sz w:val="28"/>
          <w:szCs w:val="28"/>
        </w:rPr>
      </w:pPr>
      <w:r w:rsidRPr="004579BC">
        <w:rPr>
          <w:rFonts w:ascii="Times New Roman" w:hAnsi="Times New Roman"/>
          <w:sz w:val="28"/>
          <w:szCs w:val="28"/>
        </w:rPr>
        <w:t>Завдання системи внутрішнього забезпечення якості освіти:</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оновлення методичної бази освітньої діяльності;</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4579BC">
        <w:rPr>
          <w:rFonts w:ascii="Times New Roman" w:hAnsi="Times New Roman"/>
          <w:sz w:val="28"/>
          <w:szCs w:val="28"/>
        </w:rPr>
        <w:t>моніторинг та оптимізація соціально-психологічного середовища закладу освіти;</w:t>
      </w:r>
    </w:p>
    <w:p w:rsidR="00D77D58" w:rsidRPr="004579BC" w:rsidRDefault="00D77D58" w:rsidP="005C22F7">
      <w:pPr>
        <w:pStyle w:val="a4"/>
        <w:numPr>
          <w:ilvl w:val="0"/>
          <w:numId w:val="4"/>
        </w:numPr>
        <w:shd w:val="clear" w:color="auto" w:fill="FFFFFF"/>
        <w:tabs>
          <w:tab w:val="left" w:pos="284"/>
          <w:tab w:val="left" w:pos="1134"/>
        </w:tabs>
        <w:spacing w:after="0" w:line="240" w:lineRule="auto"/>
        <w:jc w:val="both"/>
        <w:rPr>
          <w:rFonts w:ascii="Times New Roman" w:hAnsi="Times New Roman"/>
          <w:bCs/>
          <w:iCs/>
          <w:sz w:val="28"/>
          <w:szCs w:val="28"/>
        </w:rPr>
      </w:pPr>
      <w:r w:rsidRPr="004579BC">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D77D58" w:rsidRPr="008D60A8" w:rsidRDefault="00D77D58" w:rsidP="005C22F7">
      <w:pPr>
        <w:spacing w:after="0" w:line="240" w:lineRule="auto"/>
        <w:ind w:firstLine="709"/>
        <w:jc w:val="both"/>
        <w:rPr>
          <w:rFonts w:ascii="Times New Roman" w:hAnsi="Times New Roman"/>
          <w:sz w:val="28"/>
          <w:szCs w:val="28"/>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ind w:left="7788"/>
        <w:jc w:val="center"/>
        <w:rPr>
          <w:rFonts w:ascii="Times New Roman" w:hAnsi="Times New Roman"/>
          <w:b/>
          <w:lang w:val="uk-UA"/>
        </w:rPr>
      </w:pPr>
    </w:p>
    <w:p w:rsidR="00205C95" w:rsidRDefault="00205C95" w:rsidP="005C22F7">
      <w:pPr>
        <w:widowControl w:val="0"/>
        <w:snapToGrid w:val="0"/>
        <w:spacing w:after="0" w:line="240" w:lineRule="auto"/>
        <w:ind w:left="7788"/>
        <w:jc w:val="center"/>
        <w:rPr>
          <w:rFonts w:ascii="Times New Roman" w:hAnsi="Times New Roman"/>
          <w:b/>
          <w:lang w:val="uk-UA"/>
        </w:rPr>
      </w:pPr>
    </w:p>
    <w:p w:rsidR="00B57549" w:rsidRDefault="00B57549" w:rsidP="005C22F7">
      <w:pPr>
        <w:widowControl w:val="0"/>
        <w:snapToGrid w:val="0"/>
        <w:spacing w:after="0" w:line="240" w:lineRule="auto"/>
        <w:ind w:left="7788"/>
        <w:jc w:val="center"/>
        <w:rPr>
          <w:rFonts w:ascii="Times New Roman" w:hAnsi="Times New Roman"/>
          <w:b/>
          <w:lang w:val="uk-UA"/>
        </w:rPr>
      </w:pPr>
    </w:p>
    <w:p w:rsidR="00B57549" w:rsidRDefault="00B57549" w:rsidP="005C22F7">
      <w:pPr>
        <w:widowControl w:val="0"/>
        <w:snapToGrid w:val="0"/>
        <w:spacing w:after="0" w:line="240" w:lineRule="auto"/>
        <w:ind w:left="7788"/>
        <w:jc w:val="center"/>
        <w:rPr>
          <w:rFonts w:ascii="Times New Roman" w:hAnsi="Times New Roman"/>
          <w:b/>
          <w:lang w:val="uk-UA"/>
        </w:rPr>
      </w:pPr>
    </w:p>
    <w:p w:rsidR="00B57549" w:rsidRDefault="00B57549" w:rsidP="005C22F7">
      <w:pPr>
        <w:widowControl w:val="0"/>
        <w:snapToGrid w:val="0"/>
        <w:spacing w:after="0" w:line="240" w:lineRule="auto"/>
        <w:ind w:left="7788"/>
        <w:jc w:val="center"/>
        <w:rPr>
          <w:rFonts w:ascii="Times New Roman" w:hAnsi="Times New Roman"/>
          <w:b/>
          <w:lang w:val="uk-UA"/>
        </w:rPr>
      </w:pPr>
    </w:p>
    <w:p w:rsidR="00B57549" w:rsidRDefault="00B57549" w:rsidP="005C22F7">
      <w:pPr>
        <w:widowControl w:val="0"/>
        <w:snapToGrid w:val="0"/>
        <w:spacing w:after="0" w:line="240" w:lineRule="auto"/>
        <w:ind w:left="7788"/>
        <w:jc w:val="center"/>
        <w:rPr>
          <w:rFonts w:ascii="Times New Roman" w:hAnsi="Times New Roman"/>
          <w:b/>
          <w:lang w:val="uk-UA"/>
        </w:rPr>
      </w:pPr>
    </w:p>
    <w:p w:rsidR="00D77D58" w:rsidRDefault="00D77D58" w:rsidP="005C22F7">
      <w:pPr>
        <w:widowControl w:val="0"/>
        <w:snapToGrid w:val="0"/>
        <w:spacing w:after="0" w:line="240" w:lineRule="auto"/>
        <w:rPr>
          <w:rFonts w:ascii="Times New Roman" w:hAnsi="Times New Roman"/>
          <w:b/>
          <w:lang w:val="uk-UA"/>
        </w:rPr>
      </w:pPr>
    </w:p>
    <w:p w:rsidR="001079B3" w:rsidRDefault="001079B3" w:rsidP="005C22F7">
      <w:pPr>
        <w:pStyle w:val="2"/>
        <w:ind w:firstLine="0"/>
        <w:rPr>
          <w:sz w:val="28"/>
          <w:szCs w:val="28"/>
        </w:rPr>
      </w:pPr>
    </w:p>
    <w:p w:rsidR="00D77D58" w:rsidRPr="003B4A85" w:rsidRDefault="00D77D58" w:rsidP="005C22F7">
      <w:pPr>
        <w:pStyle w:val="2"/>
        <w:ind w:firstLine="0"/>
        <w:rPr>
          <w:sz w:val="28"/>
          <w:szCs w:val="28"/>
        </w:rPr>
      </w:pPr>
      <w:r>
        <w:rPr>
          <w:sz w:val="28"/>
          <w:szCs w:val="28"/>
        </w:rPr>
        <w:t>ІІ.</w:t>
      </w:r>
      <w:r w:rsidR="00EC676E">
        <w:rPr>
          <w:sz w:val="28"/>
          <w:szCs w:val="28"/>
        </w:rPr>
        <w:t xml:space="preserve"> </w:t>
      </w:r>
      <w:r>
        <w:rPr>
          <w:sz w:val="28"/>
          <w:szCs w:val="28"/>
        </w:rPr>
        <w:t xml:space="preserve">Загальні положення Освітньої програми </w:t>
      </w:r>
      <w:r w:rsidR="001079B3">
        <w:rPr>
          <w:sz w:val="28"/>
          <w:szCs w:val="28"/>
        </w:rPr>
        <w:t>ІІ ступеня</w:t>
      </w:r>
    </w:p>
    <w:p w:rsidR="00D77D58" w:rsidRDefault="00D77D58" w:rsidP="005C22F7">
      <w:pPr>
        <w:widowControl w:val="0"/>
        <w:snapToGrid w:val="0"/>
        <w:spacing w:after="0" w:line="240" w:lineRule="auto"/>
        <w:rPr>
          <w:rFonts w:ascii="Times New Roman" w:hAnsi="Times New Roman"/>
          <w:b/>
          <w:lang w:val="uk-UA"/>
        </w:rPr>
      </w:pPr>
    </w:p>
    <w:p w:rsidR="00D77D58" w:rsidRPr="00F21F42" w:rsidRDefault="00D77D58" w:rsidP="005C22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базової середньої освіти </w:t>
      </w:r>
      <w:r w:rsidR="001079B3">
        <w:rPr>
          <w:rFonts w:ascii="Times New Roman" w:hAnsi="Times New Roman"/>
          <w:sz w:val="28"/>
          <w:szCs w:val="28"/>
          <w:lang w:val="uk-UA"/>
        </w:rPr>
        <w:t>Великоми</w:t>
      </w:r>
      <w:r>
        <w:rPr>
          <w:rFonts w:ascii="Times New Roman" w:hAnsi="Times New Roman"/>
          <w:sz w:val="28"/>
          <w:szCs w:val="28"/>
          <w:lang w:val="uk-UA"/>
        </w:rPr>
        <w:t>дської ЗОШ І-ІІ</w:t>
      </w:r>
      <w:r w:rsidR="001079B3">
        <w:rPr>
          <w:rFonts w:ascii="Times New Roman" w:hAnsi="Times New Roman"/>
          <w:sz w:val="28"/>
          <w:szCs w:val="28"/>
          <w:lang w:val="uk-UA"/>
        </w:rPr>
        <w:t>І</w:t>
      </w:r>
      <w:r>
        <w:rPr>
          <w:rFonts w:ascii="Times New Roman" w:hAnsi="Times New Roman"/>
          <w:sz w:val="28"/>
          <w:szCs w:val="28"/>
          <w:lang w:val="uk-UA"/>
        </w:rPr>
        <w:t xml:space="preserve"> ступенів </w:t>
      </w:r>
      <w:r w:rsidRPr="00BB5616">
        <w:rPr>
          <w:rFonts w:ascii="Times New Roman" w:hAnsi="Times New Roman"/>
          <w:sz w:val="28"/>
          <w:szCs w:val="28"/>
          <w:lang w:val="uk-U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hAnsi="Times New Roman"/>
          <w:sz w:val="28"/>
          <w:szCs w:val="28"/>
          <w:lang w:val="uk-UA"/>
        </w:rPr>
        <w:t>ої загальної середньої освіти»,</w:t>
      </w:r>
      <w:r w:rsidRPr="00F21F42">
        <w:rPr>
          <w:rFonts w:ascii="Times New Roman" w:hAnsi="Times New Roman"/>
          <w:sz w:val="28"/>
          <w:szCs w:val="28"/>
          <w:lang w:val="uk-UA"/>
        </w:rPr>
        <w:t xml:space="preserve"> Типової освітньої програми для закладів загальної середньої освіти І-ІІ ступеня, затвердженої  наказом МОН України від 20. 04. 2018 № 405.</w:t>
      </w:r>
    </w:p>
    <w:p w:rsidR="00D77D58" w:rsidRPr="00BB5616" w:rsidRDefault="00D77D58" w:rsidP="005C22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 xml:space="preserve">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 </w:t>
      </w:r>
    </w:p>
    <w:p w:rsidR="00D77D58" w:rsidRPr="00BB5616" w:rsidRDefault="00D77D58" w:rsidP="005C22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 xml:space="preserve">світня програма визначає: </w:t>
      </w:r>
    </w:p>
    <w:p w:rsidR="00D77D58" w:rsidRPr="00BB5616" w:rsidRDefault="00D77D58" w:rsidP="005C22F7">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w:t>
      </w:r>
      <w:r>
        <w:rPr>
          <w:rFonts w:ascii="Times New Roman" w:hAnsi="Times New Roman"/>
          <w:sz w:val="28"/>
          <w:szCs w:val="28"/>
        </w:rPr>
        <w:t>в</w:t>
      </w:r>
      <w:r>
        <w:rPr>
          <w:rFonts w:ascii="Times New Roman" w:hAnsi="Times New Roman"/>
          <w:i/>
          <w:sz w:val="28"/>
          <w:szCs w:val="28"/>
        </w:rPr>
        <w:t>;</w:t>
      </w:r>
    </w:p>
    <w:p w:rsidR="00D77D58" w:rsidRPr="00BB5616" w:rsidRDefault="00D77D58" w:rsidP="005C22F7">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очікувані результати навчання учнів подані </w:t>
      </w:r>
      <w:r>
        <w:rPr>
          <w:rFonts w:ascii="Times New Roman" w:hAnsi="Times New Roman"/>
          <w:sz w:val="28"/>
          <w:szCs w:val="28"/>
        </w:rPr>
        <w:t>в рамках навчальних програм;</w:t>
      </w:r>
    </w:p>
    <w:p w:rsidR="00D77D58" w:rsidRPr="00BB5616" w:rsidRDefault="00D77D58" w:rsidP="005C22F7">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 форми організації освітнього процесу та інструменти системи внутрішнього забезпечення якості освіти;</w:t>
      </w:r>
    </w:p>
    <w:p w:rsidR="00D77D58" w:rsidRPr="00BB5616" w:rsidRDefault="00D77D58" w:rsidP="005C22F7">
      <w:pPr>
        <w:pStyle w:val="a4"/>
        <w:numPr>
          <w:ilvl w:val="0"/>
          <w:numId w:val="5"/>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вимоги до осіб, які можуть роз</w:t>
      </w:r>
      <w:r>
        <w:rPr>
          <w:rFonts w:ascii="Times New Roman" w:hAnsi="Times New Roman"/>
          <w:sz w:val="28"/>
          <w:szCs w:val="28"/>
        </w:rPr>
        <w:t>почати навчання за цією О</w:t>
      </w:r>
      <w:r w:rsidRPr="00BB5616">
        <w:rPr>
          <w:rFonts w:ascii="Times New Roman" w:hAnsi="Times New Roman"/>
          <w:sz w:val="28"/>
          <w:szCs w:val="28"/>
        </w:rPr>
        <w:t>світньою програмою.</w:t>
      </w:r>
    </w:p>
    <w:p w:rsidR="00D77D58" w:rsidRPr="002C4935" w:rsidRDefault="00D77D58" w:rsidP="005C22F7">
      <w:pPr>
        <w:pStyle w:val="3"/>
        <w:spacing w:line="240" w:lineRule="auto"/>
        <w:jc w:val="center"/>
        <w:rPr>
          <w:rFonts w:ascii="Times New Roman" w:hAnsi="Times New Roman"/>
          <w:b w:val="0"/>
          <w:color w:val="auto"/>
          <w:sz w:val="28"/>
          <w:szCs w:val="28"/>
          <w:u w:val="single"/>
          <w:lang w:val="uk-UA"/>
        </w:rPr>
      </w:pPr>
      <w:r w:rsidRPr="002C4935">
        <w:rPr>
          <w:rFonts w:ascii="Times New Roman" w:hAnsi="Times New Roman"/>
          <w:b w:val="0"/>
          <w:color w:val="auto"/>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Загальний обсяг навчального наванта</w:t>
      </w:r>
      <w:r>
        <w:rPr>
          <w:rFonts w:ascii="Times New Roman" w:hAnsi="Times New Roman"/>
          <w:sz w:val="28"/>
          <w:szCs w:val="28"/>
          <w:lang w:val="uk-UA"/>
        </w:rPr>
        <w:t xml:space="preserve">ження для учнів 5–9-х класів </w:t>
      </w:r>
      <w:r w:rsidRPr="00BB5616">
        <w:rPr>
          <w:rFonts w:ascii="Times New Roman" w:hAnsi="Times New Roman"/>
          <w:sz w:val="28"/>
          <w:szCs w:val="28"/>
          <w:lang w:val="uk-UA"/>
        </w:rPr>
        <w:t xml:space="preserve">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w:t>
      </w:r>
      <w:r>
        <w:rPr>
          <w:rFonts w:ascii="Times New Roman" w:hAnsi="Times New Roman"/>
          <w:sz w:val="28"/>
          <w:szCs w:val="28"/>
          <w:lang w:val="uk-UA"/>
        </w:rPr>
        <w:t xml:space="preserve"> робочому навчальному плані закладу</w:t>
      </w:r>
      <w:r w:rsidRPr="00BB5616">
        <w:rPr>
          <w:rFonts w:ascii="Times New Roman" w:hAnsi="Times New Roman"/>
          <w:sz w:val="28"/>
          <w:szCs w:val="28"/>
          <w:lang w:val="uk-UA"/>
        </w:rPr>
        <w:t xml:space="preserve"> </w:t>
      </w:r>
      <w:r w:rsidRPr="002A10DB">
        <w:rPr>
          <w:rFonts w:ascii="Times New Roman" w:hAnsi="Times New Roman"/>
          <w:sz w:val="28"/>
          <w:szCs w:val="28"/>
          <w:lang w:val="uk-UA"/>
        </w:rPr>
        <w:t>(додаток 1).</w:t>
      </w:r>
      <w:r w:rsidRPr="00BB5616">
        <w:rPr>
          <w:rFonts w:ascii="Times New Roman" w:hAnsi="Times New Roman"/>
          <w:sz w:val="28"/>
          <w:szCs w:val="28"/>
          <w:lang w:val="uk-UA"/>
        </w:rPr>
        <w:t xml:space="preserve"> </w:t>
      </w:r>
    </w:p>
    <w:p w:rsidR="00D77D58" w:rsidRPr="00BB5616" w:rsidRDefault="00D77D58" w:rsidP="005C22F7">
      <w:pPr>
        <w:spacing w:after="0" w:line="240" w:lineRule="auto"/>
        <w:ind w:firstLine="709"/>
        <w:jc w:val="both"/>
        <w:rPr>
          <w:lang w:val="uk-UA"/>
        </w:rPr>
      </w:pPr>
      <w:r w:rsidRPr="00BB5616">
        <w:rPr>
          <w:rFonts w:ascii="Times New Roman" w:hAnsi="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w:t>
      </w:r>
      <w:r>
        <w:rPr>
          <w:rFonts w:ascii="Times New Roman" w:hAnsi="Times New Roman"/>
          <w:sz w:val="28"/>
          <w:szCs w:val="28"/>
          <w:lang w:val="uk-UA"/>
        </w:rPr>
        <w:t xml:space="preserve">ження учнів. Навчальний план основної школи передбачає </w:t>
      </w:r>
      <w:r w:rsidRPr="00BB5616">
        <w:rPr>
          <w:rFonts w:ascii="Times New Roman" w:hAnsi="Times New Roman"/>
          <w:sz w:val="28"/>
          <w:szCs w:val="28"/>
          <w:lang w:val="uk-UA"/>
        </w:rPr>
        <w:t xml:space="preserve">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77D58" w:rsidRPr="00BB5616" w:rsidRDefault="00D77D58" w:rsidP="005C22F7">
      <w:pPr>
        <w:spacing w:after="0" w:line="240" w:lineRule="auto"/>
        <w:ind w:right="85" w:firstLine="709"/>
        <w:jc w:val="both"/>
        <w:rPr>
          <w:lang w:val="uk-UA"/>
        </w:rPr>
      </w:pPr>
      <w:r w:rsidRPr="00BB5616">
        <w:rPr>
          <w:rFonts w:ascii="Times New Roman" w:hAnsi="Times New Roman"/>
          <w:sz w:val="28"/>
          <w:szCs w:val="28"/>
          <w:lang w:val="uk-UA"/>
        </w:rPr>
        <w:t>Варіативна складова</w:t>
      </w:r>
      <w:r>
        <w:rPr>
          <w:rFonts w:ascii="Times New Roman" w:hAnsi="Times New Roman"/>
          <w:sz w:val="28"/>
          <w:szCs w:val="28"/>
          <w:lang w:val="uk-UA"/>
        </w:rPr>
        <w:t xml:space="preserve"> навчального плану</w:t>
      </w:r>
      <w:r w:rsidRPr="00BB5616">
        <w:rPr>
          <w:rFonts w:ascii="Times New Roman" w:hAnsi="Times New Roman"/>
          <w:sz w:val="28"/>
          <w:szCs w:val="28"/>
          <w:lang w:val="uk-UA"/>
        </w:rPr>
        <w:t xml:space="preserve"> використовується на:</w:t>
      </w:r>
    </w:p>
    <w:p w:rsidR="00D77D58" w:rsidRPr="00BB5616" w:rsidRDefault="00D77D58" w:rsidP="005C22F7">
      <w:pPr>
        <w:pStyle w:val="a4"/>
        <w:numPr>
          <w:ilvl w:val="0"/>
          <w:numId w:val="6"/>
        </w:numPr>
        <w:spacing w:after="0" w:line="240" w:lineRule="auto"/>
        <w:ind w:right="85"/>
        <w:jc w:val="both"/>
      </w:pPr>
      <w:r w:rsidRPr="00BB5616">
        <w:rPr>
          <w:rFonts w:ascii="Times New Roman" w:hAnsi="Times New Roman"/>
          <w:sz w:val="28"/>
          <w:szCs w:val="28"/>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D77D58" w:rsidRPr="00BB5616" w:rsidRDefault="00D77D58" w:rsidP="005C22F7">
      <w:pPr>
        <w:pStyle w:val="a4"/>
        <w:numPr>
          <w:ilvl w:val="0"/>
          <w:numId w:val="6"/>
        </w:numPr>
        <w:spacing w:after="0" w:line="240" w:lineRule="auto"/>
        <w:ind w:right="85"/>
        <w:jc w:val="both"/>
      </w:pPr>
      <w:r w:rsidRPr="00BB5616">
        <w:rPr>
          <w:rFonts w:ascii="Times New Roman" w:hAnsi="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w:t>
      </w:r>
      <w:r>
        <w:rPr>
          <w:rFonts w:ascii="Times New Roman" w:hAnsi="Times New Roman"/>
          <w:sz w:val="28"/>
          <w:szCs w:val="28"/>
        </w:rPr>
        <w:t xml:space="preserve">тика, історія краю, </w:t>
      </w:r>
      <w:r w:rsidRPr="00BB5616">
        <w:rPr>
          <w:rFonts w:ascii="Times New Roman" w:hAnsi="Times New Roman"/>
          <w:sz w:val="28"/>
          <w:szCs w:val="28"/>
        </w:rPr>
        <w:t>кресл</w:t>
      </w:r>
      <w:r>
        <w:rPr>
          <w:rFonts w:ascii="Times New Roman" w:hAnsi="Times New Roman"/>
          <w:sz w:val="28"/>
          <w:szCs w:val="28"/>
        </w:rPr>
        <w:t>ення, фінансова грамотність</w:t>
      </w:r>
      <w:r w:rsidRPr="00BB5616">
        <w:rPr>
          <w:rFonts w:ascii="Times New Roman" w:hAnsi="Times New Roman"/>
          <w:sz w:val="28"/>
          <w:szCs w:val="28"/>
        </w:rPr>
        <w:t>);</w:t>
      </w:r>
    </w:p>
    <w:p w:rsidR="00D77D58" w:rsidRPr="00BB5616" w:rsidRDefault="00D77D58" w:rsidP="005C22F7">
      <w:pPr>
        <w:pStyle w:val="a4"/>
        <w:numPr>
          <w:ilvl w:val="0"/>
          <w:numId w:val="6"/>
        </w:numPr>
        <w:spacing w:after="0" w:line="240" w:lineRule="auto"/>
        <w:ind w:right="85"/>
        <w:jc w:val="both"/>
      </w:pPr>
      <w:r w:rsidRPr="00BB5616">
        <w:rPr>
          <w:rFonts w:ascii="Times New Roman" w:hAnsi="Times New Roman"/>
          <w:sz w:val="28"/>
          <w:szCs w:val="28"/>
        </w:rPr>
        <w:t>індивідуальні заняття та консультації.</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77D58" w:rsidRPr="00BB5616" w:rsidRDefault="00D77D58" w:rsidP="005C22F7">
      <w:pPr>
        <w:spacing w:after="0" w:line="240" w:lineRule="auto"/>
        <w:ind w:firstLine="709"/>
        <w:jc w:val="both"/>
        <w:rPr>
          <w:lang w:val="uk-UA"/>
        </w:rPr>
      </w:pPr>
      <w:r w:rsidRPr="00BB5616">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D77D58" w:rsidRPr="00BB5616" w:rsidRDefault="00D77D58" w:rsidP="005C22F7">
      <w:pPr>
        <w:spacing w:after="0" w:line="240" w:lineRule="auto"/>
        <w:ind w:firstLine="709"/>
        <w:jc w:val="both"/>
        <w:rPr>
          <w:lang w:val="uk-UA"/>
        </w:rPr>
      </w:pPr>
      <w:r w:rsidRPr="00BB5616">
        <w:rPr>
          <w:rFonts w:ascii="Times New Roman"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D77D58" w:rsidRPr="00BB5616" w:rsidRDefault="00D77D58" w:rsidP="005C22F7">
      <w:pPr>
        <w:spacing w:after="0" w:line="240" w:lineRule="auto"/>
        <w:ind w:right="85" w:firstLine="709"/>
        <w:jc w:val="both"/>
        <w:rPr>
          <w:lang w:val="uk-UA"/>
        </w:rPr>
      </w:pPr>
      <w:r w:rsidRPr="00BB5616">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77D58" w:rsidRPr="00BB5616" w:rsidRDefault="00D77D58" w:rsidP="005C22F7">
      <w:pPr>
        <w:spacing w:after="0" w:line="240" w:lineRule="auto"/>
        <w:ind w:firstLine="709"/>
        <w:jc w:val="both"/>
        <w:rPr>
          <w:lang w:val="uk-UA"/>
        </w:rPr>
      </w:pPr>
      <w:r>
        <w:rPr>
          <w:rFonts w:ascii="Times New Roman" w:hAnsi="Times New Roman"/>
          <w:sz w:val="28"/>
          <w:szCs w:val="28"/>
          <w:lang w:val="uk-UA"/>
        </w:rPr>
        <w:t xml:space="preserve"> Робочий навчальний  план зорієнтований</w:t>
      </w:r>
      <w:r w:rsidRPr="00BB5616">
        <w:rPr>
          <w:rFonts w:ascii="Times New Roman" w:hAnsi="Times New Roman"/>
          <w:sz w:val="28"/>
          <w:szCs w:val="28"/>
          <w:lang w:val="uk-UA"/>
        </w:rPr>
        <w:t xml:space="preserve"> на роботу основної школи за 5-денним навчальним тижнем</w:t>
      </w:r>
      <w:r>
        <w:rPr>
          <w:rFonts w:ascii="Times New Roman" w:hAnsi="Times New Roman"/>
          <w:sz w:val="28"/>
          <w:szCs w:val="28"/>
          <w:lang w:val="uk-UA"/>
        </w:rPr>
        <w:t>.</w:t>
      </w:r>
    </w:p>
    <w:p w:rsidR="00D77D58" w:rsidRPr="002C4935" w:rsidRDefault="00D77D58" w:rsidP="005C22F7">
      <w:pPr>
        <w:pStyle w:val="2"/>
        <w:rPr>
          <w:b w:val="0"/>
          <w:sz w:val="28"/>
          <w:szCs w:val="28"/>
          <w:u w:val="single"/>
        </w:rPr>
      </w:pPr>
      <w:r w:rsidRPr="002C4935">
        <w:rPr>
          <w:b w:val="0"/>
          <w:sz w:val="28"/>
          <w:szCs w:val="28"/>
          <w:u w:val="single"/>
        </w:rPr>
        <w:t>Очікувані результати навчання здобувачів освіти.</w:t>
      </w:r>
    </w:p>
    <w:p w:rsidR="00D77D58" w:rsidRPr="00BB5616" w:rsidRDefault="00D77D58" w:rsidP="005C22F7">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BB5616">
        <w:rPr>
          <w:rFonts w:ascii="Times New Roman" w:hAnsi="Times New Roman"/>
          <w:sz w:val="28"/>
          <w:szCs w:val="28"/>
          <w:highlight w:val="white"/>
          <w:lang w:val="uk-UA"/>
        </w:rPr>
        <w:t xml:space="preserve"> робити внесок у формування ключових компетентностей учнів.</w:t>
      </w:r>
    </w:p>
    <w:p w:rsidR="00D77D58" w:rsidRPr="00BB5616" w:rsidRDefault="00D77D58" w:rsidP="005C22F7">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596"/>
        <w:gridCol w:w="6130"/>
      </w:tblGrid>
      <w:tr w:rsidR="00D77D58" w:rsidRPr="00E74A68" w:rsidTr="00E74A68">
        <w:tc>
          <w:tcPr>
            <w:tcW w:w="331" w:type="pct"/>
          </w:tcPr>
          <w:p w:rsidR="00D77D58" w:rsidRPr="00E74A68" w:rsidRDefault="00D77D58" w:rsidP="005C22F7">
            <w:pPr>
              <w:spacing w:after="0" w:line="240" w:lineRule="auto"/>
              <w:jc w:val="center"/>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з/п</w:t>
            </w:r>
          </w:p>
        </w:tc>
        <w:tc>
          <w:tcPr>
            <w:tcW w:w="1389" w:type="pct"/>
          </w:tcPr>
          <w:p w:rsidR="00D77D58" w:rsidRPr="00E74A68" w:rsidRDefault="00D77D58" w:rsidP="005C22F7">
            <w:pPr>
              <w:spacing w:after="0" w:line="240" w:lineRule="auto"/>
              <w:jc w:val="center"/>
              <w:rPr>
                <w:rFonts w:ascii="Times New Roman" w:hAnsi="Times New Roman"/>
                <w:b/>
                <w:sz w:val="28"/>
                <w:szCs w:val="28"/>
                <w:highlight w:val="white"/>
                <w:lang w:val="uk-UA" w:eastAsia="uk-UA"/>
              </w:rPr>
            </w:pPr>
            <w:r w:rsidRPr="00E74A68">
              <w:rPr>
                <w:rFonts w:ascii="Times New Roman" w:hAnsi="Times New Roman"/>
                <w:b/>
                <w:sz w:val="28"/>
                <w:szCs w:val="28"/>
                <w:lang w:val="uk-UA" w:eastAsia="uk-UA"/>
              </w:rPr>
              <w:t>Ключові компетентності</w:t>
            </w:r>
          </w:p>
        </w:tc>
        <w:tc>
          <w:tcPr>
            <w:tcW w:w="3280" w:type="pct"/>
          </w:tcPr>
          <w:p w:rsidR="00D77D58" w:rsidRPr="00E74A68" w:rsidRDefault="00D77D58" w:rsidP="005C22F7">
            <w:pPr>
              <w:spacing w:after="0" w:line="240" w:lineRule="auto"/>
              <w:jc w:val="center"/>
              <w:rPr>
                <w:rFonts w:ascii="Times New Roman" w:hAnsi="Times New Roman"/>
                <w:b/>
                <w:sz w:val="28"/>
                <w:szCs w:val="28"/>
                <w:highlight w:val="white"/>
                <w:lang w:val="uk-UA" w:eastAsia="uk-UA"/>
              </w:rPr>
            </w:pPr>
            <w:r w:rsidRPr="00E74A68">
              <w:rPr>
                <w:rFonts w:ascii="Times New Roman" w:hAnsi="Times New Roman"/>
                <w:b/>
                <w:sz w:val="28"/>
                <w:szCs w:val="28"/>
                <w:highlight w:val="white"/>
                <w:lang w:val="uk-UA" w:eastAsia="uk-UA"/>
              </w:rPr>
              <w:t>Компоненти</w:t>
            </w:r>
          </w:p>
        </w:tc>
      </w:tr>
      <w:tr w:rsidR="00D77D58" w:rsidRPr="00E74A68"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1</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xml:space="preserve">Спілкування державною (і рідною — у разі </w:t>
            </w:r>
            <w:r w:rsidRPr="00E74A68">
              <w:rPr>
                <w:rFonts w:ascii="Times New Roman" w:hAnsi="Times New Roman"/>
                <w:sz w:val="28"/>
                <w:szCs w:val="28"/>
                <w:highlight w:val="white"/>
                <w:lang w:val="uk-UA" w:eastAsia="uk-UA"/>
              </w:rPr>
              <w:lastRenderedPageBreak/>
              <w:t>відмінності) мовами</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lastRenderedPageBreak/>
              <w:t>Уміння:</w:t>
            </w:r>
            <w:r w:rsidRPr="00E74A68">
              <w:rPr>
                <w:rFonts w:ascii="Times New Roman" w:hAnsi="Times New Roman"/>
                <w:sz w:val="28"/>
                <w:szCs w:val="28"/>
                <w:highlight w:val="white"/>
                <w:lang w:val="uk-UA"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w:t>
            </w:r>
            <w:r w:rsidRPr="00E74A68">
              <w:rPr>
                <w:rFonts w:ascii="Times New Roman" w:hAnsi="Times New Roman"/>
                <w:sz w:val="28"/>
                <w:szCs w:val="28"/>
                <w:highlight w:val="white"/>
                <w:lang w:val="uk-UA" w:eastAsia="uk-UA"/>
              </w:rPr>
              <w:lastRenderedPageBreak/>
              <w:t xml:space="preserve">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74A68">
              <w:rPr>
                <w:rFonts w:ascii="Times New Roman" w:hAnsi="Times New Roman"/>
                <w:sz w:val="28"/>
                <w:szCs w:val="28"/>
                <w:lang w:val="uk-UA" w:eastAsia="uk-UA"/>
              </w:rPr>
              <w:t>уникнення невнормованих іншомовних запозичень у спілкуванні на тематику</w:t>
            </w:r>
            <w:r w:rsidRPr="00E74A68">
              <w:rPr>
                <w:rFonts w:ascii="Times New Roman" w:hAnsi="Times New Roman"/>
                <w:sz w:val="28"/>
                <w:szCs w:val="28"/>
                <w:highlight w:val="white"/>
                <w:lang w:val="uk-UA" w:eastAsia="uk-UA"/>
              </w:rPr>
              <w:t xml:space="preserve"> окремого предмета; поповнювати свій словниковий запас.</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розуміння важливості чітких та лаконічних формулювань.</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означення понять, формулювання властивостей, доведення правил, теорем</w:t>
            </w:r>
          </w:p>
        </w:tc>
      </w:tr>
      <w:tr w:rsidR="00D77D58" w:rsidRPr="00E74A68"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2</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Спілкування іноземними мовами</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lang w:val="uk-UA" w:eastAsia="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lang w:val="uk-UA" w:eastAsia="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lang w:val="uk-UA" w:eastAsia="uk-UA"/>
              </w:rPr>
              <w:t>підручники, словники, довідкова література, мультимедійні засоби, адаптовані іншомовні тексти.</w:t>
            </w:r>
          </w:p>
        </w:tc>
      </w:tr>
      <w:tr w:rsidR="00D77D58" w:rsidRPr="00E74A68"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3</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Математична компетентність</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w:t>
            </w:r>
            <w:r w:rsidRPr="00E74A68">
              <w:rPr>
                <w:rFonts w:ascii="Times New Roman" w:hAnsi="Times New Roman"/>
                <w:sz w:val="28"/>
                <w:szCs w:val="28"/>
                <w:highlight w:val="white"/>
                <w:lang w:val="uk-UA" w:eastAsia="uk-UA"/>
              </w:rPr>
              <w:lastRenderedPageBreak/>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розв'язування математичних задач, і обов’язково таких, що моделюють реальні життєві ситуації</w:t>
            </w:r>
          </w:p>
        </w:tc>
      </w:tr>
      <w:tr w:rsidR="00D77D58" w:rsidRPr="007754D9"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4</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Основні компетентності у природничих науках і технологіях</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розпізнавати проблеми, що виникають у довкіллі; будувати та досліджувати природні явища і процеси</w:t>
            </w:r>
            <w:r w:rsidRPr="00E74A68">
              <w:rPr>
                <w:rFonts w:ascii="Times New Roman" w:hAnsi="Times New Roman"/>
                <w:sz w:val="28"/>
                <w:szCs w:val="28"/>
                <w:lang w:val="uk-UA" w:eastAsia="uk-UA"/>
              </w:rPr>
              <w:t>; послуговуватися технологічними пристроями</w:t>
            </w:r>
            <w:r w:rsidRPr="00E74A68">
              <w:rPr>
                <w:rFonts w:ascii="Times New Roman" w:hAnsi="Times New Roman"/>
                <w:sz w:val="28"/>
                <w:szCs w:val="28"/>
                <w:highlight w:val="white"/>
                <w:lang w:val="uk-UA" w:eastAsia="uk-UA"/>
              </w:rPr>
              <w:t>.</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важливості природничих наук як універсальної мови науки, техніки та технологій.</w:t>
            </w:r>
            <w:r w:rsidRPr="00E74A68">
              <w:rPr>
                <w:rFonts w:ascii="Times New Roman" w:hAnsi="Times New Roman"/>
                <w:sz w:val="28"/>
                <w:szCs w:val="28"/>
                <w:lang w:val="uk-UA" w:eastAsia="uk-UA"/>
              </w:rPr>
              <w:t xml:space="preserve"> усвідомлення ролі наукових ідей в сучасних інформаційних технологіях</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77D58" w:rsidRPr="00E74A68"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5</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Інформаційно-цифрова компетентність</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візуалізація даних, побудова графіків та діаграм за допомогою програмних засобів</w:t>
            </w:r>
          </w:p>
        </w:tc>
      </w:tr>
      <w:tr w:rsidR="00D77D58" w:rsidRPr="007754D9"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6</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Уміння вчитися впродовж життя</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w:t>
            </w:r>
            <w:r w:rsidRPr="00E74A68">
              <w:rPr>
                <w:rFonts w:ascii="Times New Roman" w:hAnsi="Times New Roman"/>
                <w:sz w:val="28"/>
                <w:szCs w:val="28"/>
                <w:highlight w:val="white"/>
                <w:lang w:val="uk-UA" w:eastAsia="uk-UA"/>
              </w:rPr>
              <w:lastRenderedPageBreak/>
              <w:t>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моделювання власної освітньої траєкторії</w:t>
            </w:r>
          </w:p>
        </w:tc>
      </w:tr>
      <w:tr w:rsidR="00D77D58" w:rsidRPr="007754D9"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7</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Ініціативність і підприємливість</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завдання підприємницького змісту (оптимізаційні задачі)</w:t>
            </w:r>
          </w:p>
        </w:tc>
      </w:tr>
      <w:tr w:rsidR="00D77D58" w:rsidRPr="00E74A68"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8</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Соціальна і громадянська компетентності</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highlight w:val="white"/>
                <w:lang w:val="uk-UA"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w:t>
            </w:r>
            <w:r w:rsidRPr="00E74A68">
              <w:rPr>
                <w:rFonts w:ascii="Times New Roman" w:hAnsi="Times New Roman"/>
                <w:sz w:val="28"/>
                <w:szCs w:val="28"/>
                <w:highlight w:val="white"/>
                <w:lang w:val="uk-UA" w:eastAsia="uk-UA"/>
              </w:rPr>
              <w:lastRenderedPageBreak/>
              <w:t>обґрунтування позиції без передчасного переходу до висновків; повага до прав людини, активна позиція щодо боротьби із дискримінацією.</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завдання соціального змісту</w:t>
            </w:r>
          </w:p>
        </w:tc>
      </w:tr>
      <w:tr w:rsidR="00D77D58" w:rsidRPr="00E74A68"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lastRenderedPageBreak/>
              <w:t>9</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Обізнаність і самовираження у сфері культури</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 xml:space="preserve">Уміння: </w:t>
            </w:r>
            <w:r w:rsidRPr="00E74A68">
              <w:rPr>
                <w:rFonts w:ascii="Times New Roman" w:hAnsi="Times New Roman"/>
                <w:sz w:val="28"/>
                <w:szCs w:val="28"/>
                <w:lang w:val="uk-UA"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lang w:val="uk-UA" w:eastAsia="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74A68">
              <w:rPr>
                <w:rFonts w:ascii="Times New Roman" w:hAnsi="Times New Roman"/>
                <w:sz w:val="28"/>
                <w:szCs w:val="28"/>
                <w:highlight w:val="white"/>
                <w:lang w:val="uk-UA" w:eastAsia="uk-UA"/>
              </w:rPr>
              <w:t>.</w:t>
            </w:r>
          </w:p>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lang w:val="uk-UA" w:eastAsia="uk-UA"/>
              </w:rPr>
              <w:t>математичні моделі в різних видах мистецтва</w:t>
            </w:r>
          </w:p>
        </w:tc>
      </w:tr>
      <w:tr w:rsidR="00D77D58" w:rsidRPr="007754D9" w:rsidTr="00E74A68">
        <w:tc>
          <w:tcPr>
            <w:tcW w:w="331"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10</w:t>
            </w:r>
          </w:p>
        </w:tc>
        <w:tc>
          <w:tcPr>
            <w:tcW w:w="1389"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Екологічна грамотність і здорове життя</w:t>
            </w:r>
          </w:p>
        </w:tc>
        <w:tc>
          <w:tcPr>
            <w:tcW w:w="3280" w:type="pct"/>
          </w:tcPr>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Уміння:</w:t>
            </w:r>
            <w:r w:rsidRPr="00E74A68">
              <w:rPr>
                <w:rFonts w:ascii="Times New Roman" w:hAnsi="Times New Roman"/>
                <w:sz w:val="28"/>
                <w:szCs w:val="28"/>
                <w:highlight w:val="white"/>
                <w:lang w:val="uk-UA"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Ставлення:</w:t>
            </w:r>
            <w:r w:rsidRPr="00E74A68">
              <w:rPr>
                <w:rFonts w:ascii="Times New Roman" w:hAnsi="Times New Roman"/>
                <w:sz w:val="28"/>
                <w:szCs w:val="28"/>
                <w:shd w:val="clear" w:color="auto" w:fill="FFFFFF"/>
                <w:lang w:val="uk-UA" w:eastAsia="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77D58" w:rsidRPr="00E74A68" w:rsidRDefault="00D77D58" w:rsidP="005C22F7">
            <w:pPr>
              <w:spacing w:after="0" w:line="240" w:lineRule="auto"/>
              <w:rPr>
                <w:rFonts w:ascii="Times New Roman" w:hAnsi="Times New Roman"/>
                <w:sz w:val="28"/>
                <w:szCs w:val="28"/>
                <w:highlight w:val="white"/>
                <w:lang w:val="uk-UA" w:eastAsia="uk-UA"/>
              </w:rPr>
            </w:pPr>
            <w:r w:rsidRPr="00E74A68">
              <w:rPr>
                <w:rFonts w:ascii="Times New Roman" w:hAnsi="Times New Roman"/>
                <w:b/>
                <w:i/>
                <w:sz w:val="28"/>
                <w:szCs w:val="28"/>
                <w:highlight w:val="white"/>
                <w:lang w:val="uk-UA" w:eastAsia="uk-UA"/>
              </w:rPr>
              <w:t>Навчальні ресурси:</w:t>
            </w:r>
            <w:r w:rsidRPr="00E74A68">
              <w:rPr>
                <w:rFonts w:ascii="Times New Roman" w:hAnsi="Times New Roman"/>
                <w:sz w:val="28"/>
                <w:szCs w:val="28"/>
                <w:highlight w:val="white"/>
                <w:lang w:val="uk-UA"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77D58" w:rsidRPr="00BB5616" w:rsidRDefault="00D77D58" w:rsidP="005C22F7">
      <w:pPr>
        <w:spacing w:after="0" w:line="240" w:lineRule="auto"/>
        <w:ind w:firstLine="709"/>
        <w:jc w:val="both"/>
        <w:rPr>
          <w:rFonts w:ascii="Times New Roman" w:hAnsi="Times New Roman" w:cs="Arial"/>
          <w:sz w:val="28"/>
          <w:szCs w:val="28"/>
          <w:highlight w:val="white"/>
          <w:lang w:val="uk-UA" w:eastAsia="uk-UA"/>
        </w:rPr>
      </w:pPr>
      <w:r w:rsidRPr="00BB5616">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BB5616">
        <w:rPr>
          <w:rFonts w:ascii="Times New Roman" w:hAnsi="Times New Roman"/>
          <w:sz w:val="28"/>
          <w:szCs w:val="28"/>
          <w:highlight w:val="white"/>
          <w:lang w:val="uk-UA" w:eastAsia="uk-UA"/>
        </w:rPr>
        <w:lastRenderedPageBreak/>
        <w:t xml:space="preserve">фінансова грамотність» спрямоване наформування в учнів здатності застосовувати знання й уміння у реальних життєвих ситуаціях. </w:t>
      </w:r>
      <w:r w:rsidRPr="00BB5616">
        <w:rPr>
          <w:rFonts w:ascii="Times New Roman" w:hAnsi="Times New Roman" w:cs="Arial"/>
          <w:sz w:val="28"/>
          <w:szCs w:val="28"/>
          <w:highlight w:val="white"/>
          <w:lang w:val="uk-UA" w:eastAsia="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77D58" w:rsidRPr="00BB5616" w:rsidRDefault="00D77D58" w:rsidP="005C22F7">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highlight w:val="white"/>
          <w:lang w:val="uk-UA"/>
        </w:rPr>
        <w:t>Навчання за наскрізними лініями реалізується насамперед через:</w:t>
      </w:r>
    </w:p>
    <w:p w:rsidR="00D77D58" w:rsidRPr="00BB5616" w:rsidRDefault="00D77D58" w:rsidP="005C22F7">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77D58" w:rsidRPr="00BB5616" w:rsidRDefault="00D77D58" w:rsidP="005C22F7">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77D58" w:rsidRPr="00BB5616" w:rsidRDefault="00D77D58" w:rsidP="005C22F7">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 xml:space="preserve">предмети за вибором; </w:t>
      </w:r>
    </w:p>
    <w:p w:rsidR="00D77D58" w:rsidRPr="00BB5616" w:rsidRDefault="00D77D58" w:rsidP="005C22F7">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 xml:space="preserve">роботу в проектах; </w:t>
      </w:r>
    </w:p>
    <w:p w:rsidR="00D77D58" w:rsidRPr="00BB5616" w:rsidRDefault="00D77D58" w:rsidP="005C22F7">
      <w:pPr>
        <w:pStyle w:val="a4"/>
        <w:numPr>
          <w:ilvl w:val="0"/>
          <w:numId w:val="7"/>
        </w:numPr>
        <w:spacing w:after="0" w:line="240" w:lineRule="auto"/>
        <w:jc w:val="both"/>
        <w:rPr>
          <w:rFonts w:ascii="Times New Roman" w:hAnsi="Times New Roman"/>
          <w:sz w:val="28"/>
          <w:szCs w:val="28"/>
          <w:highlight w:val="white"/>
        </w:rPr>
      </w:pPr>
      <w:r w:rsidRPr="00BB5616">
        <w:rPr>
          <w:rFonts w:ascii="Times New Roman" w:hAnsi="Times New Roman"/>
          <w:sz w:val="28"/>
          <w:szCs w:val="28"/>
          <w:highlight w:val="white"/>
        </w:rPr>
        <w:t>позакласну навчальну роботу і роботу гуртків.</w:t>
      </w:r>
    </w:p>
    <w:p w:rsidR="00D77D58" w:rsidRPr="00BB5616" w:rsidRDefault="00D77D58" w:rsidP="005C22F7">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7828"/>
      </w:tblGrid>
      <w:tr w:rsidR="00D77D58" w:rsidRPr="00E74A68" w:rsidTr="00E74A68">
        <w:trPr>
          <w:trHeight w:val="20"/>
        </w:trPr>
        <w:tc>
          <w:tcPr>
            <w:tcW w:w="811" w:type="pct"/>
          </w:tcPr>
          <w:p w:rsidR="00D77D58" w:rsidRPr="00E74A68" w:rsidRDefault="00D77D58" w:rsidP="005C22F7">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lang w:val="uk-UA" w:eastAsia="uk-UA"/>
              </w:rPr>
              <w:t>Наскрізна лінія</w:t>
            </w:r>
          </w:p>
        </w:tc>
        <w:tc>
          <w:tcPr>
            <w:tcW w:w="4189" w:type="pct"/>
          </w:tcPr>
          <w:p w:rsidR="00D77D58" w:rsidRPr="00E74A68" w:rsidRDefault="00D77D58" w:rsidP="005C22F7">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highlight w:val="white"/>
                <w:lang w:val="uk-UA" w:eastAsia="uk-UA"/>
              </w:rPr>
              <w:t>Коротка характеристика</w:t>
            </w:r>
          </w:p>
        </w:tc>
      </w:tr>
      <w:tr w:rsidR="00D77D58" w:rsidRPr="00E74A68" w:rsidTr="00E74A68">
        <w:trPr>
          <w:trHeight w:val="20"/>
        </w:trPr>
        <w:tc>
          <w:tcPr>
            <w:tcW w:w="811" w:type="pct"/>
            <w:textDirection w:val="btLr"/>
          </w:tcPr>
          <w:p w:rsidR="00D77D58" w:rsidRPr="00E74A68" w:rsidRDefault="00D77D58" w:rsidP="005C22F7">
            <w:pPr>
              <w:spacing w:after="0" w:line="240" w:lineRule="auto"/>
              <w:ind w:left="113" w:right="113"/>
              <w:jc w:val="center"/>
              <w:rPr>
                <w:rFonts w:ascii="Times New Roman" w:hAnsi="Times New Roman"/>
                <w:sz w:val="28"/>
                <w:szCs w:val="28"/>
                <w:lang w:val="uk-UA" w:eastAsia="uk-UA"/>
              </w:rPr>
            </w:pPr>
            <w:r w:rsidRPr="00E74A68">
              <w:rPr>
                <w:rFonts w:ascii="Times New Roman" w:hAnsi="Times New Roman"/>
                <w:sz w:val="28"/>
                <w:szCs w:val="28"/>
                <w:highlight w:val="white"/>
                <w:lang w:val="uk-UA" w:eastAsia="uk-UA"/>
              </w:rPr>
              <w:t>Екологічна безпека й сталий розвиток</w:t>
            </w:r>
          </w:p>
        </w:tc>
        <w:tc>
          <w:tcPr>
            <w:tcW w:w="4189" w:type="pct"/>
          </w:tcPr>
          <w:p w:rsidR="00D77D58" w:rsidRPr="00E74A68" w:rsidRDefault="00D77D58" w:rsidP="005C22F7">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77D58" w:rsidRPr="00E74A68" w:rsidRDefault="00D77D58" w:rsidP="005C22F7">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77D58" w:rsidRPr="00E74A68" w:rsidTr="00E74A68">
        <w:trPr>
          <w:trHeight w:val="20"/>
        </w:trPr>
        <w:tc>
          <w:tcPr>
            <w:tcW w:w="811" w:type="pct"/>
            <w:textDirection w:val="btLr"/>
          </w:tcPr>
          <w:p w:rsidR="00D77D58" w:rsidRPr="00E74A68" w:rsidRDefault="00D77D58" w:rsidP="005C22F7">
            <w:pPr>
              <w:spacing w:after="0" w:line="240" w:lineRule="auto"/>
              <w:ind w:left="113" w:right="113"/>
              <w:jc w:val="center"/>
              <w:rPr>
                <w:rFonts w:ascii="Times New Roman" w:hAnsi="Times New Roman"/>
                <w:sz w:val="28"/>
                <w:szCs w:val="28"/>
                <w:lang w:val="uk-UA" w:eastAsia="uk-UA"/>
              </w:rPr>
            </w:pPr>
            <w:r w:rsidRPr="00E74A68">
              <w:rPr>
                <w:rFonts w:ascii="Times New Roman" w:hAnsi="Times New Roman"/>
                <w:sz w:val="28"/>
                <w:szCs w:val="28"/>
                <w:highlight w:val="white"/>
                <w:lang w:val="uk-UA" w:eastAsia="uk-UA"/>
              </w:rPr>
              <w:t>Громадянська відповідальність</w:t>
            </w:r>
          </w:p>
        </w:tc>
        <w:tc>
          <w:tcPr>
            <w:tcW w:w="4189" w:type="pct"/>
          </w:tcPr>
          <w:p w:rsidR="00D77D58" w:rsidRPr="00E74A68" w:rsidRDefault="00D77D58" w:rsidP="005C22F7">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w:t>
            </w:r>
            <w:r w:rsidRPr="00E74A68">
              <w:rPr>
                <w:rFonts w:ascii="Times New Roman" w:hAnsi="Times New Roman"/>
                <w:sz w:val="28"/>
                <w:szCs w:val="28"/>
                <w:highlight w:val="white"/>
                <w:lang w:val="uk-UA" w:eastAsia="uk-UA"/>
              </w:rPr>
              <w:lastRenderedPageBreak/>
              <w:t xml:space="preserve">розвиває в учнів готовність до співпраці, толерантність щодо різноманітних способів діяльності і думок. </w:t>
            </w:r>
          </w:p>
          <w:p w:rsidR="00D77D58" w:rsidRPr="00E74A68" w:rsidRDefault="00D77D58" w:rsidP="005C22F7">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77D58" w:rsidRPr="007754D9" w:rsidTr="00E74A68">
        <w:trPr>
          <w:trHeight w:val="20"/>
        </w:trPr>
        <w:tc>
          <w:tcPr>
            <w:tcW w:w="811" w:type="pct"/>
            <w:textDirection w:val="btLr"/>
          </w:tcPr>
          <w:p w:rsidR="00D77D58" w:rsidRPr="00E74A68" w:rsidRDefault="00D77D58" w:rsidP="005C22F7">
            <w:pPr>
              <w:spacing w:after="0" w:line="240" w:lineRule="auto"/>
              <w:ind w:left="113" w:right="113"/>
              <w:jc w:val="center"/>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lastRenderedPageBreak/>
              <w:t>Здоров'я і безпека</w:t>
            </w:r>
          </w:p>
        </w:tc>
        <w:tc>
          <w:tcPr>
            <w:tcW w:w="4189" w:type="pct"/>
          </w:tcPr>
          <w:p w:rsidR="00D77D58" w:rsidRPr="00E74A68" w:rsidRDefault="00D77D58" w:rsidP="005C22F7">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Завданням наскрізної лінії є становлення учня як емоційностійкого члена суспільства, здатного вести здоровий спосіб життя і формувати навколо себе безпечне життєве середовище.</w:t>
            </w:r>
          </w:p>
          <w:p w:rsidR="00D77D58" w:rsidRPr="00E74A68" w:rsidRDefault="00D77D58" w:rsidP="005C22F7">
            <w:pPr>
              <w:spacing w:after="0" w:line="240" w:lineRule="auto"/>
              <w:ind w:firstLine="709"/>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77D58" w:rsidRPr="007754D9" w:rsidTr="00E74A68">
        <w:trPr>
          <w:trHeight w:val="20"/>
        </w:trPr>
        <w:tc>
          <w:tcPr>
            <w:tcW w:w="811" w:type="pct"/>
            <w:textDirection w:val="btLr"/>
          </w:tcPr>
          <w:p w:rsidR="00D77D58" w:rsidRPr="00E74A68" w:rsidRDefault="00D77D58" w:rsidP="005C22F7">
            <w:pPr>
              <w:spacing w:after="0" w:line="240" w:lineRule="auto"/>
              <w:ind w:left="113" w:right="113"/>
              <w:jc w:val="center"/>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Підприємливість і фінансова грамотність</w:t>
            </w:r>
          </w:p>
        </w:tc>
        <w:tc>
          <w:tcPr>
            <w:tcW w:w="4189" w:type="pct"/>
          </w:tcPr>
          <w:p w:rsidR="00D77D58" w:rsidRPr="00E74A68" w:rsidRDefault="00D77D58" w:rsidP="005C22F7">
            <w:pPr>
              <w:spacing w:after="0" w:line="240" w:lineRule="auto"/>
              <w:ind w:firstLine="709"/>
              <w:jc w:val="both"/>
              <w:rPr>
                <w:rFonts w:ascii="Times New Roman" w:hAnsi="Times New Roman"/>
                <w:sz w:val="28"/>
                <w:szCs w:val="28"/>
                <w:highlight w:val="white"/>
                <w:lang w:val="uk-UA" w:eastAsia="uk-UA"/>
              </w:rPr>
            </w:pPr>
            <w:r w:rsidRPr="00E74A68">
              <w:rPr>
                <w:rFonts w:ascii="Times New Roman" w:hAnsi="Times New Roman"/>
                <w:sz w:val="28"/>
                <w:szCs w:val="28"/>
                <w:highlight w:val="white"/>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77D58" w:rsidRPr="00E74A68" w:rsidRDefault="00D77D58" w:rsidP="005C22F7">
            <w:pPr>
              <w:spacing w:after="0" w:line="240" w:lineRule="auto"/>
              <w:ind w:firstLine="708"/>
              <w:jc w:val="both"/>
              <w:rPr>
                <w:rFonts w:ascii="Times New Roman" w:hAnsi="Times New Roman"/>
                <w:b/>
                <w:sz w:val="28"/>
                <w:szCs w:val="28"/>
                <w:lang w:val="uk-UA" w:eastAsia="uk-UA"/>
              </w:rPr>
            </w:pPr>
            <w:r w:rsidRPr="00E74A68">
              <w:rPr>
                <w:rFonts w:ascii="Times New Roman" w:hAnsi="Times New Roman"/>
                <w:sz w:val="28"/>
                <w:szCs w:val="28"/>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77D58" w:rsidRPr="00BB5616" w:rsidRDefault="00D77D58" w:rsidP="005C22F7">
      <w:pPr>
        <w:spacing w:after="0" w:line="240" w:lineRule="auto"/>
        <w:jc w:val="both"/>
        <w:rPr>
          <w:rFonts w:ascii="Times New Roman" w:hAnsi="Times New Roman"/>
          <w:sz w:val="18"/>
          <w:szCs w:val="18"/>
          <w:highlight w:val="white"/>
          <w:lang w:val="uk-UA"/>
        </w:rPr>
      </w:pPr>
    </w:p>
    <w:p w:rsidR="00D77D58" w:rsidRPr="00BB5616" w:rsidRDefault="00D77D58" w:rsidP="005C22F7">
      <w:pPr>
        <w:spacing w:after="0" w:line="240" w:lineRule="auto"/>
        <w:ind w:firstLine="709"/>
        <w:jc w:val="both"/>
        <w:rPr>
          <w:rFonts w:ascii="Times New Roman" w:hAnsi="Times New Roman"/>
          <w:sz w:val="28"/>
          <w:szCs w:val="28"/>
          <w:highlight w:val="white"/>
          <w:lang w:val="uk-UA"/>
        </w:rPr>
      </w:pPr>
      <w:r w:rsidRPr="00BB5616">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w:t>
      </w:r>
      <w:r w:rsidRPr="00BB5616">
        <w:rPr>
          <w:rFonts w:ascii="Times New Roman" w:hAnsi="Times New Roman"/>
          <w:sz w:val="28"/>
          <w:szCs w:val="28"/>
          <w:highlight w:val="white"/>
          <w:lang w:val="uk-UA"/>
        </w:rPr>
        <w:lastRenderedPageBreak/>
        <w:t xml:space="preserve">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77D58" w:rsidRPr="002C4935" w:rsidRDefault="00D77D58" w:rsidP="005C22F7">
      <w:pPr>
        <w:pStyle w:val="3"/>
        <w:spacing w:line="240" w:lineRule="auto"/>
        <w:jc w:val="center"/>
        <w:rPr>
          <w:rFonts w:ascii="Times New Roman" w:hAnsi="Times New Roman"/>
          <w:b w:val="0"/>
          <w:color w:val="auto"/>
          <w:sz w:val="28"/>
          <w:szCs w:val="28"/>
          <w:u w:val="single"/>
          <w:lang w:val="uk-UA"/>
        </w:rPr>
      </w:pPr>
      <w:r w:rsidRPr="002C4935">
        <w:rPr>
          <w:rFonts w:ascii="Times New Roman" w:hAnsi="Times New Roman"/>
          <w:b w:val="0"/>
          <w:color w:val="auto"/>
          <w:sz w:val="28"/>
          <w:szCs w:val="28"/>
          <w:u w:val="single"/>
          <w:lang w:val="uk-UA"/>
        </w:rPr>
        <w:t>Вимоги до осіб, які можуть розпочинати здобуття базової середньої освіти.</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77D58" w:rsidRPr="002C4935" w:rsidRDefault="00D77D58" w:rsidP="005C22F7">
      <w:pPr>
        <w:pStyle w:val="2"/>
        <w:rPr>
          <w:b w:val="0"/>
          <w:sz w:val="28"/>
          <w:szCs w:val="28"/>
          <w:u w:val="single"/>
        </w:rPr>
      </w:pPr>
      <w:r w:rsidRPr="002C4935">
        <w:rPr>
          <w:b w:val="0"/>
          <w:sz w:val="28"/>
          <w:szCs w:val="28"/>
          <w:u w:val="single"/>
        </w:rPr>
        <w:t>Перелік освітніх галузей.</w:t>
      </w:r>
    </w:p>
    <w:p w:rsidR="00D77D58" w:rsidRPr="00BB5616" w:rsidRDefault="00D77D58" w:rsidP="005C22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B5616">
        <w:rPr>
          <w:rFonts w:ascii="Times New Roman" w:hAnsi="Times New Roman"/>
          <w:sz w:val="28"/>
          <w:szCs w:val="28"/>
          <w:lang w:val="uk-UA"/>
        </w:rPr>
        <w:t>світню програму укладено за такими освітніми галузями:</w:t>
      </w:r>
    </w:p>
    <w:p w:rsidR="00D77D58" w:rsidRPr="00BB5616" w:rsidRDefault="00D77D58" w:rsidP="005C22F7">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 xml:space="preserve">Мови і літератури </w:t>
      </w:r>
    </w:p>
    <w:p w:rsidR="00D77D58" w:rsidRPr="00BB5616" w:rsidRDefault="00D77D58" w:rsidP="005C22F7">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Суспільствознавство</w:t>
      </w:r>
    </w:p>
    <w:p w:rsidR="00D77D58" w:rsidRPr="00BB5616" w:rsidRDefault="00D77D58" w:rsidP="005C22F7">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Мистецтво</w:t>
      </w:r>
    </w:p>
    <w:p w:rsidR="00D77D58" w:rsidRPr="00BB5616" w:rsidRDefault="00D77D58" w:rsidP="005C22F7">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Математика</w:t>
      </w:r>
    </w:p>
    <w:p w:rsidR="00D77D58" w:rsidRPr="00BB5616" w:rsidRDefault="00D77D58" w:rsidP="005C22F7">
      <w:pPr>
        <w:pStyle w:val="a4"/>
        <w:numPr>
          <w:ilvl w:val="0"/>
          <w:numId w:val="8"/>
        </w:numPr>
        <w:spacing w:after="0" w:line="240" w:lineRule="auto"/>
        <w:jc w:val="both"/>
        <w:rPr>
          <w:rFonts w:ascii="Times New Roman" w:hAnsi="Times New Roman"/>
          <w:sz w:val="28"/>
          <w:szCs w:val="28"/>
        </w:rPr>
      </w:pPr>
      <w:r w:rsidRPr="00BB5616">
        <w:rPr>
          <w:rFonts w:ascii="Times New Roman" w:hAnsi="Times New Roman"/>
          <w:sz w:val="28"/>
          <w:szCs w:val="28"/>
        </w:rPr>
        <w:t>Природознавство</w:t>
      </w:r>
    </w:p>
    <w:p w:rsidR="00D77D58" w:rsidRPr="00BB5616" w:rsidRDefault="00D77D58" w:rsidP="005C22F7">
      <w:pPr>
        <w:pStyle w:val="a4"/>
        <w:numPr>
          <w:ilvl w:val="0"/>
          <w:numId w:val="8"/>
        </w:numPr>
        <w:spacing w:after="0" w:line="240" w:lineRule="auto"/>
        <w:jc w:val="both"/>
        <w:rPr>
          <w:rFonts w:ascii="Times New Roman" w:hAnsi="Times New Roman"/>
          <w:b/>
          <w:i/>
          <w:sz w:val="28"/>
          <w:szCs w:val="28"/>
        </w:rPr>
      </w:pPr>
      <w:r w:rsidRPr="00BB5616">
        <w:rPr>
          <w:rFonts w:ascii="Times New Roman" w:hAnsi="Times New Roman"/>
          <w:sz w:val="28"/>
          <w:szCs w:val="28"/>
        </w:rPr>
        <w:t>Технології</w:t>
      </w:r>
    </w:p>
    <w:p w:rsidR="00D77D58" w:rsidRPr="00BB5616" w:rsidRDefault="00D77D58" w:rsidP="005C22F7">
      <w:pPr>
        <w:pStyle w:val="a4"/>
        <w:numPr>
          <w:ilvl w:val="0"/>
          <w:numId w:val="8"/>
        </w:numPr>
        <w:spacing w:after="0" w:line="240" w:lineRule="auto"/>
        <w:jc w:val="both"/>
        <w:rPr>
          <w:rFonts w:ascii="Times New Roman" w:hAnsi="Times New Roman"/>
          <w:b/>
          <w:i/>
          <w:sz w:val="28"/>
          <w:szCs w:val="28"/>
        </w:rPr>
      </w:pPr>
      <w:r w:rsidRPr="00BB5616">
        <w:rPr>
          <w:rFonts w:ascii="Times New Roman" w:hAnsi="Times New Roman"/>
          <w:sz w:val="28"/>
          <w:szCs w:val="28"/>
        </w:rPr>
        <w:t>Здоров’я і фізична культура</w:t>
      </w:r>
    </w:p>
    <w:p w:rsidR="00D77D58" w:rsidRPr="0099359D" w:rsidRDefault="00D77D58" w:rsidP="005C22F7">
      <w:pPr>
        <w:spacing w:after="0" w:line="240" w:lineRule="auto"/>
        <w:rPr>
          <w:rFonts w:ascii="Times New Roman" w:hAnsi="Times New Roman"/>
          <w:sz w:val="28"/>
          <w:szCs w:val="28"/>
          <w:lang w:val="uk-UA"/>
        </w:rPr>
      </w:pPr>
      <w:r w:rsidRPr="0099359D">
        <w:rPr>
          <w:rFonts w:ascii="Times New Roman" w:hAnsi="Times New Roman"/>
          <w:sz w:val="28"/>
          <w:szCs w:val="28"/>
          <w:lang w:val="uk-UA"/>
        </w:rPr>
        <w:t xml:space="preserve">Логічна послідовність вивчення предметів розкривається у відповідних навчальних програмах, затверджені наказами МОН від </w:t>
      </w:r>
      <w:r w:rsidRPr="0099359D">
        <w:rPr>
          <w:rFonts w:ascii="Times New Roman" w:hAnsi="Times New Roman"/>
          <w:sz w:val="28"/>
          <w:szCs w:val="28"/>
          <w:lang w:val="uk-UA" w:eastAsia="uk-UA"/>
        </w:rPr>
        <w:t xml:space="preserve">07.06.2017 № 804 та від </w:t>
      </w:r>
      <w:r w:rsidRPr="0099359D">
        <w:rPr>
          <w:rFonts w:ascii="Times New Roman" w:hAnsi="Times New Roman"/>
          <w:sz w:val="28"/>
          <w:szCs w:val="28"/>
          <w:lang w:val="uk-UA"/>
        </w:rPr>
        <w:t>23.10.2017 № 1407</w:t>
      </w:r>
      <w:r>
        <w:rPr>
          <w:rFonts w:ascii="Times New Roman" w:hAnsi="Times New Roman"/>
          <w:sz w:val="28"/>
          <w:szCs w:val="28"/>
          <w:lang w:val="uk-UA"/>
        </w:rPr>
        <w:t>:</w:t>
      </w:r>
    </w:p>
    <w:p w:rsidR="00D77D58" w:rsidRPr="00BB5616" w:rsidRDefault="00D77D58" w:rsidP="005C22F7">
      <w:pPr>
        <w:spacing w:after="0" w:line="240" w:lineRule="auto"/>
        <w:jc w:val="center"/>
        <w:rPr>
          <w:rFonts w:ascii="Times New Roman" w:hAnsi="Times New Roman"/>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8585"/>
      </w:tblGrid>
      <w:tr w:rsidR="00D77D58" w:rsidRPr="0099359D" w:rsidTr="001503F8">
        <w:trPr>
          <w:trHeight w:val="753"/>
        </w:trPr>
        <w:tc>
          <w:tcPr>
            <w:tcW w:w="406" w:type="pct"/>
          </w:tcPr>
          <w:p w:rsidR="00D77D58" w:rsidRPr="00E74A68" w:rsidRDefault="00D77D58" w:rsidP="005C22F7">
            <w:pPr>
              <w:spacing w:after="0" w:line="240" w:lineRule="auto"/>
              <w:rPr>
                <w:rFonts w:ascii="Times New Roman" w:hAnsi="Times New Roman"/>
                <w:b/>
                <w:sz w:val="28"/>
                <w:szCs w:val="28"/>
                <w:lang w:val="uk-UA" w:eastAsia="uk-UA"/>
              </w:rPr>
            </w:pPr>
            <w:r w:rsidRPr="00E74A68">
              <w:rPr>
                <w:rFonts w:ascii="Times New Roman" w:hAnsi="Times New Roman"/>
                <w:b/>
                <w:sz w:val="28"/>
                <w:szCs w:val="28"/>
                <w:lang w:val="uk-UA" w:eastAsia="uk-UA"/>
              </w:rPr>
              <w:t>№ п/п</w:t>
            </w:r>
          </w:p>
        </w:tc>
        <w:tc>
          <w:tcPr>
            <w:tcW w:w="4594" w:type="pct"/>
          </w:tcPr>
          <w:p w:rsidR="00D77D58" w:rsidRPr="00E74A68" w:rsidRDefault="00D77D58" w:rsidP="005C22F7">
            <w:pPr>
              <w:spacing w:after="0" w:line="240" w:lineRule="auto"/>
              <w:jc w:val="center"/>
              <w:rPr>
                <w:rFonts w:ascii="Times New Roman" w:hAnsi="Times New Roman"/>
                <w:b/>
                <w:sz w:val="28"/>
                <w:szCs w:val="28"/>
                <w:lang w:val="uk-UA" w:eastAsia="uk-UA"/>
              </w:rPr>
            </w:pPr>
            <w:r w:rsidRPr="00E74A68">
              <w:rPr>
                <w:rFonts w:ascii="Times New Roman" w:hAnsi="Times New Roman"/>
                <w:b/>
                <w:sz w:val="28"/>
                <w:szCs w:val="28"/>
                <w:lang w:val="uk-UA" w:eastAsia="uk-UA"/>
              </w:rPr>
              <w:t>Назва навчальної програми</w:t>
            </w:r>
          </w:p>
        </w:tc>
      </w:tr>
      <w:tr w:rsidR="00D77D58" w:rsidRPr="0099359D" w:rsidTr="001503F8">
        <w:trPr>
          <w:trHeight w:val="395"/>
        </w:trPr>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Українська мова</w:t>
            </w:r>
          </w:p>
        </w:tc>
      </w:tr>
      <w:tr w:rsidR="00D77D58" w:rsidRPr="0099359D"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Українська література</w:t>
            </w:r>
          </w:p>
        </w:tc>
      </w:tr>
      <w:tr w:rsidR="00D77D58" w:rsidRPr="0099359D"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Біологія</w:t>
            </w:r>
          </w:p>
        </w:tc>
      </w:tr>
      <w:tr w:rsidR="00D77D58" w:rsidRPr="0099359D"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Всесвітня історія</w:t>
            </w:r>
          </w:p>
        </w:tc>
      </w:tr>
      <w:tr w:rsidR="00D77D58" w:rsidRPr="0099359D"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Географія</w:t>
            </w:r>
          </w:p>
        </w:tc>
      </w:tr>
      <w:tr w:rsidR="00D77D58" w:rsidRPr="00E74A68"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Зарубіжна література</w:t>
            </w:r>
          </w:p>
        </w:tc>
      </w:tr>
      <w:tr w:rsidR="00D77D58" w:rsidRPr="00E74A68"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Інформатика</w:t>
            </w:r>
          </w:p>
        </w:tc>
      </w:tr>
      <w:tr w:rsidR="00D77D58" w:rsidRPr="00E74A68"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Історія України</w:t>
            </w:r>
          </w:p>
        </w:tc>
      </w:tr>
      <w:tr w:rsidR="00D77D58" w:rsidRPr="00E74A68"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Математика</w:t>
            </w:r>
          </w:p>
        </w:tc>
      </w:tr>
      <w:tr w:rsidR="00D77D58" w:rsidRPr="00E74A68" w:rsidTr="001503F8">
        <w:trPr>
          <w:trHeight w:val="246"/>
        </w:trPr>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Мистецтво</w:t>
            </w:r>
          </w:p>
        </w:tc>
      </w:tr>
      <w:tr w:rsidR="00D77D58" w:rsidRPr="00E74A68" w:rsidTr="001503F8">
        <w:trPr>
          <w:trHeight w:val="246"/>
        </w:trPr>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Основи здоров’я</w:t>
            </w:r>
          </w:p>
        </w:tc>
      </w:tr>
      <w:tr w:rsidR="00D77D58" w:rsidRPr="00E74A68"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Природознавство</w:t>
            </w:r>
          </w:p>
        </w:tc>
      </w:tr>
      <w:tr w:rsidR="00D77D58" w:rsidRPr="00E74A68" w:rsidTr="001503F8">
        <w:trPr>
          <w:trHeight w:val="246"/>
        </w:trPr>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Трудове навчання</w:t>
            </w:r>
          </w:p>
        </w:tc>
      </w:tr>
      <w:tr w:rsidR="00D77D58" w:rsidRPr="00E74A68"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Фізика</w:t>
            </w:r>
          </w:p>
        </w:tc>
      </w:tr>
      <w:tr w:rsidR="00D77D58" w:rsidRPr="00E74A68" w:rsidTr="001503F8">
        <w:trPr>
          <w:trHeight w:val="246"/>
        </w:trPr>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Фізична культура</w:t>
            </w:r>
          </w:p>
        </w:tc>
      </w:tr>
      <w:tr w:rsidR="00D77D58" w:rsidRPr="00E74A68" w:rsidTr="001503F8">
        <w:trPr>
          <w:trHeight w:val="246"/>
        </w:trPr>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5C22F7">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Хімія</w:t>
            </w:r>
          </w:p>
        </w:tc>
      </w:tr>
      <w:tr w:rsidR="00D77D58" w:rsidRPr="00E74A68" w:rsidTr="001503F8">
        <w:tc>
          <w:tcPr>
            <w:tcW w:w="406" w:type="pct"/>
          </w:tcPr>
          <w:p w:rsidR="00D77D58" w:rsidRPr="00E74A68" w:rsidRDefault="00D77D58"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D77D58" w:rsidRPr="00E74A68" w:rsidRDefault="00D77D58" w:rsidP="00FF5374">
            <w:pPr>
              <w:spacing w:after="0" w:line="240" w:lineRule="auto"/>
              <w:rPr>
                <w:rFonts w:ascii="Times New Roman" w:hAnsi="Times New Roman"/>
                <w:sz w:val="28"/>
                <w:szCs w:val="28"/>
                <w:lang w:val="uk-UA" w:eastAsia="uk-UA"/>
              </w:rPr>
            </w:pPr>
            <w:r w:rsidRPr="00E74A68">
              <w:rPr>
                <w:rFonts w:ascii="Times New Roman" w:hAnsi="Times New Roman"/>
                <w:sz w:val="28"/>
                <w:szCs w:val="28"/>
                <w:lang w:val="uk-UA" w:eastAsia="uk-UA"/>
              </w:rPr>
              <w:t>Іноземн</w:t>
            </w:r>
            <w:r w:rsidR="00FF5374">
              <w:rPr>
                <w:rFonts w:ascii="Times New Roman" w:hAnsi="Times New Roman"/>
                <w:sz w:val="28"/>
                <w:szCs w:val="28"/>
                <w:lang w:val="uk-UA" w:eastAsia="uk-UA"/>
              </w:rPr>
              <w:t>а</w:t>
            </w:r>
            <w:r w:rsidRPr="00E74A68">
              <w:rPr>
                <w:rFonts w:ascii="Times New Roman" w:hAnsi="Times New Roman"/>
                <w:sz w:val="28"/>
                <w:szCs w:val="28"/>
                <w:lang w:val="uk-UA" w:eastAsia="uk-UA"/>
              </w:rPr>
              <w:t xml:space="preserve"> мов</w:t>
            </w:r>
            <w:r w:rsidR="00FF5374">
              <w:rPr>
                <w:rFonts w:ascii="Times New Roman" w:hAnsi="Times New Roman"/>
                <w:sz w:val="28"/>
                <w:szCs w:val="28"/>
                <w:lang w:val="uk-UA" w:eastAsia="uk-UA"/>
              </w:rPr>
              <w:t>а (англійська)</w:t>
            </w:r>
          </w:p>
        </w:tc>
      </w:tr>
      <w:tr w:rsidR="00205C95" w:rsidRPr="00E74A68" w:rsidTr="001503F8">
        <w:tc>
          <w:tcPr>
            <w:tcW w:w="406" w:type="pct"/>
          </w:tcPr>
          <w:p w:rsidR="00205C95" w:rsidRPr="00E74A68" w:rsidRDefault="00205C95" w:rsidP="005C22F7">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205C95" w:rsidRPr="00E74A68" w:rsidRDefault="00B733D5" w:rsidP="005C22F7">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Фізика для допитливих</w:t>
            </w:r>
          </w:p>
        </w:tc>
      </w:tr>
    </w:tbl>
    <w:p w:rsidR="00D77D58" w:rsidRPr="002C4935" w:rsidRDefault="00D77D58" w:rsidP="005C22F7">
      <w:pPr>
        <w:spacing w:after="0" w:line="240" w:lineRule="auto"/>
        <w:rPr>
          <w:rFonts w:ascii="Times New Roman" w:hAnsi="Times New Roman"/>
          <w:sz w:val="28"/>
          <w:szCs w:val="28"/>
          <w:lang w:val="uk-UA"/>
        </w:rPr>
      </w:pPr>
    </w:p>
    <w:p w:rsidR="00D77D58" w:rsidRPr="0099359D" w:rsidRDefault="00D77D58" w:rsidP="005C22F7">
      <w:pPr>
        <w:pStyle w:val="4"/>
        <w:spacing w:line="240" w:lineRule="auto"/>
        <w:jc w:val="center"/>
        <w:rPr>
          <w:rFonts w:ascii="Times New Roman" w:hAnsi="Times New Roman"/>
          <w:b w:val="0"/>
          <w:i w:val="0"/>
          <w:color w:val="auto"/>
          <w:sz w:val="28"/>
          <w:szCs w:val="28"/>
          <w:u w:val="single"/>
          <w:lang w:val="uk-UA"/>
        </w:rPr>
      </w:pPr>
      <w:r w:rsidRPr="0099359D">
        <w:rPr>
          <w:rFonts w:ascii="Times New Roman" w:hAnsi="Times New Roman"/>
          <w:b w:val="0"/>
          <w:i w:val="0"/>
          <w:color w:val="auto"/>
          <w:sz w:val="28"/>
          <w:szCs w:val="28"/>
          <w:u w:val="single"/>
          <w:lang w:val="uk-UA"/>
        </w:rPr>
        <w:t>Форми організації освітнього процесу.</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 xml:space="preserve">Основними формами організації освітнього процесу є різні типи уроку: </w:t>
      </w:r>
    </w:p>
    <w:p w:rsidR="00D77D58" w:rsidRPr="00BB5616" w:rsidRDefault="00D77D58" w:rsidP="005C22F7">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формування компетентностей;</w:t>
      </w:r>
    </w:p>
    <w:p w:rsidR="00D77D58" w:rsidRPr="00BB5616" w:rsidRDefault="00D77D58" w:rsidP="005C22F7">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розвитку компетентностей; </w:t>
      </w:r>
    </w:p>
    <w:p w:rsidR="00D77D58" w:rsidRPr="00BB5616" w:rsidRDefault="00D77D58" w:rsidP="005C22F7">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перевірки та/або оцінювання досягнення компетентностей; </w:t>
      </w:r>
    </w:p>
    <w:p w:rsidR="00D77D58" w:rsidRPr="00BB5616" w:rsidRDefault="00D77D58" w:rsidP="005C22F7">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rPr>
        <w:t xml:space="preserve">корекції основних компетентностей; </w:t>
      </w:r>
    </w:p>
    <w:p w:rsidR="00D77D58" w:rsidRPr="00BB5616" w:rsidRDefault="00D77D58" w:rsidP="005C22F7">
      <w:pPr>
        <w:pStyle w:val="a4"/>
        <w:numPr>
          <w:ilvl w:val="0"/>
          <w:numId w:val="9"/>
        </w:numPr>
        <w:tabs>
          <w:tab w:val="left" w:pos="993"/>
        </w:tabs>
        <w:spacing w:after="0" w:line="240" w:lineRule="auto"/>
        <w:jc w:val="both"/>
        <w:rPr>
          <w:rFonts w:ascii="Times New Roman" w:hAnsi="Times New Roman"/>
          <w:sz w:val="28"/>
          <w:szCs w:val="28"/>
        </w:rPr>
      </w:pPr>
      <w:r w:rsidRPr="00BB5616">
        <w:rPr>
          <w:rFonts w:ascii="Times New Roman" w:hAnsi="Times New Roman"/>
          <w:sz w:val="28"/>
          <w:szCs w:val="28"/>
          <w:lang w:eastAsia="uk-UA"/>
        </w:rPr>
        <w:t>комбінований урок</w:t>
      </w:r>
      <w:r w:rsidRPr="00BB5616">
        <w:rPr>
          <w:rFonts w:ascii="Times New Roman" w:hAnsi="Times New Roman"/>
          <w:sz w:val="28"/>
          <w:szCs w:val="28"/>
        </w:rPr>
        <w:t>.</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B5616">
        <w:rPr>
          <w:rFonts w:ascii="Times New Roman" w:hAnsi="Times New Roman"/>
          <w:sz w:val="28"/>
          <w:szCs w:val="28"/>
          <w:lang w:val="uk-UA" w:eastAsia="uk-UA"/>
        </w:rPr>
        <w:t xml:space="preserve">уроки-«суди», </w:t>
      </w:r>
      <w:r w:rsidRPr="00BB5616">
        <w:rPr>
          <w:rFonts w:ascii="Times New Roman" w:hAnsi="Times New Roman"/>
          <w:sz w:val="28"/>
          <w:szCs w:val="28"/>
          <w:lang w:val="uk-UA"/>
        </w:rPr>
        <w:t>урок-</w:t>
      </w:r>
      <w:r w:rsidRPr="00BB5616">
        <w:rPr>
          <w:rFonts w:ascii="Times New Roman" w:hAnsi="Times New Roman"/>
          <w:sz w:val="28"/>
          <w:szCs w:val="28"/>
          <w:lang w:val="uk-UA" w:eastAsia="uk-UA"/>
        </w:rPr>
        <w:t>дискусійна група, уроки з навчанням одних учнів іншими), інтегровані уроки,</w:t>
      </w:r>
      <w:r w:rsidRPr="00BB5616">
        <w:rPr>
          <w:rFonts w:ascii="Times New Roman" w:hAnsi="Times New Roman"/>
          <w:sz w:val="28"/>
          <w:szCs w:val="28"/>
          <w:lang w:val="uk-UA"/>
        </w:rPr>
        <w:t xml:space="preserve"> проблемний урок, відео-уроки тощо. </w:t>
      </w:r>
    </w:p>
    <w:p w:rsidR="00D77D58" w:rsidRPr="00BB5616" w:rsidRDefault="00D77D58" w:rsidP="005C22F7">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З метою </w:t>
      </w:r>
      <w:r w:rsidRPr="00BB5616">
        <w:rPr>
          <w:rFonts w:ascii="Times New Roman" w:hAnsi="Times New Roman"/>
          <w:sz w:val="28"/>
          <w:szCs w:val="28"/>
          <w:lang w:val="uk-UA"/>
        </w:rPr>
        <w:t>засвоєння нового матеріалу</w:t>
      </w:r>
      <w:r w:rsidRPr="00BB5616">
        <w:rPr>
          <w:rFonts w:ascii="Times New Roman" w:hAnsi="Times New Roman"/>
          <w:sz w:val="28"/>
          <w:szCs w:val="28"/>
          <w:lang w:val="uk-UA" w:eastAsia="uk-UA"/>
        </w:rPr>
        <w:t xml:space="preserve"> та </w:t>
      </w:r>
      <w:r w:rsidRPr="00BB5616">
        <w:rPr>
          <w:rFonts w:ascii="Times New Roman" w:hAnsi="Times New Roman"/>
          <w:sz w:val="28"/>
          <w:szCs w:val="28"/>
          <w:lang w:val="uk-UA"/>
        </w:rPr>
        <w:t>розвитку компетентностей</w:t>
      </w:r>
      <w:r w:rsidRPr="00BB5616">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77D58" w:rsidRPr="00BB5616" w:rsidRDefault="00D77D58" w:rsidP="005C22F7">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Функцію </w:t>
      </w:r>
      <w:r w:rsidRPr="00BB5616">
        <w:rPr>
          <w:rFonts w:ascii="Times New Roman" w:hAnsi="Times New Roman"/>
          <w:sz w:val="28"/>
          <w:szCs w:val="28"/>
          <w:lang w:val="uk-UA"/>
        </w:rPr>
        <w:t>перевірки та/або оцінювання досягнення компетентностей</w:t>
      </w:r>
      <w:r w:rsidRPr="00BB5616">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77D58" w:rsidRPr="00BB5616" w:rsidRDefault="00D77D58" w:rsidP="005C22F7">
      <w:pPr>
        <w:spacing w:after="0" w:line="240" w:lineRule="auto"/>
        <w:ind w:firstLine="709"/>
        <w:jc w:val="both"/>
        <w:rPr>
          <w:rFonts w:ascii="Times New Roman" w:hAnsi="Times New Roman"/>
          <w:sz w:val="28"/>
          <w:szCs w:val="28"/>
          <w:lang w:val="uk-UA" w:eastAsia="uk-UA"/>
        </w:rPr>
      </w:pPr>
      <w:r w:rsidRPr="00BB5616">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77D58" w:rsidRPr="00BB5616" w:rsidRDefault="00D77D58" w:rsidP="005C22F7">
      <w:pPr>
        <w:spacing w:after="0" w:line="240" w:lineRule="auto"/>
        <w:ind w:firstLine="709"/>
        <w:jc w:val="both"/>
        <w:rPr>
          <w:rFonts w:ascii="Times New Roman" w:hAnsi="Times New Roman"/>
          <w:sz w:val="28"/>
          <w:szCs w:val="28"/>
          <w:lang w:val="uk-UA" w:eastAsia="uk-UA"/>
        </w:rPr>
      </w:pPr>
      <w:r w:rsidRPr="00BB5616">
        <w:rPr>
          <w:rFonts w:ascii="Times New Roman" w:hAnsi="Times New Roman"/>
          <w:bCs/>
          <w:sz w:val="28"/>
          <w:szCs w:val="28"/>
          <w:lang w:val="uk-UA" w:eastAsia="uk-UA"/>
        </w:rPr>
        <w:t>Екскурсії</w:t>
      </w:r>
      <w:r w:rsidRPr="00BB5616">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77D58" w:rsidRPr="00BB5616" w:rsidRDefault="00D77D58" w:rsidP="005C22F7">
      <w:pPr>
        <w:spacing w:after="0" w:line="240" w:lineRule="auto"/>
        <w:ind w:firstLine="709"/>
        <w:jc w:val="both"/>
        <w:rPr>
          <w:rFonts w:ascii="Times New Roman" w:hAnsi="Times New Roman"/>
          <w:sz w:val="28"/>
          <w:szCs w:val="28"/>
          <w:lang w:val="uk-UA" w:eastAsia="uk-UA"/>
        </w:rPr>
      </w:pPr>
      <w:r w:rsidRPr="00BB5616">
        <w:rPr>
          <w:rFonts w:ascii="Times New Roman" w:hAnsi="Times New Roman"/>
          <w:bCs/>
          <w:sz w:val="28"/>
          <w:szCs w:val="28"/>
          <w:lang w:val="uk-UA"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BB5616">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77D58" w:rsidRPr="00BB5616" w:rsidRDefault="00D77D58" w:rsidP="005C22F7">
      <w:pPr>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77D58" w:rsidRPr="0099359D" w:rsidRDefault="00D77D58" w:rsidP="005C22F7">
      <w:pPr>
        <w:pStyle w:val="2"/>
        <w:rPr>
          <w:b w:val="0"/>
          <w:sz w:val="28"/>
          <w:szCs w:val="28"/>
          <w:u w:val="single"/>
        </w:rPr>
      </w:pPr>
      <w:r w:rsidRPr="0099359D">
        <w:rPr>
          <w:b w:val="0"/>
          <w:sz w:val="28"/>
          <w:szCs w:val="28"/>
          <w:u w:val="single"/>
        </w:rPr>
        <w:t>Опис та інструменти системи внутрішнього забезпечення якості освіти.</w:t>
      </w:r>
    </w:p>
    <w:p w:rsidR="00D77D58" w:rsidRPr="00BB5616" w:rsidRDefault="00D77D58" w:rsidP="005C22F7">
      <w:pPr>
        <w:shd w:val="clear" w:color="auto" w:fill="FFFFFF"/>
        <w:spacing w:after="0" w:line="240" w:lineRule="auto"/>
        <w:ind w:firstLine="709"/>
        <w:jc w:val="both"/>
        <w:rPr>
          <w:rFonts w:ascii="Times New Roman" w:hAnsi="Times New Roman"/>
          <w:sz w:val="28"/>
          <w:szCs w:val="28"/>
          <w:lang w:val="uk-UA"/>
        </w:rPr>
      </w:pPr>
      <w:r w:rsidRPr="00BB5616">
        <w:rPr>
          <w:rFonts w:ascii="Times New Roman" w:hAnsi="Times New Roman"/>
          <w:sz w:val="28"/>
          <w:szCs w:val="28"/>
          <w:lang w:val="uk-UA"/>
        </w:rPr>
        <w:t>Система внутрішнього забезпечення якості складається з наступних компонентів:</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кадрове забезпечення освітньої діяльності;</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навчально-методичне забезпечення освітньої діяльності;</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матеріально-технічне забезпечення освітньої діяльності;</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якість проведення навчальних занять;</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 xml:space="preserve">моніторинг досягнення </w:t>
      </w:r>
      <w:r w:rsidRPr="00BB5616">
        <w:rPr>
          <w:rFonts w:ascii="Times New Roman" w:hAnsi="Times New Roman"/>
          <w:sz w:val="28"/>
          <w:szCs w:val="28"/>
          <w:lang w:eastAsia="uk-UA"/>
        </w:rPr>
        <w:t xml:space="preserve">учнями </w:t>
      </w:r>
      <w:r w:rsidRPr="00BB5616">
        <w:rPr>
          <w:rFonts w:ascii="Times New Roman" w:hAnsi="Times New Roman"/>
          <w:sz w:val="28"/>
          <w:szCs w:val="28"/>
        </w:rPr>
        <w:t>результатів навчання (компетентностей).</w:t>
      </w:r>
    </w:p>
    <w:p w:rsidR="00D77D58" w:rsidRPr="00BB5616" w:rsidRDefault="00D77D58" w:rsidP="005C22F7">
      <w:pPr>
        <w:pStyle w:val="a4"/>
        <w:numPr>
          <w:ilvl w:val="0"/>
          <w:numId w:val="10"/>
        </w:numPr>
        <w:shd w:val="clear" w:color="auto" w:fill="FFFFFF"/>
        <w:tabs>
          <w:tab w:val="left" w:pos="1134"/>
        </w:tabs>
        <w:spacing w:after="0" w:line="240" w:lineRule="auto"/>
        <w:jc w:val="both"/>
        <w:rPr>
          <w:rFonts w:ascii="Times New Roman" w:hAnsi="Times New Roman"/>
          <w:sz w:val="28"/>
          <w:szCs w:val="28"/>
        </w:rPr>
      </w:pPr>
      <w:r w:rsidRPr="00BB5616">
        <w:rPr>
          <w:rFonts w:ascii="Times New Roman" w:hAnsi="Times New Roman"/>
          <w:sz w:val="28"/>
          <w:szCs w:val="28"/>
        </w:rPr>
        <w:t>Завдання системи внутрішнього забезпечення якості освіти:</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оновлення методичної бази освітньої діяльності;</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D58" w:rsidRPr="00BB5616"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sz w:val="28"/>
          <w:szCs w:val="28"/>
          <w:lang w:eastAsia="ru-RU"/>
        </w:rPr>
      </w:pPr>
      <w:r w:rsidRPr="00BB5616">
        <w:rPr>
          <w:rFonts w:ascii="Times New Roman" w:hAnsi="Times New Roman"/>
          <w:sz w:val="28"/>
          <w:szCs w:val="28"/>
        </w:rPr>
        <w:t>моніторинг та оптимізація соціально-психологічного середовища закладу освіти;</w:t>
      </w:r>
    </w:p>
    <w:p w:rsidR="00D77D58" w:rsidRPr="00684A21" w:rsidRDefault="00D77D58" w:rsidP="005C22F7">
      <w:pPr>
        <w:pStyle w:val="a4"/>
        <w:numPr>
          <w:ilvl w:val="0"/>
          <w:numId w:val="10"/>
        </w:numPr>
        <w:shd w:val="clear" w:color="auto" w:fill="FFFFFF"/>
        <w:tabs>
          <w:tab w:val="left" w:pos="284"/>
          <w:tab w:val="left" w:pos="1134"/>
        </w:tabs>
        <w:spacing w:after="0" w:line="240" w:lineRule="auto"/>
        <w:jc w:val="both"/>
        <w:rPr>
          <w:rFonts w:ascii="Times New Roman" w:hAnsi="Times New Roman"/>
          <w:bCs/>
          <w:iCs/>
          <w:sz w:val="28"/>
          <w:szCs w:val="28"/>
        </w:rPr>
      </w:pPr>
      <w:r w:rsidRPr="00BB5616">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FC2238" w:rsidRDefault="00FC2238" w:rsidP="00FC2238">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FC2238" w:rsidRDefault="00FC2238" w:rsidP="00FC2238">
      <w:pPr>
        <w:shd w:val="clear" w:color="auto" w:fill="FFFFFF"/>
        <w:tabs>
          <w:tab w:val="left" w:pos="284"/>
          <w:tab w:val="left" w:pos="1134"/>
        </w:tabs>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Позакласна робота представлена такими гуртками:</w:t>
      </w:r>
    </w:p>
    <w:p w:rsidR="00FC2238" w:rsidRPr="00FC2238" w:rsidRDefault="00FC2238" w:rsidP="00FC2238">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FC2238" w:rsidRPr="0016151C" w:rsidRDefault="00FC2238" w:rsidP="00FC2238">
      <w:pPr>
        <w:spacing w:after="0" w:line="240" w:lineRule="auto"/>
        <w:ind w:firstLine="709"/>
        <w:jc w:val="both"/>
        <w:rPr>
          <w:rFonts w:ascii="Times New Roman" w:hAnsi="Times New Roman"/>
          <w:sz w:val="28"/>
          <w:szCs w:val="28"/>
          <w:lang w:val="uk-UA"/>
        </w:rPr>
      </w:pPr>
      <w:r>
        <w:rPr>
          <w:rFonts w:ascii="Times New Roman" w:hAnsi="Times New Roman"/>
          <w:sz w:val="28"/>
          <w:szCs w:val="28"/>
          <w:highlight w:val="white"/>
          <w:lang w:val="uk-UA"/>
        </w:rPr>
        <w:t>1.</w:t>
      </w:r>
      <w:r w:rsidRPr="0016151C">
        <w:t xml:space="preserve"> </w:t>
      </w:r>
      <w:r w:rsidRPr="0016151C">
        <w:rPr>
          <w:rFonts w:ascii="Times New Roman" w:hAnsi="Times New Roman"/>
          <w:sz w:val="28"/>
          <w:szCs w:val="28"/>
          <w:lang w:val="uk-UA"/>
        </w:rPr>
        <w:t>«ХУДОЖНЯ ОБРОБКА ДЕРЕВИНИ: ВИПИЛЮВАННЯ, ВИПАЛЮВАННЯ, РІЗЬБЛЕННЯ, МОЗАЇКА ПО ДЕРЕВУ»(автор: Мороз О. М.) «Схвалено науково-методичною комісією з позашкільної освіти науково-методичної ради з питань освіти Міністерства освіти і науки України» (протокол №3 від 29.12.2015)</w:t>
      </w:r>
    </w:p>
    <w:p w:rsidR="00FC2238" w:rsidRPr="0016151C" w:rsidRDefault="00FC2238" w:rsidP="00FC2238">
      <w:pPr>
        <w:spacing w:after="0" w:line="240" w:lineRule="auto"/>
        <w:ind w:firstLine="709"/>
        <w:jc w:val="both"/>
        <w:rPr>
          <w:rFonts w:ascii="Times New Roman" w:hAnsi="Times New Roman"/>
          <w:sz w:val="28"/>
          <w:szCs w:val="28"/>
          <w:lang w:val="uk-UA"/>
        </w:rPr>
      </w:pPr>
      <w:r w:rsidRPr="0016151C">
        <w:rPr>
          <w:rFonts w:ascii="Times New Roman" w:hAnsi="Times New Roman"/>
          <w:sz w:val="28"/>
          <w:szCs w:val="28"/>
          <w:lang w:val="uk-UA"/>
        </w:rPr>
        <w:t>Художньо-естетичний напрям позашкільної освіти. Початковий та основний рівні. Обсяг навчальних годин: 144 год. (4 год./тиждень). Вікова категорія вихованців – 11-16 років.</w:t>
      </w:r>
    </w:p>
    <w:p w:rsidR="00FC2238" w:rsidRPr="00FC2238" w:rsidRDefault="00FC2238" w:rsidP="00FC223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16151C">
        <w:rPr>
          <w:rFonts w:ascii="Times New Roman" w:hAnsi="Times New Roman"/>
          <w:sz w:val="28"/>
          <w:szCs w:val="28"/>
          <w:lang w:val="uk-UA"/>
        </w:rPr>
        <w:t xml:space="preserve"> </w:t>
      </w:r>
      <w:r w:rsidRPr="00FC2238">
        <w:rPr>
          <w:rFonts w:ascii="Times New Roman" w:hAnsi="Times New Roman"/>
          <w:sz w:val="28"/>
          <w:szCs w:val="28"/>
          <w:lang w:val="uk-UA"/>
        </w:rPr>
        <w:t xml:space="preserve">«МУЗИЧНА МОЗАЇКА» (Паненко Г. Л.)«Схвалено для використання в позашкільних навчальних закладах» (протокол засідання науково-методичної </w:t>
      </w:r>
      <w:r w:rsidRPr="00FC2238">
        <w:rPr>
          <w:rFonts w:ascii="Times New Roman" w:hAnsi="Times New Roman"/>
          <w:sz w:val="28"/>
          <w:szCs w:val="28"/>
          <w:lang w:val="uk-UA"/>
        </w:rPr>
        <w:lastRenderedPageBreak/>
        <w:t>комісії з позашкільної освіти Науково-методичної ради з питань освіти МОН України, протокол № 3 від 22.12.2017)</w:t>
      </w:r>
    </w:p>
    <w:p w:rsidR="00FC2238" w:rsidRDefault="00FC2238" w:rsidP="00FC2238">
      <w:pPr>
        <w:spacing w:after="0" w:line="240" w:lineRule="auto"/>
        <w:jc w:val="both"/>
        <w:rPr>
          <w:rFonts w:ascii="Times New Roman" w:hAnsi="Times New Roman"/>
          <w:sz w:val="28"/>
          <w:szCs w:val="28"/>
          <w:lang w:val="uk-UA"/>
        </w:rPr>
      </w:pPr>
      <w:r w:rsidRPr="00FC2238">
        <w:rPr>
          <w:rFonts w:ascii="Times New Roman" w:hAnsi="Times New Roman"/>
          <w:sz w:val="28"/>
          <w:szCs w:val="28"/>
          <w:lang w:val="uk-UA"/>
        </w:rPr>
        <w:t>Художньо-естетичний напрям. 7 років навчання. О</w:t>
      </w:r>
      <w:r>
        <w:rPr>
          <w:rFonts w:ascii="Times New Roman" w:hAnsi="Times New Roman"/>
          <w:sz w:val="28"/>
          <w:szCs w:val="28"/>
          <w:lang w:val="uk-UA"/>
        </w:rPr>
        <w:t>б</w:t>
      </w:r>
      <w:r w:rsidRPr="00FC2238">
        <w:rPr>
          <w:rFonts w:ascii="Times New Roman" w:hAnsi="Times New Roman"/>
          <w:sz w:val="28"/>
          <w:szCs w:val="28"/>
          <w:lang w:val="uk-UA"/>
        </w:rPr>
        <w:t>сяг навчальних годин: початковий рівень (2 роки навчання)  – 72 год. на рік (2 год./тиждень), 144 год. на рік (4 год./тиждень); основний рівень (3 роки навчання)  – 144 год. на рік (4 год./тиждень); вищий рівень (2 роки навчання – 216 год. на рік (6 год./на тиждень). Вікова категорія вихованців – 6-17 років.</w:t>
      </w:r>
    </w:p>
    <w:p w:rsidR="00FC2238" w:rsidRDefault="00FC2238" w:rsidP="00FC2238">
      <w:pPr>
        <w:spacing w:after="0" w:line="240" w:lineRule="auto"/>
        <w:jc w:val="both"/>
        <w:rPr>
          <w:rFonts w:ascii="Times New Roman" w:hAnsi="Times New Roman"/>
          <w:sz w:val="28"/>
          <w:szCs w:val="28"/>
          <w:lang w:val="uk-UA"/>
        </w:rPr>
      </w:pPr>
    </w:p>
    <w:p w:rsidR="00FC2238" w:rsidRPr="00FC2238" w:rsidRDefault="00FC2238" w:rsidP="005C22F7">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FF5374" w:rsidRDefault="00FF5374"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684A21"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rPr>
      </w:pPr>
    </w:p>
    <w:p w:rsidR="0016151C" w:rsidRDefault="0016151C" w:rsidP="005C22F7">
      <w:pPr>
        <w:pStyle w:val="2"/>
        <w:ind w:firstLine="0"/>
        <w:jc w:val="left"/>
        <w:rPr>
          <w:sz w:val="28"/>
          <w:szCs w:val="28"/>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Default="00FC2238" w:rsidP="00FC2238">
      <w:pPr>
        <w:rPr>
          <w:lang w:val="uk-UA"/>
        </w:rPr>
      </w:pPr>
    </w:p>
    <w:p w:rsidR="00FC2238" w:rsidRPr="00FC2238" w:rsidRDefault="00FC2238" w:rsidP="00FC2238">
      <w:pPr>
        <w:rPr>
          <w:lang w:val="uk-UA"/>
        </w:rPr>
      </w:pPr>
    </w:p>
    <w:p w:rsidR="0016151C" w:rsidRDefault="0016151C" w:rsidP="005C22F7">
      <w:pPr>
        <w:pStyle w:val="2"/>
        <w:ind w:firstLine="0"/>
        <w:jc w:val="left"/>
        <w:rPr>
          <w:sz w:val="28"/>
          <w:szCs w:val="28"/>
        </w:rPr>
      </w:pPr>
    </w:p>
    <w:p w:rsidR="00684A21" w:rsidRPr="003B4A85" w:rsidRDefault="00FC2238" w:rsidP="005C22F7">
      <w:pPr>
        <w:pStyle w:val="2"/>
        <w:ind w:firstLine="0"/>
        <w:jc w:val="left"/>
        <w:rPr>
          <w:sz w:val="28"/>
          <w:szCs w:val="28"/>
        </w:rPr>
      </w:pPr>
      <w:r>
        <w:rPr>
          <w:sz w:val="28"/>
          <w:szCs w:val="28"/>
        </w:rPr>
        <w:t xml:space="preserve">ІІІ. </w:t>
      </w:r>
      <w:r w:rsidR="00684A21">
        <w:rPr>
          <w:sz w:val="28"/>
          <w:szCs w:val="28"/>
        </w:rPr>
        <w:t xml:space="preserve">Загальні положення Освітньої програми </w:t>
      </w:r>
      <w:r w:rsidR="00ED042A">
        <w:rPr>
          <w:sz w:val="28"/>
          <w:szCs w:val="28"/>
        </w:rPr>
        <w:t>ІІІ</w:t>
      </w:r>
      <w:r w:rsidR="00684A21">
        <w:rPr>
          <w:sz w:val="28"/>
          <w:szCs w:val="28"/>
        </w:rPr>
        <w:t xml:space="preserve"> ступеня</w:t>
      </w:r>
    </w:p>
    <w:p w:rsidR="00684A21" w:rsidRPr="00684A21" w:rsidRDefault="00684A21" w:rsidP="005C22F7">
      <w:pPr>
        <w:spacing w:after="0" w:line="240" w:lineRule="auto"/>
        <w:jc w:val="both"/>
        <w:rPr>
          <w:rFonts w:ascii="Times New Roman" w:eastAsia="Calibri" w:hAnsi="Times New Roman"/>
          <w:sz w:val="28"/>
          <w:szCs w:val="28"/>
          <w:lang w:val="uk-UA"/>
        </w:rPr>
      </w:pPr>
    </w:p>
    <w:p w:rsidR="00684A21" w:rsidRPr="00684A21" w:rsidRDefault="005C22F7" w:rsidP="005C22F7">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84A21" w:rsidRPr="00684A21">
        <w:rPr>
          <w:rFonts w:ascii="Times New Roman" w:eastAsia="Calibri" w:hAnsi="Times New Roman"/>
          <w:sz w:val="28"/>
          <w:szCs w:val="28"/>
          <w:lang w:val="uk-UA"/>
        </w:rPr>
        <w:t>Освітня програма середньої освіти</w:t>
      </w:r>
      <w:r w:rsidR="00684A21">
        <w:rPr>
          <w:rFonts w:ascii="Times New Roman" w:eastAsia="Calibri" w:hAnsi="Times New Roman"/>
          <w:i/>
          <w:sz w:val="28"/>
          <w:szCs w:val="28"/>
          <w:lang w:val="uk-UA"/>
        </w:rPr>
        <w:t xml:space="preserve"> </w:t>
      </w:r>
      <w:r w:rsidR="00684A21" w:rsidRPr="00684A21">
        <w:rPr>
          <w:rFonts w:ascii="Times New Roman" w:eastAsia="Calibri" w:hAnsi="Times New Roman"/>
          <w:sz w:val="28"/>
          <w:szCs w:val="28"/>
          <w:lang w:val="uk-UA"/>
        </w:rPr>
        <w:t xml:space="preserve">Великомидської загальноосвітньої школи І-ІІІ ступенів для 10 класу, </w:t>
      </w:r>
      <w:r w:rsidR="005B0AF0" w:rsidRPr="00684A21">
        <w:rPr>
          <w:rFonts w:ascii="Times New Roman" w:eastAsia="Calibri" w:hAnsi="Times New Roman"/>
          <w:sz w:val="28"/>
          <w:szCs w:val="28"/>
          <w:lang w:val="uk-UA"/>
        </w:rPr>
        <w:t>розроблена на виконання Закону України «Про освіту» та постанови Кабінету Міністрів України від 23 листопада 2011 року №</w:t>
      </w:r>
      <w:r w:rsidR="005B0AF0" w:rsidRPr="00A46AC5">
        <w:rPr>
          <w:rFonts w:ascii="Times New Roman" w:eastAsia="Calibri" w:hAnsi="Times New Roman"/>
          <w:sz w:val="28"/>
          <w:szCs w:val="28"/>
        </w:rPr>
        <w:t> </w:t>
      </w:r>
      <w:r w:rsidR="005B0AF0" w:rsidRPr="00684A21">
        <w:rPr>
          <w:rFonts w:ascii="Times New Roman" w:eastAsia="Calibri" w:hAnsi="Times New Roman"/>
          <w:sz w:val="28"/>
          <w:szCs w:val="28"/>
          <w:lang w:val="uk-UA"/>
        </w:rPr>
        <w:t>1392 «Про затвердження Державного стандарту базової та повної загальної середньої освіти»</w:t>
      </w:r>
      <w:r w:rsidR="005B0AF0">
        <w:rPr>
          <w:rFonts w:ascii="Times New Roman" w:eastAsia="Calibri" w:hAnsi="Times New Roman"/>
          <w:sz w:val="28"/>
          <w:szCs w:val="28"/>
          <w:lang w:val="uk-UA"/>
        </w:rPr>
        <w:t xml:space="preserve"> та </w:t>
      </w:r>
      <w:r w:rsidR="00684A21" w:rsidRPr="00684A21">
        <w:rPr>
          <w:rFonts w:ascii="Times New Roman" w:eastAsia="Calibri" w:hAnsi="Times New Roman"/>
          <w:sz w:val="28"/>
          <w:szCs w:val="28"/>
          <w:lang w:val="uk-UA"/>
        </w:rPr>
        <w:t xml:space="preserve">на основі </w:t>
      </w:r>
      <w:r w:rsidR="00684A21" w:rsidRPr="00684A21">
        <w:rPr>
          <w:rFonts w:ascii="Times New Roman" w:eastAsia="Calibri" w:hAnsi="Times New Roman"/>
          <w:bCs/>
          <w:sz w:val="28"/>
          <w:szCs w:val="28"/>
          <w:lang w:val="uk-UA"/>
        </w:rPr>
        <w:t xml:space="preserve">Типової освітньої програми закладів </w:t>
      </w:r>
      <w:r w:rsidR="00684A21" w:rsidRPr="00684A21">
        <w:rPr>
          <w:rFonts w:ascii="Times New Roman" w:eastAsia="Calibri" w:hAnsi="Times New Roman"/>
          <w:sz w:val="28"/>
          <w:szCs w:val="28"/>
          <w:lang w:val="uk-UA"/>
        </w:rPr>
        <w:t xml:space="preserve">загальної середньої освіти </w:t>
      </w:r>
      <w:r w:rsidR="00684A21" w:rsidRPr="00684A21">
        <w:rPr>
          <w:rFonts w:ascii="Times New Roman" w:eastAsia="Calibri" w:hAnsi="Times New Roman"/>
          <w:bCs/>
          <w:sz w:val="28"/>
          <w:szCs w:val="28"/>
          <w:lang w:val="uk-UA"/>
        </w:rPr>
        <w:t>ІІІ ступеня</w:t>
      </w:r>
      <w:r w:rsidR="00684A21">
        <w:rPr>
          <w:rFonts w:ascii="Times New Roman" w:eastAsia="Calibri" w:hAnsi="Times New Roman"/>
          <w:sz w:val="28"/>
          <w:szCs w:val="28"/>
          <w:lang w:val="uk-UA"/>
        </w:rPr>
        <w:t xml:space="preserve"> </w:t>
      </w:r>
      <w:r w:rsidR="00684A21" w:rsidRPr="00684A21">
        <w:rPr>
          <w:rFonts w:ascii="Times New Roman" w:eastAsia="Calibri" w:hAnsi="Times New Roman"/>
          <w:sz w:val="28"/>
          <w:szCs w:val="28"/>
          <w:lang w:val="uk-UA"/>
        </w:rPr>
        <w:t>(профільна середня освіта)</w:t>
      </w:r>
      <w:r w:rsidR="00684A21" w:rsidRPr="00684A21">
        <w:rPr>
          <w:rFonts w:ascii="Times New Roman" w:eastAsia="Calibri" w:hAnsi="Times New Roman"/>
          <w:bCs/>
          <w:sz w:val="28"/>
          <w:szCs w:val="28"/>
          <w:lang w:val="uk-UA"/>
        </w:rPr>
        <w:t>,</w:t>
      </w:r>
      <w:r w:rsidR="00684A21">
        <w:rPr>
          <w:rFonts w:ascii="Times New Roman" w:eastAsia="Calibri" w:hAnsi="Times New Roman"/>
          <w:bCs/>
          <w:sz w:val="28"/>
          <w:szCs w:val="28"/>
          <w:lang w:val="uk-UA"/>
        </w:rPr>
        <w:t xml:space="preserve"> </w:t>
      </w:r>
      <w:r w:rsidR="00684A21" w:rsidRPr="00684A21">
        <w:rPr>
          <w:rFonts w:ascii="Times New Roman" w:eastAsia="Calibri" w:hAnsi="Times New Roman"/>
          <w:sz w:val="28"/>
          <w:szCs w:val="28"/>
          <w:lang w:val="uk-UA"/>
        </w:rPr>
        <w:t>затвердженої наказом Міністерства освіти і науки України від  20.04.2018 № 408</w:t>
      </w:r>
      <w:r w:rsidR="00684A21">
        <w:rPr>
          <w:rFonts w:ascii="Times New Roman" w:eastAsia="Calibri" w:hAnsi="Times New Roman"/>
          <w:sz w:val="28"/>
          <w:szCs w:val="28"/>
          <w:lang w:val="uk-UA"/>
        </w:rPr>
        <w:t xml:space="preserve">, </w:t>
      </w:r>
    </w:p>
    <w:p w:rsidR="00684A21" w:rsidRPr="00684A21" w:rsidRDefault="00684A21" w:rsidP="005C22F7">
      <w:pPr>
        <w:spacing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684A21">
        <w:rPr>
          <w:rFonts w:ascii="Times New Roman" w:eastAsia="Calibri" w:hAnsi="Times New Roman"/>
          <w:sz w:val="28"/>
          <w:szCs w:val="28"/>
          <w:lang w:val="uk-UA"/>
        </w:rPr>
        <w:t xml:space="preserve">світня програма профільної середньої </w:t>
      </w:r>
      <w:r w:rsidR="00ED042A">
        <w:rPr>
          <w:rFonts w:ascii="Times New Roman" w:eastAsia="Calibri" w:hAnsi="Times New Roman"/>
          <w:sz w:val="28"/>
          <w:szCs w:val="28"/>
          <w:lang w:val="uk-UA"/>
        </w:rPr>
        <w:t xml:space="preserve">освіти </w:t>
      </w:r>
      <w:r w:rsidRPr="00684A21">
        <w:rPr>
          <w:rFonts w:ascii="Times New Roman" w:eastAsia="Calibri" w:hAnsi="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Pr>
          <w:rFonts w:ascii="Times New Roman" w:eastAsia="Calibri" w:hAnsi="Times New Roman"/>
          <w:sz w:val="28"/>
          <w:szCs w:val="28"/>
          <w:lang w:val="uk-UA"/>
        </w:rPr>
        <w:t>.</w:t>
      </w:r>
      <w:r w:rsidRPr="00684A21">
        <w:rPr>
          <w:rFonts w:ascii="Times New Roman" w:eastAsia="Calibri" w:hAnsi="Times New Roman"/>
          <w:sz w:val="28"/>
          <w:szCs w:val="28"/>
          <w:lang w:val="uk-UA"/>
        </w:rPr>
        <w:t xml:space="preserve"> </w:t>
      </w:r>
    </w:p>
    <w:p w:rsidR="00684A21" w:rsidRPr="005C22F7" w:rsidRDefault="00684A21" w:rsidP="005C22F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5C22F7">
        <w:rPr>
          <w:rFonts w:ascii="Times New Roman" w:eastAsia="Calibri" w:hAnsi="Times New Roman"/>
          <w:sz w:val="28"/>
          <w:szCs w:val="28"/>
          <w:lang w:val="uk-UA"/>
        </w:rPr>
        <w:t xml:space="preserve">світня програма визначає: </w:t>
      </w:r>
    </w:p>
    <w:p w:rsidR="00684A21" w:rsidRPr="005C22F7" w:rsidRDefault="00684A21" w:rsidP="005C22F7">
      <w:pPr>
        <w:tabs>
          <w:tab w:val="left" w:pos="993"/>
        </w:tabs>
        <w:spacing w:after="0" w:line="240" w:lineRule="auto"/>
        <w:ind w:firstLine="709"/>
        <w:contextualSpacing/>
        <w:jc w:val="both"/>
        <w:rPr>
          <w:rFonts w:ascii="Times New Roman" w:eastAsia="Calibri" w:hAnsi="Times New Roman"/>
          <w:sz w:val="28"/>
          <w:szCs w:val="28"/>
          <w:lang w:val="uk-UA"/>
        </w:rPr>
      </w:pPr>
      <w:r w:rsidRPr="005C22F7">
        <w:rPr>
          <w:rFonts w:ascii="Times New Roman" w:eastAsia="Calibri"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w:t>
      </w:r>
      <w:r w:rsidR="00F34A2C">
        <w:rPr>
          <w:rFonts w:ascii="Times New Roman" w:eastAsia="Calibri" w:hAnsi="Times New Roman"/>
          <w:sz w:val="28"/>
          <w:szCs w:val="28"/>
          <w:lang w:val="uk-UA"/>
        </w:rPr>
        <w:t>ого</w:t>
      </w:r>
      <w:r w:rsidRPr="005C22F7">
        <w:rPr>
          <w:rFonts w:ascii="Times New Roman" w:eastAsia="Calibri" w:hAnsi="Times New Roman"/>
          <w:sz w:val="28"/>
          <w:szCs w:val="28"/>
          <w:lang w:val="uk-UA"/>
        </w:rPr>
        <w:t xml:space="preserve"> план</w:t>
      </w:r>
      <w:r w:rsidR="00F34A2C">
        <w:rPr>
          <w:rFonts w:ascii="Times New Roman" w:eastAsia="Calibri" w:hAnsi="Times New Roman"/>
          <w:sz w:val="28"/>
          <w:szCs w:val="28"/>
          <w:lang w:val="uk-UA"/>
        </w:rPr>
        <w:t>у</w:t>
      </w:r>
      <w:r w:rsidRPr="005C22F7">
        <w:rPr>
          <w:rFonts w:ascii="Times New Roman" w:eastAsia="Calibri" w:hAnsi="Times New Roman"/>
          <w:sz w:val="28"/>
          <w:szCs w:val="28"/>
          <w:lang w:val="uk-UA"/>
        </w:rPr>
        <w:t xml:space="preserve"> </w:t>
      </w:r>
    </w:p>
    <w:p w:rsidR="00684A21" w:rsidRPr="005C22F7" w:rsidRDefault="00684A21" w:rsidP="005C22F7">
      <w:pPr>
        <w:tabs>
          <w:tab w:val="left" w:pos="993"/>
        </w:tabs>
        <w:spacing w:after="0" w:line="240" w:lineRule="auto"/>
        <w:ind w:firstLine="709"/>
        <w:contextualSpacing/>
        <w:jc w:val="both"/>
        <w:rPr>
          <w:rFonts w:ascii="Times New Roman" w:eastAsia="Calibri" w:hAnsi="Times New Roman"/>
          <w:sz w:val="28"/>
          <w:szCs w:val="28"/>
          <w:lang w:val="uk-UA"/>
        </w:rPr>
      </w:pPr>
      <w:r w:rsidRPr="005C22F7">
        <w:rPr>
          <w:rFonts w:ascii="Times New Roman" w:eastAsia="Calibri" w:hAnsi="Times New Roman"/>
          <w:sz w:val="28"/>
          <w:szCs w:val="28"/>
          <w:lang w:val="uk-UA"/>
        </w:rPr>
        <w:t>очікувані результати навчання учнів подані в рамках навчальних програм</w:t>
      </w:r>
      <w:r w:rsidR="0016151C">
        <w:rPr>
          <w:rFonts w:ascii="Times New Roman" w:eastAsia="Calibri" w:hAnsi="Times New Roman"/>
          <w:sz w:val="28"/>
          <w:szCs w:val="28"/>
          <w:lang w:val="uk-UA"/>
        </w:rPr>
        <w:t xml:space="preserve">, </w:t>
      </w:r>
      <w:r w:rsidRPr="005C22F7">
        <w:rPr>
          <w:rFonts w:ascii="Times New Roman" w:eastAsia="Calibri" w:hAnsi="Times New Roman"/>
          <w:sz w:val="28"/>
          <w:szCs w:val="28"/>
          <w:lang w:val="uk-UA"/>
        </w:rPr>
        <w:t xml:space="preserve">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684A21" w:rsidRPr="00A46AC5" w:rsidRDefault="00684A21" w:rsidP="005C22F7">
      <w:pPr>
        <w:tabs>
          <w:tab w:val="left" w:pos="993"/>
        </w:tabs>
        <w:spacing w:after="0" w:line="240" w:lineRule="auto"/>
        <w:ind w:firstLine="709"/>
        <w:contextualSpacing/>
        <w:jc w:val="both"/>
        <w:rPr>
          <w:rFonts w:ascii="Times New Roman" w:eastAsia="Calibri" w:hAnsi="Times New Roman"/>
          <w:sz w:val="28"/>
          <w:szCs w:val="28"/>
        </w:rPr>
      </w:pPr>
      <w:r w:rsidRPr="00A46AC5">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684A21" w:rsidRPr="00A46AC5" w:rsidRDefault="00684A21" w:rsidP="005C22F7">
      <w:pPr>
        <w:tabs>
          <w:tab w:val="left" w:pos="993"/>
        </w:tabs>
        <w:spacing w:after="0" w:line="240" w:lineRule="auto"/>
        <w:ind w:firstLine="709"/>
        <w:contextualSpacing/>
        <w:jc w:val="both"/>
        <w:rPr>
          <w:rFonts w:ascii="Times New Roman" w:eastAsia="Calibri" w:hAnsi="Times New Roman"/>
          <w:sz w:val="28"/>
          <w:szCs w:val="28"/>
        </w:rPr>
      </w:pPr>
      <w:r w:rsidRPr="00A46AC5">
        <w:rPr>
          <w:rFonts w:ascii="Times New Roman" w:eastAsia="Calibri" w:hAnsi="Times New Roman"/>
          <w:sz w:val="28"/>
          <w:szCs w:val="28"/>
        </w:rPr>
        <w:t xml:space="preserve">вимоги до осіб, які можуть розпочати навчання за цією Типовою освітньою програмою. </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A46AC5">
        <w:rPr>
          <w:rFonts w:ascii="Times New Roman" w:eastAsia="Calibri" w:hAnsi="Times New Roman"/>
          <w:sz w:val="28"/>
          <w:szCs w:val="28"/>
        </w:rPr>
        <w:t xml:space="preserve">. Загальний обсяг навчального навантаження здобувачів профільної середньої освіти для </w:t>
      </w:r>
      <w:r w:rsidRPr="00A46AC5">
        <w:rPr>
          <w:rFonts w:ascii="Times New Roman" w:eastAsia="Calibri" w:hAnsi="Times New Roman"/>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A46AC5">
        <w:rPr>
          <w:rFonts w:ascii="Times New Roman" w:eastAsia="Calibri" w:hAnsi="Times New Roman"/>
          <w:color w:val="000000"/>
          <w:sz w:val="28"/>
          <w:szCs w:val="28"/>
        </w:rPr>
        <w:t xml:space="preserve">окреслено у </w:t>
      </w:r>
      <w:r w:rsidRPr="00A46AC5">
        <w:rPr>
          <w:rFonts w:ascii="Times New Roman" w:eastAsia="Calibri" w:hAnsi="Times New Roman"/>
          <w:sz w:val="28"/>
          <w:szCs w:val="28"/>
        </w:rPr>
        <w:t xml:space="preserve">навчальному плані закладів загальної середньої освіти ІІІ ступеня (далі –навчальний план). </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Навчальний план для 10</w:t>
      </w:r>
      <w:r>
        <w:rPr>
          <w:rFonts w:ascii="Times New Roman" w:eastAsia="Calibri" w:hAnsi="Times New Roman"/>
          <w:sz w:val="28"/>
          <w:szCs w:val="28"/>
          <w:lang w:val="uk-UA"/>
        </w:rPr>
        <w:t xml:space="preserve"> </w:t>
      </w:r>
      <w:r w:rsidRPr="00A46AC5">
        <w:rPr>
          <w:rFonts w:ascii="Times New Roman" w:eastAsia="Calibri" w:hAnsi="Times New Roman"/>
          <w:sz w:val="28"/>
          <w:szCs w:val="28"/>
        </w:rPr>
        <w:t>клас</w:t>
      </w:r>
      <w:r>
        <w:rPr>
          <w:rFonts w:ascii="Times New Roman" w:eastAsia="Calibri" w:hAnsi="Times New Roman"/>
          <w:sz w:val="28"/>
          <w:szCs w:val="28"/>
          <w:lang w:val="uk-UA"/>
        </w:rPr>
        <w:t>у</w:t>
      </w:r>
      <w:r w:rsidRPr="00A46AC5">
        <w:rPr>
          <w:rFonts w:ascii="Times New Roman" w:eastAsia="Calibri" w:hAnsi="Times New Roman"/>
          <w:sz w:val="28"/>
          <w:szCs w:val="28"/>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684A21" w:rsidRPr="00A46AC5" w:rsidRDefault="00684A21" w:rsidP="005C22F7">
      <w:pPr>
        <w:spacing w:after="0" w:line="240" w:lineRule="auto"/>
        <w:ind w:firstLine="709"/>
        <w:jc w:val="both"/>
        <w:rPr>
          <w:rFonts w:ascii="Times New Roman" w:hAnsi="Times New Roman"/>
          <w:sz w:val="28"/>
          <w:szCs w:val="28"/>
        </w:rPr>
      </w:pPr>
      <w:r>
        <w:rPr>
          <w:rFonts w:ascii="Times New Roman" w:hAnsi="Times New Roman"/>
          <w:sz w:val="28"/>
          <w:szCs w:val="28"/>
          <w:lang w:val="uk-UA" w:eastAsia="uk-UA"/>
        </w:rPr>
        <w:lastRenderedPageBreak/>
        <w:t xml:space="preserve">Робочий </w:t>
      </w:r>
      <w:r w:rsidR="00852805">
        <w:rPr>
          <w:rFonts w:ascii="Times New Roman" w:hAnsi="Times New Roman"/>
          <w:sz w:val="28"/>
          <w:szCs w:val="28"/>
          <w:lang w:val="uk-UA" w:eastAsia="uk-UA"/>
        </w:rPr>
        <w:t xml:space="preserve">навчальний план Великомидської загальноосвітньої школи І-ІІІ ступенів </w:t>
      </w:r>
      <w:r w:rsidRPr="0016151C">
        <w:rPr>
          <w:rFonts w:ascii="Times New Roman" w:hAnsi="Times New Roman"/>
          <w:sz w:val="28"/>
          <w:szCs w:val="28"/>
        </w:rPr>
        <w:t>(</w:t>
      </w:r>
      <w:r w:rsidR="00852805" w:rsidRPr="0016151C">
        <w:rPr>
          <w:rFonts w:ascii="Times New Roman" w:hAnsi="Times New Roman"/>
          <w:i/>
          <w:sz w:val="28"/>
          <w:szCs w:val="28"/>
          <w:lang w:val="uk-UA"/>
        </w:rPr>
        <w:t xml:space="preserve">додаток </w:t>
      </w:r>
      <w:r w:rsidR="0016151C" w:rsidRPr="0016151C">
        <w:rPr>
          <w:rFonts w:ascii="Times New Roman" w:hAnsi="Times New Roman"/>
          <w:i/>
          <w:sz w:val="28"/>
          <w:szCs w:val="28"/>
          <w:lang w:val="uk-UA"/>
        </w:rPr>
        <w:t>4</w:t>
      </w:r>
      <w:r w:rsidRPr="0016151C">
        <w:rPr>
          <w:rFonts w:ascii="Times New Roman" w:hAnsi="Times New Roman"/>
          <w:sz w:val="28"/>
          <w:szCs w:val="28"/>
        </w:rPr>
        <w:t xml:space="preserve">) </w:t>
      </w:r>
      <w:r w:rsidRPr="00A46AC5">
        <w:rPr>
          <w:rFonts w:ascii="Times New Roman" w:hAnsi="Times New Roman"/>
          <w:sz w:val="28"/>
          <w:szCs w:val="28"/>
        </w:rPr>
        <w:t>містить перелік базових предметів, який включає окремі предмети суспільно-гуманітарного та математично-природничого циклів.</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w:t>
      </w:r>
      <w:r w:rsidR="005B0AF0">
        <w:rPr>
          <w:rFonts w:ascii="Times New Roman" w:hAnsi="Times New Roman"/>
          <w:sz w:val="28"/>
          <w:szCs w:val="28"/>
          <w:lang w:val="uk-UA"/>
        </w:rPr>
        <w:t>та</w:t>
      </w:r>
      <w:r w:rsidRPr="00A46AC5">
        <w:rPr>
          <w:rFonts w:ascii="Times New Roman" w:hAnsi="Times New Roman"/>
          <w:sz w:val="28"/>
          <w:szCs w:val="28"/>
        </w:rPr>
        <w:t xml:space="preserve">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В </w:t>
      </w:r>
      <w:r w:rsidR="002D5747">
        <w:rPr>
          <w:rFonts w:ascii="Times New Roman" w:hAnsi="Times New Roman"/>
          <w:sz w:val="28"/>
          <w:szCs w:val="28"/>
          <w:lang w:val="uk-UA"/>
        </w:rPr>
        <w:t>робочому навчальному плані</w:t>
      </w:r>
      <w:r w:rsidR="005B0AF0">
        <w:rPr>
          <w:rFonts w:ascii="Times New Roman" w:hAnsi="Times New Roman"/>
          <w:sz w:val="28"/>
          <w:szCs w:val="28"/>
          <w:lang w:val="uk-UA"/>
        </w:rPr>
        <w:t xml:space="preserve"> школи</w:t>
      </w:r>
      <w:r w:rsidRPr="00A46AC5">
        <w:rPr>
          <w:rFonts w:ascii="Times New Roman" w:hAnsi="Times New Roman"/>
          <w:sz w:val="28"/>
          <w:szCs w:val="28"/>
        </w:rPr>
        <w:t xml:space="preserve"> зазначено мінімальну кількість</w:t>
      </w:r>
      <w:r w:rsidRPr="00A46AC5">
        <w:rPr>
          <w:rFonts w:ascii="Times New Roman" w:hAnsi="Times New Roman"/>
          <w:b/>
          <w:sz w:val="28"/>
          <w:szCs w:val="28"/>
        </w:rPr>
        <w:t xml:space="preserve"> </w:t>
      </w:r>
      <w:r w:rsidRPr="00A46AC5">
        <w:rPr>
          <w:rFonts w:ascii="Times New Roman" w:hAnsi="Times New Roman"/>
          <w:sz w:val="28"/>
          <w:szCs w:val="28"/>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За модульним принципом реалізовано і зміст базового предмета «Фізика і астрономія»</w:t>
      </w:r>
      <w:r w:rsidR="00D82190">
        <w:rPr>
          <w:rFonts w:ascii="Times New Roman" w:hAnsi="Times New Roman"/>
          <w:sz w:val="28"/>
          <w:szCs w:val="28"/>
        </w:rPr>
        <w:t xml:space="preserve">, а тому </w:t>
      </w:r>
      <w:r w:rsidRPr="00A46AC5">
        <w:rPr>
          <w:rFonts w:ascii="Times New Roman" w:hAnsi="Times New Roman"/>
          <w:sz w:val="28"/>
          <w:szCs w:val="28"/>
        </w:rPr>
        <w:t>розподіл годин між модулем фізики і модулем астрономії здійснюється відповідно до навчальних програм.</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рівні стандарту. Із запропонованого переліку уч</w:t>
      </w:r>
      <w:r w:rsidR="00D82190">
        <w:rPr>
          <w:rFonts w:ascii="Times New Roman" w:hAnsi="Times New Roman"/>
          <w:sz w:val="28"/>
          <w:szCs w:val="28"/>
          <w:lang w:val="uk-UA"/>
        </w:rPr>
        <w:t>ні</w:t>
      </w:r>
      <w:r w:rsidRPr="00A46AC5">
        <w:rPr>
          <w:rFonts w:ascii="Times New Roman" w:hAnsi="Times New Roman"/>
          <w:sz w:val="28"/>
          <w:szCs w:val="28"/>
        </w:rPr>
        <w:t xml:space="preserve"> обра</w:t>
      </w:r>
      <w:r w:rsidR="00D82190">
        <w:rPr>
          <w:rFonts w:ascii="Times New Roman" w:hAnsi="Times New Roman"/>
          <w:sz w:val="28"/>
          <w:szCs w:val="28"/>
          <w:lang w:val="uk-UA"/>
        </w:rPr>
        <w:t>л</w:t>
      </w:r>
      <w:r w:rsidRPr="00A46AC5">
        <w:rPr>
          <w:rFonts w:ascii="Times New Roman" w:hAnsi="Times New Roman"/>
          <w:sz w:val="28"/>
          <w:szCs w:val="28"/>
        </w:rPr>
        <w:t xml:space="preserve">и два предмети – </w:t>
      </w:r>
      <w:r w:rsidR="00D82190">
        <w:rPr>
          <w:rFonts w:ascii="Times New Roman" w:hAnsi="Times New Roman"/>
          <w:sz w:val="28"/>
          <w:szCs w:val="28"/>
          <w:lang w:val="uk-UA"/>
        </w:rPr>
        <w:t>інформатику і мистецтво</w:t>
      </w:r>
      <w:r w:rsidRPr="00A46AC5">
        <w:rPr>
          <w:rFonts w:ascii="Times New Roman" w:hAnsi="Times New Roman"/>
          <w:sz w:val="28"/>
          <w:szCs w:val="28"/>
        </w:rPr>
        <w:t xml:space="preserve"> (у такому разі години, передбачені на вибірково-обов’язкові предмети </w:t>
      </w:r>
      <w:r w:rsidR="00D82190">
        <w:rPr>
          <w:rFonts w:ascii="Times New Roman" w:hAnsi="Times New Roman"/>
          <w:sz w:val="28"/>
          <w:szCs w:val="28"/>
          <w:lang w:val="uk-UA"/>
        </w:rPr>
        <w:t>по</w:t>
      </w:r>
      <w:r w:rsidRPr="00A46AC5">
        <w:rPr>
          <w:rFonts w:ascii="Times New Roman" w:hAnsi="Times New Roman"/>
          <w:sz w:val="28"/>
          <w:szCs w:val="28"/>
        </w:rPr>
        <w:t>діл</w:t>
      </w:r>
      <w:r w:rsidR="00D82190">
        <w:rPr>
          <w:rFonts w:ascii="Times New Roman" w:hAnsi="Times New Roman"/>
          <w:sz w:val="28"/>
          <w:szCs w:val="28"/>
          <w:lang w:val="uk-UA"/>
        </w:rPr>
        <w:t>ено</w:t>
      </w:r>
      <w:r w:rsidRPr="00A46AC5">
        <w:rPr>
          <w:rFonts w:ascii="Times New Roman" w:hAnsi="Times New Roman"/>
          <w:sz w:val="28"/>
          <w:szCs w:val="28"/>
        </w:rPr>
        <w:t xml:space="preserve"> між двома обраними предметами</w:t>
      </w:r>
      <w:r w:rsidR="00D82190">
        <w:rPr>
          <w:rFonts w:ascii="Times New Roman" w:hAnsi="Times New Roman"/>
          <w:sz w:val="28"/>
          <w:szCs w:val="28"/>
          <w:lang w:val="uk-UA"/>
        </w:rPr>
        <w:t xml:space="preserve"> по 1,5 години</w:t>
      </w:r>
      <w:r w:rsidRPr="00A46AC5">
        <w:rPr>
          <w:rFonts w:ascii="Times New Roman" w:hAnsi="Times New Roman"/>
          <w:sz w:val="28"/>
          <w:szCs w:val="28"/>
        </w:rPr>
        <w:t xml:space="preserve">). </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Частину навчальних годин </w:t>
      </w:r>
      <w:r w:rsidR="00D82190">
        <w:rPr>
          <w:rFonts w:ascii="Times New Roman" w:hAnsi="Times New Roman"/>
          <w:sz w:val="28"/>
          <w:szCs w:val="28"/>
          <w:lang w:val="uk-UA"/>
        </w:rPr>
        <w:t>Робочого</w:t>
      </w:r>
      <w:r w:rsidRPr="00A46AC5">
        <w:rPr>
          <w:rFonts w:ascii="Times New Roman" w:hAnsi="Times New Roman"/>
          <w:sz w:val="28"/>
          <w:szCs w:val="28"/>
        </w:rPr>
        <w:t xml:space="preserve"> навчальн</w:t>
      </w:r>
      <w:r w:rsidR="00D82190">
        <w:rPr>
          <w:rFonts w:ascii="Times New Roman" w:hAnsi="Times New Roman"/>
          <w:sz w:val="28"/>
          <w:szCs w:val="28"/>
          <w:lang w:val="uk-UA"/>
        </w:rPr>
        <w:t>ого</w:t>
      </w:r>
      <w:r w:rsidRPr="00A46AC5">
        <w:rPr>
          <w:rFonts w:ascii="Times New Roman" w:hAnsi="Times New Roman"/>
          <w:sz w:val="28"/>
          <w:szCs w:val="28"/>
        </w:rPr>
        <w:t xml:space="preserve"> план</w:t>
      </w:r>
      <w:r w:rsidR="00D82190">
        <w:rPr>
          <w:rFonts w:ascii="Times New Roman" w:hAnsi="Times New Roman"/>
          <w:sz w:val="28"/>
          <w:szCs w:val="28"/>
          <w:lang w:val="uk-UA"/>
        </w:rPr>
        <w:t xml:space="preserve">у </w:t>
      </w:r>
      <w:r w:rsidRPr="00A46AC5">
        <w:rPr>
          <w:rFonts w:ascii="Times New Roman" w:hAnsi="Times New Roman"/>
          <w:sz w:val="28"/>
          <w:szCs w:val="28"/>
        </w:rPr>
        <w:t xml:space="preserve">призначено для забезпечення профільного спрямування навчання в старшій школі. Профіль навчання </w:t>
      </w:r>
      <w:r w:rsidR="00D82190">
        <w:rPr>
          <w:rFonts w:ascii="Times New Roman" w:hAnsi="Times New Roman"/>
          <w:sz w:val="28"/>
          <w:szCs w:val="28"/>
          <w:lang w:val="uk-UA"/>
        </w:rPr>
        <w:t>с</w:t>
      </w:r>
      <w:r w:rsidRPr="00A46AC5">
        <w:rPr>
          <w:rFonts w:ascii="Times New Roman" w:hAnsi="Times New Roman"/>
          <w:sz w:val="28"/>
          <w:szCs w:val="28"/>
        </w:rPr>
        <w:t>форм</w:t>
      </w:r>
      <w:r w:rsidR="00D82190">
        <w:rPr>
          <w:rFonts w:ascii="Times New Roman" w:hAnsi="Times New Roman"/>
          <w:sz w:val="28"/>
          <w:szCs w:val="28"/>
          <w:lang w:val="uk-UA"/>
        </w:rPr>
        <w:t>ований</w:t>
      </w:r>
      <w:r w:rsidRPr="00A46AC5">
        <w:rPr>
          <w:rFonts w:ascii="Times New Roman" w:hAnsi="Times New Roman"/>
          <w:sz w:val="28"/>
          <w:szCs w:val="28"/>
        </w:rPr>
        <w:t xml:space="preserve"> закладом освіти</w:t>
      </w:r>
      <w:r w:rsidR="00D82190">
        <w:rPr>
          <w:rFonts w:ascii="Times New Roman" w:hAnsi="Times New Roman"/>
          <w:sz w:val="28"/>
          <w:szCs w:val="28"/>
          <w:lang w:val="uk-UA"/>
        </w:rPr>
        <w:t xml:space="preserve"> (біологія і екологія)</w:t>
      </w:r>
      <w:r w:rsidRPr="00A46AC5">
        <w:rPr>
          <w:rFonts w:ascii="Times New Roman" w:hAnsi="Times New Roman"/>
          <w:sz w:val="28"/>
          <w:szCs w:val="28"/>
        </w:rPr>
        <w:t xml:space="preserve"> з урахуванням можливостей забезпечити якісну його реалізацію.</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Зміст профілю навчання</w:t>
      </w:r>
      <w:r w:rsidR="00D82190">
        <w:rPr>
          <w:rFonts w:ascii="Times New Roman" w:hAnsi="Times New Roman"/>
          <w:sz w:val="28"/>
          <w:szCs w:val="28"/>
          <w:lang w:val="uk-UA"/>
        </w:rPr>
        <w:t xml:space="preserve"> (біологія та екологія)</w:t>
      </w:r>
      <w:r w:rsidRPr="00A46AC5">
        <w:rPr>
          <w:rFonts w:ascii="Times New Roman" w:hAnsi="Times New Roman"/>
          <w:sz w:val="28"/>
          <w:szCs w:val="28"/>
        </w:rPr>
        <w:t xml:space="preserve"> реалізується системою окремих предметів і курсів:</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базові та вибірково-обов’язкові предмети, що вивчаються на рівні стандарту;</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профільні предмети (</w:t>
      </w:r>
      <w:r w:rsidR="00D82190">
        <w:rPr>
          <w:rFonts w:ascii="Times New Roman" w:hAnsi="Times New Roman"/>
          <w:sz w:val="28"/>
          <w:szCs w:val="28"/>
          <w:lang w:val="uk-UA"/>
        </w:rPr>
        <w:t>біологія і екологія</w:t>
      </w:r>
      <w:r w:rsidRPr="00A46AC5">
        <w:rPr>
          <w:rFonts w:ascii="Times New Roman" w:hAnsi="Times New Roman"/>
          <w:sz w:val="28"/>
          <w:szCs w:val="28"/>
        </w:rPr>
        <w:t>), що вивчаються на профільному рівні;</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курси за вибором, до яких належать спеціальні і факультативні курси.</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D82190">
        <w:rPr>
          <w:rFonts w:ascii="Times New Roman" w:hAnsi="Times New Roman"/>
          <w:sz w:val="28"/>
          <w:szCs w:val="28"/>
          <w:lang w:eastAsia="uk-UA"/>
        </w:rPr>
        <w:t>Рішення</w:t>
      </w:r>
      <w:r w:rsidR="00852805" w:rsidRPr="00D82190">
        <w:rPr>
          <w:rFonts w:ascii="Times New Roman" w:hAnsi="Times New Roman"/>
          <w:sz w:val="28"/>
          <w:szCs w:val="28"/>
          <w:lang w:val="uk-UA" w:eastAsia="uk-UA"/>
        </w:rPr>
        <w:t>м педа</w:t>
      </w:r>
      <w:r w:rsidR="00D82190" w:rsidRPr="00D82190">
        <w:rPr>
          <w:rFonts w:ascii="Times New Roman" w:hAnsi="Times New Roman"/>
          <w:sz w:val="28"/>
          <w:szCs w:val="28"/>
          <w:lang w:val="uk-UA" w:eastAsia="uk-UA"/>
        </w:rPr>
        <w:t>гогічної ради (протокол від 31.08.2018 року №1</w:t>
      </w:r>
      <w:r w:rsidR="00D82190">
        <w:rPr>
          <w:rFonts w:ascii="Times New Roman" w:hAnsi="Times New Roman"/>
          <w:sz w:val="28"/>
          <w:szCs w:val="28"/>
          <w:lang w:val="uk-UA" w:eastAsia="uk-UA"/>
        </w:rPr>
        <w:t>)</w:t>
      </w:r>
      <w:r w:rsidRPr="00D82190">
        <w:rPr>
          <w:rFonts w:ascii="Times New Roman" w:hAnsi="Times New Roman"/>
          <w:sz w:val="28"/>
          <w:szCs w:val="28"/>
          <w:lang w:eastAsia="uk-UA"/>
        </w:rPr>
        <w:t xml:space="preserve"> </w:t>
      </w:r>
      <w:r w:rsidRPr="00A46AC5">
        <w:rPr>
          <w:rFonts w:ascii="Times New Roman" w:hAnsi="Times New Roman"/>
          <w:sz w:val="28"/>
          <w:szCs w:val="28"/>
          <w:lang w:eastAsia="uk-UA"/>
        </w:rPr>
        <w:t>про розподіл годин для формування відповідного профілю навчання прий</w:t>
      </w:r>
      <w:r w:rsidR="00D82190">
        <w:rPr>
          <w:rFonts w:ascii="Times New Roman" w:hAnsi="Times New Roman"/>
          <w:sz w:val="28"/>
          <w:szCs w:val="28"/>
          <w:lang w:val="uk-UA" w:eastAsia="uk-UA"/>
        </w:rPr>
        <w:t>нято із</w:t>
      </w:r>
      <w:r w:rsidRPr="00A46AC5">
        <w:rPr>
          <w:rFonts w:ascii="Times New Roman" w:hAnsi="Times New Roman"/>
          <w:sz w:val="28"/>
          <w:szCs w:val="28"/>
          <w:lang w:eastAsia="uk-UA"/>
        </w:rPr>
        <w:t xml:space="preserve"> врахов</w:t>
      </w:r>
      <w:r w:rsidR="00D82190">
        <w:rPr>
          <w:rFonts w:ascii="Times New Roman" w:hAnsi="Times New Roman"/>
          <w:sz w:val="28"/>
          <w:szCs w:val="28"/>
          <w:lang w:val="uk-UA" w:eastAsia="uk-UA"/>
        </w:rPr>
        <w:t xml:space="preserve">анням </w:t>
      </w:r>
      <w:r w:rsidRPr="00A46AC5">
        <w:rPr>
          <w:rFonts w:ascii="Times New Roman" w:hAnsi="Times New Roman"/>
          <w:sz w:val="28"/>
          <w:szCs w:val="28"/>
          <w:lang w:eastAsia="uk-UA"/>
        </w:rPr>
        <w:t>освітні</w:t>
      </w:r>
      <w:r w:rsidR="00D82190">
        <w:rPr>
          <w:rFonts w:ascii="Times New Roman" w:hAnsi="Times New Roman"/>
          <w:sz w:val="28"/>
          <w:szCs w:val="28"/>
          <w:lang w:val="uk-UA" w:eastAsia="uk-UA"/>
        </w:rPr>
        <w:t>х</w:t>
      </w:r>
      <w:r w:rsidR="00D82190">
        <w:rPr>
          <w:rFonts w:ascii="Times New Roman" w:hAnsi="Times New Roman"/>
          <w:sz w:val="28"/>
          <w:szCs w:val="28"/>
          <w:lang w:eastAsia="uk-UA"/>
        </w:rPr>
        <w:t xml:space="preserve"> потреб</w:t>
      </w:r>
      <w:r w:rsidRPr="00A46AC5">
        <w:rPr>
          <w:rFonts w:ascii="Times New Roman" w:hAnsi="Times New Roman"/>
          <w:sz w:val="28"/>
          <w:szCs w:val="28"/>
          <w:lang w:eastAsia="uk-UA"/>
        </w:rPr>
        <w:t xml:space="preserve"> учнів, регіональні особливості, кадрове забезпечення, матеріально-технічну базу тощо. </w:t>
      </w:r>
    </w:p>
    <w:p w:rsidR="00684A21" w:rsidRPr="00A46AC5" w:rsidRDefault="00D82190" w:rsidP="005C22F7">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val="uk-UA"/>
        </w:rPr>
        <w:t>При</w:t>
      </w:r>
      <w:r w:rsidR="00684A21" w:rsidRPr="00A46AC5">
        <w:rPr>
          <w:rFonts w:ascii="Times New Roman" w:hAnsi="Times New Roman"/>
          <w:sz w:val="28"/>
          <w:szCs w:val="28"/>
        </w:rPr>
        <w:t xml:space="preserve"> складання </w:t>
      </w:r>
      <w:r>
        <w:rPr>
          <w:rFonts w:ascii="Times New Roman" w:hAnsi="Times New Roman"/>
          <w:sz w:val="28"/>
          <w:szCs w:val="28"/>
          <w:lang w:val="uk-UA"/>
        </w:rPr>
        <w:t>Робочого</w:t>
      </w:r>
      <w:r w:rsidR="00684A21" w:rsidRPr="00A46AC5">
        <w:rPr>
          <w:rFonts w:ascii="Times New Roman" w:hAnsi="Times New Roman"/>
          <w:sz w:val="28"/>
          <w:szCs w:val="28"/>
        </w:rPr>
        <w:t xml:space="preserve"> навчального плану </w:t>
      </w:r>
      <w:r>
        <w:rPr>
          <w:rFonts w:ascii="Times New Roman" w:hAnsi="Times New Roman"/>
          <w:sz w:val="28"/>
          <w:szCs w:val="28"/>
          <w:lang w:val="uk-UA"/>
        </w:rPr>
        <w:t>Великомидської загальноосвітньої школи І-ІІІ Ступенів</w:t>
      </w:r>
      <w:r w:rsidR="00684A21" w:rsidRPr="00A46AC5">
        <w:rPr>
          <w:rFonts w:ascii="Times New Roman" w:hAnsi="Times New Roman"/>
          <w:sz w:val="28"/>
          <w:szCs w:val="28"/>
        </w:rPr>
        <w:t xml:space="preserve"> урахов</w:t>
      </w:r>
      <w:r>
        <w:rPr>
          <w:rFonts w:ascii="Times New Roman" w:hAnsi="Times New Roman"/>
          <w:sz w:val="28"/>
          <w:szCs w:val="28"/>
          <w:lang w:val="uk-UA"/>
        </w:rPr>
        <w:t>ано</w:t>
      </w:r>
      <w:r w:rsidR="00684A21" w:rsidRPr="00A46AC5">
        <w:rPr>
          <w:rFonts w:ascii="Times New Roman" w:hAnsi="Times New Roman"/>
          <w:sz w:val="28"/>
          <w:szCs w:val="28"/>
        </w:rPr>
        <w:t>, що:</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профіль навчання передбачає можливість вивчення профільних предметів з різних освітніх галузей; </w:t>
      </w:r>
    </w:p>
    <w:p w:rsidR="00684A21" w:rsidRPr="00A46AC5" w:rsidRDefault="00684A21" w:rsidP="005C22F7">
      <w:pPr>
        <w:spacing w:after="0" w:line="240" w:lineRule="auto"/>
        <w:ind w:firstLine="709"/>
        <w:jc w:val="both"/>
        <w:rPr>
          <w:rFonts w:ascii="Times New Roman" w:hAnsi="Times New Roman"/>
          <w:sz w:val="28"/>
          <w:szCs w:val="28"/>
        </w:rPr>
      </w:pPr>
      <w:r w:rsidRPr="00A46AC5">
        <w:rPr>
          <w:rFonts w:ascii="Times New Roman" w:hAnsi="Times New Roman"/>
          <w:sz w:val="28"/>
          <w:szCs w:val="28"/>
        </w:rPr>
        <w:t xml:space="preserve">кількість годин для вивчення профільного предмета складається з </w:t>
      </w:r>
      <w:r w:rsidR="00D82190">
        <w:rPr>
          <w:rFonts w:ascii="Times New Roman" w:hAnsi="Times New Roman"/>
          <w:sz w:val="28"/>
          <w:szCs w:val="28"/>
          <w:lang w:val="uk-UA"/>
        </w:rPr>
        <w:t>5</w:t>
      </w:r>
      <w:r w:rsidRPr="00A46AC5">
        <w:rPr>
          <w:rFonts w:ascii="Times New Roman" w:hAnsi="Times New Roman"/>
          <w:sz w:val="28"/>
          <w:szCs w:val="28"/>
        </w:rPr>
        <w:t xml:space="preserve"> годин, відведених навчальним планом </w:t>
      </w:r>
      <w:r w:rsidR="00D82190">
        <w:rPr>
          <w:rFonts w:ascii="Times New Roman" w:hAnsi="Times New Roman"/>
          <w:sz w:val="28"/>
          <w:szCs w:val="28"/>
          <w:lang w:val="uk-UA"/>
        </w:rPr>
        <w:t>школи</w:t>
      </w:r>
      <w:r w:rsidRPr="00A46AC5">
        <w:rPr>
          <w:rFonts w:ascii="Times New Roman" w:hAnsi="Times New Roman"/>
          <w:sz w:val="28"/>
          <w:szCs w:val="28"/>
        </w:rPr>
        <w:t xml:space="preserve"> на вивчення </w:t>
      </w:r>
      <w:r w:rsidR="005B0AF0">
        <w:rPr>
          <w:rFonts w:ascii="Times New Roman" w:hAnsi="Times New Roman"/>
          <w:sz w:val="28"/>
          <w:szCs w:val="28"/>
          <w:lang w:val="uk-UA"/>
        </w:rPr>
        <w:t>біології і екології</w:t>
      </w:r>
      <w:r w:rsidRPr="00A46AC5">
        <w:rPr>
          <w:rFonts w:ascii="Times New Roman" w:hAnsi="Times New Roman"/>
          <w:sz w:val="28"/>
          <w:szCs w:val="28"/>
        </w:rPr>
        <w:t>, і кількості годин</w:t>
      </w:r>
      <w:r w:rsidR="005B0AF0">
        <w:rPr>
          <w:rFonts w:ascii="Times New Roman" w:hAnsi="Times New Roman"/>
          <w:sz w:val="28"/>
          <w:szCs w:val="28"/>
          <w:lang w:val="uk-UA"/>
        </w:rPr>
        <w:t xml:space="preserve"> (5 годин)</w:t>
      </w:r>
      <w:r w:rsidRPr="00A46AC5">
        <w:rPr>
          <w:rFonts w:ascii="Times New Roman" w:hAnsi="Times New Roman"/>
          <w:sz w:val="28"/>
          <w:szCs w:val="28"/>
        </w:rPr>
        <w:t>, передбачених на профільн</w:t>
      </w:r>
      <w:r w:rsidR="005B0AF0">
        <w:rPr>
          <w:rFonts w:ascii="Times New Roman" w:hAnsi="Times New Roman"/>
          <w:sz w:val="28"/>
          <w:szCs w:val="28"/>
          <w:lang w:val="uk-UA"/>
        </w:rPr>
        <w:t>ий</w:t>
      </w:r>
      <w:r w:rsidR="005B0AF0">
        <w:rPr>
          <w:rFonts w:ascii="Times New Roman" w:hAnsi="Times New Roman"/>
          <w:sz w:val="28"/>
          <w:szCs w:val="28"/>
        </w:rPr>
        <w:t xml:space="preserve"> предмет</w:t>
      </w:r>
      <w:r w:rsidRPr="00A46AC5">
        <w:rPr>
          <w:rFonts w:ascii="Times New Roman" w:hAnsi="Times New Roman"/>
          <w:sz w:val="28"/>
          <w:szCs w:val="28"/>
        </w:rPr>
        <w:t xml:space="preserve">; </w:t>
      </w:r>
    </w:p>
    <w:p w:rsidR="00684A21" w:rsidRPr="008312EB" w:rsidRDefault="008312EB" w:rsidP="005C22F7">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rPr>
        <w:lastRenderedPageBreak/>
        <w:t>П</w:t>
      </w:r>
      <w:r w:rsidR="00684A21" w:rsidRPr="00A46AC5">
        <w:rPr>
          <w:rFonts w:ascii="Times New Roman" w:hAnsi="Times New Roman"/>
          <w:sz w:val="28"/>
          <w:szCs w:val="28"/>
        </w:rPr>
        <w:t>ри складанні навчальн</w:t>
      </w:r>
      <w:r>
        <w:rPr>
          <w:rFonts w:ascii="Times New Roman" w:hAnsi="Times New Roman"/>
          <w:sz w:val="28"/>
          <w:szCs w:val="28"/>
          <w:lang w:val="uk-UA"/>
        </w:rPr>
        <w:t>ого</w:t>
      </w:r>
      <w:r w:rsidR="00684A21" w:rsidRPr="00A46AC5">
        <w:rPr>
          <w:rFonts w:ascii="Times New Roman" w:hAnsi="Times New Roman"/>
          <w:sz w:val="28"/>
          <w:szCs w:val="28"/>
        </w:rPr>
        <w:t xml:space="preserve"> план</w:t>
      </w:r>
      <w:r>
        <w:rPr>
          <w:rFonts w:ascii="Times New Roman" w:hAnsi="Times New Roman"/>
          <w:sz w:val="28"/>
          <w:szCs w:val="28"/>
          <w:lang w:val="uk-UA"/>
        </w:rPr>
        <w:t>у</w:t>
      </w:r>
      <w:r w:rsidR="00684A21" w:rsidRPr="00A46AC5">
        <w:rPr>
          <w:rFonts w:ascii="Times New Roman" w:hAnsi="Times New Roman"/>
          <w:sz w:val="28"/>
          <w:szCs w:val="28"/>
        </w:rPr>
        <w:t xml:space="preserve"> збільш</w:t>
      </w:r>
      <w:r>
        <w:rPr>
          <w:rFonts w:ascii="Times New Roman" w:hAnsi="Times New Roman"/>
          <w:sz w:val="28"/>
          <w:szCs w:val="28"/>
          <w:lang w:val="uk-UA"/>
        </w:rPr>
        <w:t>ено</w:t>
      </w:r>
      <w:r w:rsidR="00684A21" w:rsidRPr="00A46AC5">
        <w:rPr>
          <w:rFonts w:ascii="Times New Roman" w:hAnsi="Times New Roman"/>
          <w:sz w:val="28"/>
          <w:szCs w:val="28"/>
        </w:rPr>
        <w:t xml:space="preserve"> кількість годин на вивчення базових або профільних предметів за рахунок додаткових годин</w:t>
      </w:r>
      <w:r>
        <w:rPr>
          <w:rFonts w:ascii="Times New Roman" w:hAnsi="Times New Roman"/>
          <w:sz w:val="28"/>
          <w:szCs w:val="28"/>
          <w:lang w:val="uk-UA"/>
        </w:rPr>
        <w:t>, зокрема на 1 годину математики та 0,5 години дл</w:t>
      </w:r>
      <w:r w:rsidR="007754D9">
        <w:rPr>
          <w:rFonts w:ascii="Times New Roman" w:hAnsi="Times New Roman"/>
          <w:sz w:val="28"/>
          <w:szCs w:val="28"/>
          <w:lang w:val="uk-UA"/>
        </w:rPr>
        <w:t>я вивчення предмета «Історія України»</w:t>
      </w:r>
      <w:r>
        <w:rPr>
          <w:rFonts w:ascii="Times New Roman" w:hAnsi="Times New Roman"/>
          <w:sz w:val="28"/>
          <w:szCs w:val="28"/>
          <w:lang w:val="uk-UA"/>
        </w:rPr>
        <w:t>.</w:t>
      </w:r>
    </w:p>
    <w:p w:rsidR="005B0AF0" w:rsidRDefault="005B0AF0" w:rsidP="005C22F7">
      <w:pPr>
        <w:spacing w:after="0" w:line="240" w:lineRule="auto"/>
        <w:ind w:firstLine="709"/>
        <w:jc w:val="both"/>
        <w:rPr>
          <w:rFonts w:ascii="Times New Roman" w:eastAsia="Calibri" w:hAnsi="Times New Roman"/>
          <w:i/>
          <w:sz w:val="28"/>
          <w:szCs w:val="28"/>
          <w:lang w:val="uk-UA"/>
        </w:rPr>
      </w:pP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eastAsia="Calibri" w:hAnsi="Times New Roman"/>
          <w:i/>
          <w:sz w:val="28"/>
          <w:szCs w:val="28"/>
        </w:rPr>
        <w:t>Очікувані результати навчання здобувачів освіти.</w:t>
      </w:r>
      <w:r w:rsidRPr="00A46AC5">
        <w:rPr>
          <w:rFonts w:ascii="Times New Roman" w:eastAsia="Calibri"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46AC5">
        <w:rPr>
          <w:rFonts w:ascii="Times New Roman" w:hAnsi="Times New Roman"/>
          <w:sz w:val="28"/>
          <w:szCs w:val="28"/>
          <w:highlight w:val="white"/>
        </w:rPr>
        <w:t xml:space="preserve"> робити внесок у формування ключових компетентностей учнів.</w:t>
      </w:r>
    </w:p>
    <w:p w:rsidR="00684A21" w:rsidRPr="00A46AC5" w:rsidRDefault="00684A21" w:rsidP="005C22F7">
      <w:pPr>
        <w:spacing w:after="0" w:line="240" w:lineRule="auto"/>
        <w:ind w:firstLine="709"/>
        <w:jc w:val="both"/>
        <w:rPr>
          <w:rFonts w:ascii="Times New Roman" w:hAnsi="Times New Roman"/>
          <w:sz w:val="18"/>
          <w:szCs w:val="18"/>
          <w:highlight w:val="white"/>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684A21" w:rsidRPr="00A46AC5" w:rsidTr="008312E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jc w:val="center"/>
              <w:rPr>
                <w:rFonts w:ascii="Times New Roman" w:hAnsi="Times New Roman"/>
                <w:sz w:val="28"/>
                <w:szCs w:val="28"/>
                <w:highlight w:val="white"/>
              </w:rPr>
            </w:pPr>
            <w:r w:rsidRPr="00A46AC5">
              <w:rPr>
                <w:rFonts w:ascii="Times New Roman" w:hAnsi="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highlight w:val="white"/>
              </w:rPr>
              <w:t>Компоненти</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Спілкування державною (і рідною — у разі відмінності)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46AC5">
              <w:rPr>
                <w:rFonts w:ascii="Times New Roman" w:hAnsi="Times New Roman"/>
                <w:sz w:val="28"/>
                <w:szCs w:val="28"/>
              </w:rPr>
              <w:t>уникнення невнормованих іншомовних запозичень у спілкуванні на тематику</w:t>
            </w:r>
            <w:r w:rsidRPr="00A46AC5">
              <w:rPr>
                <w:rFonts w:ascii="Times New Roman" w:hAnsi="Times New Roman"/>
                <w:sz w:val="28"/>
                <w:szCs w:val="28"/>
                <w:highlight w:val="white"/>
              </w:rPr>
              <w:t xml:space="preserve"> окремого предмета; поповнювати свій словниковий запас.</w:t>
            </w:r>
          </w:p>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розуміння важливості чітких та лаконічних формулювань.</w:t>
            </w:r>
          </w:p>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eastAsia="Calibri" w:hAnsi="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w:t>
            </w:r>
            <w:r w:rsidRPr="00A46AC5">
              <w:rPr>
                <w:rFonts w:ascii="Times New Roman" w:eastAsia="Calibri" w:hAnsi="Times New Roman"/>
                <w:color w:val="000000"/>
                <w:sz w:val="28"/>
                <w:szCs w:val="28"/>
              </w:rPr>
              <w:lastRenderedPageBreak/>
              <w:t>обирати й застосовувати доцільні комунікативні стратегії відповідно до різних потреб</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eastAsia="Calibri" w:hAnsi="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r w:rsidRPr="00A46AC5">
              <w:rPr>
                <w:rFonts w:ascii="Times New Roman" w:eastAsia="Calibri" w:hAnsi="Times New Roman"/>
                <w:sz w:val="28"/>
                <w:szCs w:val="28"/>
              </w:rPr>
              <w:t>підручники, словники, довідкова література, мультимедійні засоби, адаптовані іншомовні тексти.</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Основні компетентності у природничих науках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A46AC5">
              <w:rPr>
                <w:rFonts w:ascii="Times New Roman" w:hAnsi="Times New Roman"/>
                <w:sz w:val="28"/>
                <w:szCs w:val="28"/>
              </w:rPr>
              <w:t>; послуговуватися технологічними пристроями</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важливості природничих наук як універсальної мови науки, </w:t>
            </w:r>
            <w:r w:rsidRPr="00A46AC5">
              <w:rPr>
                <w:rFonts w:ascii="Times New Roman" w:hAnsi="Times New Roman"/>
                <w:sz w:val="28"/>
                <w:szCs w:val="28"/>
                <w:highlight w:val="white"/>
              </w:rPr>
              <w:lastRenderedPageBreak/>
              <w:t>техніки та технологій.</w:t>
            </w:r>
            <w:r w:rsidRPr="00A46AC5">
              <w:rPr>
                <w:rFonts w:ascii="Times New Roman" w:hAnsi="Times New Roman"/>
                <w:sz w:val="28"/>
                <w:szCs w:val="28"/>
              </w:rPr>
              <w:t xml:space="preserve"> усвідомлення ролі наукових ідей в сучасних інформаційних технологіях</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моделювання власної освітньої траєкторії</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Ініціативність і підприємливість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w:t>
            </w:r>
            <w:r w:rsidRPr="00A46AC5">
              <w:rPr>
                <w:rFonts w:ascii="Times New Roman" w:hAnsi="Times New Roman"/>
                <w:sz w:val="28"/>
                <w:szCs w:val="28"/>
                <w:highlight w:val="white"/>
              </w:rPr>
              <w:lastRenderedPageBreak/>
              <w:t>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підприємницького змісту (оптимізаційні задачі)</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Соціальна і 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соціального змісту</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 xml:space="preserve">Уміння: </w:t>
            </w:r>
            <w:r w:rsidRPr="00A46AC5">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lastRenderedPageBreak/>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r w:rsidRPr="00A46AC5">
              <w:rPr>
                <w:rFonts w:ascii="Times New Roman" w:hAnsi="Times New Roman"/>
                <w:sz w:val="28"/>
                <w:szCs w:val="28"/>
              </w:rPr>
              <w:t>математичні моделі в різних видах мистецтва</w:t>
            </w:r>
          </w:p>
        </w:tc>
      </w:tr>
      <w:tr w:rsidR="00684A21" w:rsidRPr="00A46AC5" w:rsidTr="008312E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Екологічна грамотність і здорове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84A21" w:rsidRPr="00A46AC5" w:rsidRDefault="00684A21" w:rsidP="005C22F7">
      <w:pPr>
        <w:spacing w:after="0" w:line="240" w:lineRule="auto"/>
        <w:ind w:firstLine="709"/>
        <w:jc w:val="both"/>
        <w:rPr>
          <w:rFonts w:ascii="Times New Roman" w:eastAsia="Calibri" w:hAnsi="Times New Roman"/>
          <w:sz w:val="28"/>
          <w:szCs w:val="28"/>
          <w:highlight w:val="white"/>
        </w:rPr>
      </w:pPr>
    </w:p>
    <w:p w:rsidR="00684A21" w:rsidRPr="00A46AC5" w:rsidRDefault="00684A21" w:rsidP="005C22F7">
      <w:pPr>
        <w:spacing w:after="0" w:line="240" w:lineRule="auto"/>
        <w:ind w:firstLine="709"/>
        <w:jc w:val="both"/>
        <w:rPr>
          <w:rFonts w:ascii="Times New Roman" w:eastAsia="Calibri" w:hAnsi="Times New Roman"/>
          <w:sz w:val="28"/>
          <w:szCs w:val="28"/>
          <w:highlight w:val="white"/>
        </w:rPr>
      </w:pPr>
      <w:r w:rsidRPr="00A46AC5">
        <w:rPr>
          <w:rFonts w:ascii="Times New Roman" w:eastAsia="Calibri" w:hAnsi="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46AC5">
        <w:rPr>
          <w:rFonts w:ascii="Times New Roman" w:eastAsia="Calibri" w:hAnsi="Times New Roman"/>
          <w:b/>
          <w:sz w:val="28"/>
          <w:szCs w:val="28"/>
          <w:highlight w:val="white"/>
        </w:rPr>
        <w:t xml:space="preserve"> </w:t>
      </w:r>
      <w:r w:rsidRPr="00A46AC5">
        <w:rPr>
          <w:rFonts w:ascii="Times New Roman" w:eastAsia="Calibri" w:hAnsi="Times New Roman"/>
          <w:sz w:val="28"/>
          <w:szCs w:val="28"/>
          <w:highlight w:val="white"/>
        </w:rPr>
        <w:t>формування в учнів здатності застосовувати знання й уміння у реальних життєвих ситуаціях.</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Навчання за наскрізними лініями реалізується насамперед через:</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предмети за вибором; </w:t>
      </w:r>
    </w:p>
    <w:p w:rsidR="0016151C" w:rsidRPr="00FC2238" w:rsidRDefault="00FC2238" w:rsidP="00FC2238">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684A21" w:rsidRPr="0016151C" w:rsidRDefault="00684A21" w:rsidP="005C22F7">
      <w:pPr>
        <w:spacing w:after="0" w:line="240" w:lineRule="auto"/>
        <w:ind w:firstLine="709"/>
        <w:jc w:val="both"/>
        <w:rPr>
          <w:rFonts w:ascii="Times New Roman" w:hAnsi="Times New Roman"/>
          <w:sz w:val="28"/>
          <w:szCs w:val="28"/>
          <w:highlight w:val="white"/>
          <w:lang w:val="uk-UA"/>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40"/>
      </w:tblGrid>
      <w:tr w:rsidR="00684A21" w:rsidRPr="00A46AC5" w:rsidTr="005B0AF0">
        <w:trPr>
          <w:trHeight w:val="20"/>
        </w:trPr>
        <w:tc>
          <w:tcPr>
            <w:tcW w:w="1668" w:type="dxa"/>
          </w:tcPr>
          <w:p w:rsidR="00684A21" w:rsidRPr="00A46AC5" w:rsidRDefault="00684A21" w:rsidP="005C22F7">
            <w:pPr>
              <w:spacing w:after="0" w:line="240" w:lineRule="auto"/>
              <w:jc w:val="center"/>
              <w:rPr>
                <w:rFonts w:ascii="Times New Roman" w:hAnsi="Times New Roman"/>
                <w:b/>
                <w:sz w:val="28"/>
                <w:szCs w:val="28"/>
              </w:rPr>
            </w:pPr>
            <w:r w:rsidRPr="00A46AC5">
              <w:rPr>
                <w:rFonts w:ascii="Times New Roman" w:hAnsi="Times New Roman"/>
                <w:b/>
                <w:sz w:val="28"/>
                <w:szCs w:val="28"/>
              </w:rPr>
              <w:t>Наскрізна лінія</w:t>
            </w:r>
          </w:p>
        </w:tc>
        <w:tc>
          <w:tcPr>
            <w:tcW w:w="7940" w:type="dxa"/>
          </w:tcPr>
          <w:p w:rsidR="00684A21" w:rsidRPr="00A46AC5" w:rsidRDefault="00684A21" w:rsidP="005C22F7">
            <w:pPr>
              <w:spacing w:after="0" w:line="240" w:lineRule="auto"/>
              <w:jc w:val="center"/>
              <w:rPr>
                <w:rFonts w:ascii="Times New Roman" w:hAnsi="Times New Roman"/>
                <w:b/>
                <w:sz w:val="28"/>
                <w:szCs w:val="28"/>
              </w:rPr>
            </w:pPr>
            <w:r w:rsidRPr="00A46AC5">
              <w:rPr>
                <w:rFonts w:ascii="Times New Roman" w:hAnsi="Times New Roman"/>
                <w:b/>
                <w:sz w:val="28"/>
                <w:szCs w:val="28"/>
                <w:highlight w:val="white"/>
              </w:rPr>
              <w:t>Коротка характеристика</w:t>
            </w:r>
          </w:p>
        </w:tc>
      </w:tr>
      <w:tr w:rsidR="00684A21" w:rsidRPr="00A46AC5" w:rsidTr="005B0AF0">
        <w:trPr>
          <w:cantSplit/>
          <w:trHeight w:val="20"/>
        </w:trPr>
        <w:tc>
          <w:tcPr>
            <w:tcW w:w="1668" w:type="dxa"/>
            <w:textDirection w:val="btLr"/>
          </w:tcPr>
          <w:p w:rsidR="00684A21" w:rsidRPr="00A46AC5" w:rsidRDefault="00684A21" w:rsidP="005C22F7">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t>Екологічна безпека й сталий розвиток</w:t>
            </w:r>
          </w:p>
        </w:tc>
        <w:tc>
          <w:tcPr>
            <w:tcW w:w="7940" w:type="dxa"/>
          </w:tcPr>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84A21" w:rsidRPr="00A46AC5" w:rsidRDefault="00684A21" w:rsidP="005C22F7">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84A21" w:rsidRPr="00A46AC5" w:rsidTr="005B0AF0">
        <w:trPr>
          <w:cantSplit/>
          <w:trHeight w:val="20"/>
        </w:trPr>
        <w:tc>
          <w:tcPr>
            <w:tcW w:w="1668" w:type="dxa"/>
            <w:textDirection w:val="btLr"/>
          </w:tcPr>
          <w:p w:rsidR="00684A21" w:rsidRPr="00A46AC5" w:rsidRDefault="00684A21" w:rsidP="005C22F7">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t>Громадянська відповідальність</w:t>
            </w:r>
          </w:p>
        </w:tc>
        <w:tc>
          <w:tcPr>
            <w:tcW w:w="7940" w:type="dxa"/>
          </w:tcPr>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84A21" w:rsidRPr="00A46AC5" w:rsidRDefault="00684A21" w:rsidP="005C22F7">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84A21" w:rsidRPr="00A46AC5" w:rsidTr="005B0AF0">
        <w:trPr>
          <w:cantSplit/>
          <w:trHeight w:val="3250"/>
        </w:trPr>
        <w:tc>
          <w:tcPr>
            <w:tcW w:w="1668" w:type="dxa"/>
            <w:textDirection w:val="btLr"/>
          </w:tcPr>
          <w:p w:rsidR="00684A21" w:rsidRPr="00A46AC5" w:rsidRDefault="00684A21" w:rsidP="005C22F7">
            <w:pPr>
              <w:spacing w:after="0" w:line="240" w:lineRule="auto"/>
              <w:ind w:left="113" w:right="113"/>
              <w:jc w:val="center"/>
              <w:rPr>
                <w:rFonts w:ascii="Times New Roman" w:hAnsi="Times New Roman"/>
                <w:b/>
                <w:sz w:val="28"/>
                <w:szCs w:val="28"/>
              </w:rPr>
            </w:pPr>
            <w:r w:rsidRPr="00A46AC5">
              <w:rPr>
                <w:rFonts w:ascii="Times New Roman" w:hAnsi="Times New Roman"/>
                <w:sz w:val="28"/>
                <w:szCs w:val="28"/>
                <w:highlight w:val="white"/>
              </w:rPr>
              <w:lastRenderedPageBreak/>
              <w:t>Здоров'я і безпека</w:t>
            </w:r>
          </w:p>
        </w:tc>
        <w:tc>
          <w:tcPr>
            <w:tcW w:w="7940" w:type="dxa"/>
          </w:tcPr>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84A21" w:rsidRPr="00A46AC5" w:rsidRDefault="00684A21" w:rsidP="005C22F7">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84A21" w:rsidRPr="00A46AC5" w:rsidTr="005B0AF0">
        <w:trPr>
          <w:cantSplit/>
          <w:trHeight w:val="20"/>
        </w:trPr>
        <w:tc>
          <w:tcPr>
            <w:tcW w:w="1668" w:type="dxa"/>
            <w:textDirection w:val="btLr"/>
          </w:tcPr>
          <w:p w:rsidR="00684A21" w:rsidRPr="00A46AC5" w:rsidRDefault="00684A21" w:rsidP="005C22F7">
            <w:pPr>
              <w:spacing w:after="0" w:line="240" w:lineRule="auto"/>
              <w:ind w:left="113" w:right="113"/>
              <w:jc w:val="center"/>
              <w:rPr>
                <w:rFonts w:ascii="Times New Roman" w:hAnsi="Times New Roman"/>
                <w:b/>
                <w:sz w:val="28"/>
                <w:szCs w:val="28"/>
              </w:rPr>
            </w:pPr>
            <w:r w:rsidRPr="00A46AC5">
              <w:rPr>
                <w:rFonts w:ascii="Times New Roman" w:hAnsi="Times New Roman"/>
                <w:sz w:val="28"/>
                <w:szCs w:val="28"/>
                <w:highlight w:val="white"/>
              </w:rPr>
              <w:t>Підприємливість і фінансова грамотність</w:t>
            </w:r>
          </w:p>
        </w:tc>
        <w:tc>
          <w:tcPr>
            <w:tcW w:w="7940" w:type="dxa"/>
          </w:tcPr>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84A21" w:rsidRPr="00A46AC5" w:rsidRDefault="00684A21" w:rsidP="005C22F7">
            <w:pPr>
              <w:spacing w:after="0" w:line="240" w:lineRule="auto"/>
              <w:ind w:firstLine="708"/>
              <w:jc w:val="both"/>
              <w:rPr>
                <w:rFonts w:ascii="Times New Roman" w:hAnsi="Times New Roman"/>
                <w:b/>
                <w:sz w:val="28"/>
                <w:szCs w:val="28"/>
              </w:rPr>
            </w:pPr>
            <w:r w:rsidRPr="00A46AC5">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84A21" w:rsidRPr="00A46AC5" w:rsidRDefault="00684A21" w:rsidP="005C22F7">
      <w:pPr>
        <w:spacing w:after="0" w:line="240" w:lineRule="auto"/>
        <w:jc w:val="both"/>
        <w:rPr>
          <w:rFonts w:ascii="Times New Roman" w:hAnsi="Times New Roman"/>
          <w:sz w:val="18"/>
          <w:szCs w:val="18"/>
          <w:highlight w:val="white"/>
        </w:rPr>
      </w:pP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Вимоги до осіб, які можуть розпочинати здобуття профільної середньої освіти.</w:t>
      </w:r>
      <w:r w:rsidRPr="00A46AC5">
        <w:rPr>
          <w:rFonts w:ascii="Times New Roman" w:eastAsia="Calibri" w:hAnsi="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lastRenderedPageBreak/>
        <w:t>Особи з особливими освітніми потребами можуть розпочинати здобуття профільної середньої освіти за інших умов.</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Перелік освітніх галузей.</w:t>
      </w:r>
      <w:r w:rsidRPr="00A46AC5">
        <w:rPr>
          <w:rFonts w:ascii="Times New Roman" w:eastAsia="Calibri" w:hAnsi="Times New Roman"/>
          <w:sz w:val="28"/>
          <w:szCs w:val="28"/>
        </w:rPr>
        <w:t xml:space="preserve"> Типову освітню програму укладено за такими освітніми галузями:</w:t>
      </w:r>
    </w:p>
    <w:p w:rsidR="00684A21" w:rsidRPr="00A46AC5" w:rsidRDefault="00684A21" w:rsidP="005C22F7">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Мови і літератури </w:t>
      </w:r>
    </w:p>
    <w:p w:rsidR="00684A21" w:rsidRPr="00A46AC5" w:rsidRDefault="00684A21" w:rsidP="005C22F7">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Суспільствознавство</w:t>
      </w:r>
    </w:p>
    <w:p w:rsidR="00684A21" w:rsidRPr="00A46AC5" w:rsidRDefault="00684A21" w:rsidP="005C22F7">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Мистецтво</w:t>
      </w:r>
    </w:p>
    <w:p w:rsidR="00684A21" w:rsidRPr="00A46AC5" w:rsidRDefault="00684A21" w:rsidP="005C22F7">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Математика</w:t>
      </w:r>
    </w:p>
    <w:p w:rsidR="00684A21" w:rsidRPr="00A46AC5" w:rsidRDefault="00684A21" w:rsidP="005C22F7">
      <w:pPr>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Природознавство</w:t>
      </w:r>
    </w:p>
    <w:p w:rsidR="00684A21" w:rsidRPr="00A46AC5" w:rsidRDefault="00684A21" w:rsidP="005C22F7">
      <w:pPr>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Технології</w:t>
      </w:r>
    </w:p>
    <w:p w:rsidR="00684A21" w:rsidRPr="00A46AC5" w:rsidRDefault="00684A21" w:rsidP="005C22F7">
      <w:pPr>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Здоров’я і фізична культура</w:t>
      </w:r>
    </w:p>
    <w:p w:rsidR="007754D9" w:rsidRPr="0099359D" w:rsidRDefault="007754D9" w:rsidP="007754D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bookmarkStart w:id="1" w:name="_GoBack"/>
      <w:bookmarkEnd w:id="1"/>
      <w:r w:rsidRPr="0099359D">
        <w:rPr>
          <w:rFonts w:ascii="Times New Roman" w:hAnsi="Times New Roman"/>
          <w:sz w:val="28"/>
          <w:szCs w:val="28"/>
          <w:lang w:val="uk-UA"/>
        </w:rPr>
        <w:t xml:space="preserve">Логічна послідовність вивчення предметів розкривається у відповідних навчальних програмах, затверджені наказами </w:t>
      </w:r>
      <w:r w:rsidRPr="00C167B4">
        <w:rPr>
          <w:rFonts w:ascii="Times New Roman" w:eastAsia="Calibri" w:hAnsi="Times New Roman"/>
          <w:sz w:val="28"/>
          <w:szCs w:val="28"/>
          <w:lang w:val="uk-UA"/>
        </w:rPr>
        <w:t>МОН від 23.10.2017 № 1407 та від 24.11.2017 № 1539</w:t>
      </w:r>
    </w:p>
    <w:p w:rsidR="007754D9" w:rsidRPr="00B57549" w:rsidRDefault="007754D9" w:rsidP="007754D9">
      <w:pPr>
        <w:spacing w:after="0"/>
        <w:rPr>
          <w:lang w:val="uk-UA"/>
        </w:rPr>
      </w:pPr>
    </w:p>
    <w:p w:rsidR="007754D9" w:rsidRPr="00B57549" w:rsidRDefault="007754D9" w:rsidP="007754D9">
      <w:pPr>
        <w:rPr>
          <w:rFonts w:ascii="Times New Roman" w:eastAsia="Calibri" w:hAnsi="Times New Roman"/>
          <w:b/>
          <w:sz w:val="28"/>
          <w:szCs w:val="28"/>
          <w:lang w:val="uk-UA"/>
        </w:rPr>
      </w:pPr>
      <w:r w:rsidRPr="00C167B4">
        <w:rPr>
          <w:rFonts w:ascii="Times New Roman" w:eastAsia="Calibri" w:hAnsi="Times New Roman"/>
          <w:b/>
          <w:sz w:val="28"/>
          <w:szCs w:val="28"/>
          <w:lang w:val="uk-UA"/>
        </w:rPr>
        <w:t>Перелік навчальних програм для учнів</w:t>
      </w:r>
      <w:r>
        <w:rPr>
          <w:rFonts w:ascii="Times New Roman" w:eastAsia="Calibri" w:hAnsi="Times New Roman"/>
          <w:b/>
          <w:sz w:val="28"/>
          <w:szCs w:val="28"/>
          <w:lang w:val="uk-UA"/>
        </w:rPr>
        <w:t xml:space="preserve"> 10 класу</w:t>
      </w:r>
      <w:r w:rsidRPr="00C167B4">
        <w:rPr>
          <w:rFonts w:ascii="Times New Roman" w:eastAsia="Calibri" w:hAnsi="Times New Roman"/>
          <w:b/>
          <w:sz w:val="28"/>
          <w:szCs w:val="28"/>
          <w:lang w:val="uk-UA"/>
        </w:rPr>
        <w:t xml:space="preserve"> </w:t>
      </w:r>
    </w:p>
    <w:p w:rsidR="007754D9" w:rsidRPr="00C167B4" w:rsidRDefault="007754D9" w:rsidP="007754D9">
      <w:pPr>
        <w:jc w:val="center"/>
        <w:rPr>
          <w:rFonts w:ascii="Times New Roman" w:eastAsia="Calibri" w:hAnsi="Times New Roman"/>
          <w:b/>
          <w:sz w:val="28"/>
          <w:szCs w:val="28"/>
          <w:lang w:val="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289"/>
      </w:tblGrid>
      <w:tr w:rsidR="007754D9" w:rsidRPr="00C167B4" w:rsidTr="007754D9">
        <w:trPr>
          <w:trHeight w:val="20"/>
        </w:trPr>
        <w:tc>
          <w:tcPr>
            <w:tcW w:w="675" w:type="dxa"/>
          </w:tcPr>
          <w:p w:rsidR="007754D9" w:rsidRPr="00C167B4" w:rsidRDefault="007754D9" w:rsidP="007754D9">
            <w:pPr>
              <w:rPr>
                <w:rFonts w:ascii="Times New Roman" w:eastAsia="Calibri" w:hAnsi="Times New Roman"/>
                <w:b/>
                <w:sz w:val="28"/>
                <w:szCs w:val="28"/>
                <w:lang w:val="uk-UA"/>
              </w:rPr>
            </w:pPr>
            <w:r w:rsidRPr="00C167B4">
              <w:rPr>
                <w:rFonts w:ascii="Times New Roman" w:eastAsia="Calibri" w:hAnsi="Times New Roman"/>
                <w:b/>
                <w:sz w:val="28"/>
                <w:szCs w:val="28"/>
                <w:lang w:val="uk-UA"/>
              </w:rPr>
              <w:t>№ п/п</w:t>
            </w:r>
          </w:p>
        </w:tc>
        <w:tc>
          <w:tcPr>
            <w:tcW w:w="5705" w:type="dxa"/>
          </w:tcPr>
          <w:p w:rsidR="007754D9" w:rsidRPr="00C167B4" w:rsidRDefault="007754D9" w:rsidP="007754D9">
            <w:pPr>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Назва навчальної програми</w:t>
            </w:r>
          </w:p>
        </w:tc>
        <w:tc>
          <w:tcPr>
            <w:tcW w:w="3289" w:type="dxa"/>
            <w:vAlign w:val="center"/>
          </w:tcPr>
          <w:p w:rsidR="007754D9" w:rsidRPr="00C167B4" w:rsidRDefault="007754D9" w:rsidP="007754D9">
            <w:pPr>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Рівень вивчення</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Українська мова</w:t>
            </w:r>
          </w:p>
        </w:tc>
        <w:tc>
          <w:tcPr>
            <w:tcW w:w="3289" w:type="dxa"/>
            <w:vAlign w:val="center"/>
          </w:tcPr>
          <w:p w:rsidR="007754D9" w:rsidRPr="00C167B4" w:rsidRDefault="007754D9" w:rsidP="007754D9">
            <w:pPr>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Всесвітня історія</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tcPr>
          <w:p w:rsidR="007754D9" w:rsidRPr="00C167B4" w:rsidRDefault="007754D9" w:rsidP="007754D9">
            <w:pPr>
              <w:ind w:left="-108"/>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 Громадянська освіта (інтегрований курс)</w:t>
            </w:r>
          </w:p>
        </w:tc>
        <w:tc>
          <w:tcPr>
            <w:tcW w:w="3289" w:type="dxa"/>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tcPr>
          <w:p w:rsidR="007754D9" w:rsidRPr="00C167B4" w:rsidRDefault="007754D9" w:rsidP="007754D9">
            <w:pPr>
              <w:rPr>
                <w:rFonts w:ascii="Times New Roman"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3289" w:type="dxa"/>
          </w:tcPr>
          <w:p w:rsidR="007754D9" w:rsidRPr="00C167B4" w:rsidRDefault="007754D9" w:rsidP="007754D9">
            <w:pPr>
              <w:contextualSpacing/>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Захист Вітчизни</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tcPr>
          <w:p w:rsidR="007754D9" w:rsidRPr="00C167B4" w:rsidRDefault="007754D9" w:rsidP="007754D9">
            <w:pPr>
              <w:rPr>
                <w:rFonts w:ascii="Times New Roman" w:eastAsia="Calibri" w:hAnsi="Times New Roman"/>
                <w:sz w:val="28"/>
                <w:szCs w:val="28"/>
                <w:lang w:val="uk-UA"/>
              </w:rPr>
            </w:pPr>
            <w:r w:rsidRPr="00C167B4">
              <w:rPr>
                <w:rFonts w:ascii="Times New Roman" w:hAnsi="Times New Roman"/>
                <w:sz w:val="28"/>
                <w:szCs w:val="28"/>
                <w:lang w:val="uk-UA"/>
              </w:rPr>
              <w:t xml:space="preserve">Інформатика </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Історія України</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Математика (алгебра і початки аналізу та геометрія)</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Мистецтво</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Технології </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tcPr>
          <w:p w:rsidR="007754D9" w:rsidRPr="00C167B4" w:rsidRDefault="007754D9" w:rsidP="007754D9">
            <w:pPr>
              <w:rPr>
                <w:rFonts w:ascii="Times New Roman" w:hAnsi="Times New Roman"/>
                <w:sz w:val="28"/>
                <w:szCs w:val="28"/>
                <w:lang w:val="uk-UA"/>
              </w:rPr>
            </w:pPr>
            <w:r w:rsidRPr="00C167B4">
              <w:rPr>
                <w:rFonts w:ascii="Times New Roman" w:eastAsia="Calibri" w:hAnsi="Times New Roman"/>
                <w:sz w:val="28"/>
                <w:szCs w:val="28"/>
                <w:lang w:val="uk-UA"/>
              </w:rPr>
              <w:t>Українська література</w:t>
            </w:r>
          </w:p>
        </w:tc>
        <w:tc>
          <w:tcPr>
            <w:tcW w:w="3289" w:type="dxa"/>
          </w:tcPr>
          <w:p w:rsidR="007754D9" w:rsidRPr="00C167B4" w:rsidRDefault="007754D9" w:rsidP="007754D9">
            <w:pPr>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Фізика і астрономія (авторський колектив під керівництвом Локтєва В. М.)</w:t>
            </w:r>
          </w:p>
        </w:tc>
        <w:tc>
          <w:tcPr>
            <w:tcW w:w="3289" w:type="dxa"/>
          </w:tcPr>
          <w:p w:rsidR="007754D9" w:rsidRPr="00C167B4" w:rsidRDefault="007754D9" w:rsidP="007754D9">
            <w:pPr>
              <w:rPr>
                <w:rFonts w:eastAsia="Calibri"/>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Фізична культура</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3289" w:type="dxa"/>
          </w:tcPr>
          <w:p w:rsidR="007754D9" w:rsidRPr="00C167B4" w:rsidRDefault="007754D9" w:rsidP="007754D9">
            <w:pPr>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7754D9" w:rsidRPr="00C167B4" w:rsidTr="007754D9">
        <w:trPr>
          <w:trHeight w:val="20"/>
        </w:trPr>
        <w:tc>
          <w:tcPr>
            <w:tcW w:w="675" w:type="dxa"/>
          </w:tcPr>
          <w:p w:rsidR="007754D9" w:rsidRPr="00C167B4" w:rsidRDefault="007754D9" w:rsidP="007754D9">
            <w:pPr>
              <w:numPr>
                <w:ilvl w:val="0"/>
                <w:numId w:val="25"/>
              </w:numPr>
              <w:tabs>
                <w:tab w:val="clear" w:pos="786"/>
                <w:tab w:val="left" w:pos="114"/>
                <w:tab w:val="num" w:pos="531"/>
              </w:tabs>
              <w:ind w:left="531"/>
              <w:jc w:val="center"/>
              <w:rPr>
                <w:rFonts w:ascii="Times New Roman" w:hAnsi="Times New Roman"/>
                <w:sz w:val="28"/>
                <w:szCs w:val="28"/>
                <w:lang w:val="uk-UA"/>
              </w:rPr>
            </w:pPr>
          </w:p>
        </w:tc>
        <w:tc>
          <w:tcPr>
            <w:tcW w:w="5705" w:type="dxa"/>
            <w:vAlign w:val="center"/>
          </w:tcPr>
          <w:p w:rsidR="007754D9" w:rsidRPr="00C167B4" w:rsidRDefault="007754D9" w:rsidP="007754D9">
            <w:pPr>
              <w:rPr>
                <w:rFonts w:ascii="Times New Roman" w:eastAsia="Calibri" w:hAnsi="Times New Roman"/>
                <w:sz w:val="28"/>
                <w:szCs w:val="28"/>
                <w:lang w:val="uk-UA"/>
              </w:rPr>
            </w:pPr>
            <w:r w:rsidRPr="00C167B4">
              <w:rPr>
                <w:rFonts w:ascii="Times New Roman" w:eastAsia="Calibri" w:hAnsi="Times New Roman"/>
                <w:sz w:val="28"/>
                <w:szCs w:val="28"/>
                <w:lang w:val="uk-UA"/>
              </w:rPr>
              <w:t>Іноземні мови</w:t>
            </w:r>
          </w:p>
        </w:tc>
        <w:tc>
          <w:tcPr>
            <w:tcW w:w="3289" w:type="dxa"/>
            <w:vAlign w:val="center"/>
          </w:tcPr>
          <w:p w:rsidR="007754D9" w:rsidRPr="00C167B4" w:rsidRDefault="007754D9" w:rsidP="007754D9">
            <w:pPr>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bl>
    <w:p w:rsidR="007754D9" w:rsidRDefault="007754D9" w:rsidP="007754D9">
      <w:pPr>
        <w:spacing w:after="0" w:line="240" w:lineRule="auto"/>
        <w:jc w:val="both"/>
        <w:rPr>
          <w:rFonts w:ascii="Times New Roman" w:eastAsia="Calibri" w:hAnsi="Times New Roman"/>
          <w:sz w:val="28"/>
          <w:szCs w:val="28"/>
        </w:rPr>
      </w:pP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Рекомендовані форми організації освітнього процесу.</w:t>
      </w:r>
      <w:r w:rsidRPr="00A46AC5">
        <w:rPr>
          <w:rFonts w:ascii="Times New Roman" w:eastAsia="Calibri" w:hAnsi="Times New Roman"/>
          <w:sz w:val="28"/>
          <w:szCs w:val="28"/>
        </w:rPr>
        <w:t xml:space="preserve"> Основними формами організації освітнього процесу є різні типи уроку: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формування компетентностей;</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розвитку компетентностей;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перевірки та/або оцінювання досягнення компетентностей;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корекції основних компетентностей;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hAnsi="Times New Roman"/>
          <w:sz w:val="28"/>
          <w:szCs w:val="28"/>
          <w:lang w:eastAsia="uk-UA"/>
        </w:rPr>
        <w:t>комбінований урок</w:t>
      </w:r>
      <w:r w:rsidRPr="00A46AC5">
        <w:rPr>
          <w:rFonts w:ascii="Times New Roman" w:eastAsia="Calibri" w:hAnsi="Times New Roman"/>
          <w:sz w:val="28"/>
          <w:szCs w:val="28"/>
        </w:rPr>
        <w:t>.</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46AC5">
        <w:rPr>
          <w:rFonts w:ascii="Times New Roman" w:hAnsi="Times New Roman"/>
          <w:sz w:val="28"/>
          <w:szCs w:val="28"/>
          <w:lang w:eastAsia="uk-UA"/>
        </w:rPr>
        <w:t xml:space="preserve">уроки-«суди», </w:t>
      </w:r>
      <w:r w:rsidRPr="00A46AC5">
        <w:rPr>
          <w:rFonts w:ascii="Times New Roman" w:eastAsia="Calibri" w:hAnsi="Times New Roman"/>
          <w:sz w:val="28"/>
          <w:szCs w:val="28"/>
        </w:rPr>
        <w:t>урок-</w:t>
      </w:r>
      <w:r w:rsidRPr="00A46AC5">
        <w:rPr>
          <w:rFonts w:ascii="Times New Roman" w:hAnsi="Times New Roman"/>
          <w:sz w:val="28"/>
          <w:szCs w:val="28"/>
          <w:lang w:eastAsia="uk-UA"/>
        </w:rPr>
        <w:t>дискусійна група, уроки з навчанням одних учнів іншими), інтегровані уроки,</w:t>
      </w:r>
      <w:r w:rsidRPr="00A46AC5">
        <w:rPr>
          <w:rFonts w:ascii="Times New Roman" w:eastAsia="Calibri" w:hAnsi="Times New Roman"/>
          <w:sz w:val="28"/>
          <w:szCs w:val="28"/>
        </w:rPr>
        <w:t xml:space="preserve"> проблемний урок, відео-уроки, прес-конференції, ділові ігри тощо.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Засвоєння нового матеріалу</w:t>
      </w:r>
      <w:r w:rsidRPr="00A46AC5">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З метою </w:t>
      </w:r>
      <w:r w:rsidRPr="00A46AC5">
        <w:rPr>
          <w:rFonts w:ascii="Times New Roman" w:eastAsia="Calibri" w:hAnsi="Times New Roman"/>
          <w:sz w:val="28"/>
          <w:szCs w:val="28"/>
        </w:rPr>
        <w:t>засвоєння нового матеріалу</w:t>
      </w:r>
      <w:r w:rsidRPr="00A46AC5">
        <w:rPr>
          <w:rFonts w:ascii="Times New Roman" w:hAnsi="Times New Roman"/>
          <w:sz w:val="28"/>
          <w:szCs w:val="28"/>
          <w:lang w:eastAsia="uk-UA"/>
        </w:rPr>
        <w:t xml:space="preserve"> та </w:t>
      </w:r>
      <w:r w:rsidRPr="00A46AC5">
        <w:rPr>
          <w:rFonts w:ascii="Times New Roman" w:eastAsia="Calibri" w:hAnsi="Times New Roman"/>
          <w:sz w:val="28"/>
          <w:szCs w:val="28"/>
        </w:rPr>
        <w:t>розвитку компетентностей</w:t>
      </w:r>
      <w:r w:rsidRPr="00A46AC5">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sidRPr="00A46AC5">
        <w:rPr>
          <w:rFonts w:ascii="Times New Roman" w:hAnsi="Times New Roman"/>
          <w:sz w:val="28"/>
          <w:szCs w:val="28"/>
          <w:lang w:eastAsia="uk-UA"/>
        </w:rPr>
        <w:lastRenderedPageBreak/>
        <w:t xml:space="preserve">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Консультація будується за принципом питань і відповідей.</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Перевірка та/або оцінювання досягнення компетентностей</w:t>
      </w:r>
      <w:r w:rsidRPr="00A46AC5">
        <w:rPr>
          <w:rFonts w:ascii="Times New Roman" w:hAnsi="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Функцію </w:t>
      </w:r>
      <w:r w:rsidRPr="00A46AC5">
        <w:rPr>
          <w:rFonts w:ascii="Times New Roman" w:eastAsia="Calibri" w:hAnsi="Times New Roman"/>
          <w:sz w:val="28"/>
          <w:szCs w:val="28"/>
        </w:rPr>
        <w:t>перевірки та/або оцінювання досягнення компетентностей</w:t>
      </w:r>
      <w:r w:rsidRPr="00A46AC5">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Екскурсії</w:t>
      </w:r>
      <w:r w:rsidRPr="00A46AC5">
        <w:rPr>
          <w:rFonts w:ascii="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46AC5">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84A21" w:rsidRPr="00A46AC5" w:rsidRDefault="00684A21" w:rsidP="005C22F7">
      <w:pPr>
        <w:shd w:val="clear" w:color="auto" w:fill="FFFFFF"/>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Опис та інструменти системи внутрішнього забезпечення якості освіти.</w:t>
      </w:r>
      <w:r w:rsidRPr="00A46AC5">
        <w:rPr>
          <w:rFonts w:ascii="Times New Roman" w:eastAsia="Calibri" w:hAnsi="Times New Roman"/>
          <w:sz w:val="28"/>
          <w:szCs w:val="28"/>
        </w:rPr>
        <w:t xml:space="preserve"> Система внутрішнього забезпечення якості складається з наступних компонентів:</w:t>
      </w:r>
    </w:p>
    <w:p w:rsidR="00684A21" w:rsidRPr="00A46AC5" w:rsidRDefault="00684A21" w:rsidP="005C22F7">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кадрове забезпечення освітньої діяльності;</w:t>
      </w:r>
    </w:p>
    <w:p w:rsidR="00684A21" w:rsidRPr="00A46AC5" w:rsidRDefault="00684A21" w:rsidP="005C22F7">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навчально-методичне забезпечення освітньої діяльності;</w:t>
      </w:r>
    </w:p>
    <w:p w:rsidR="00684A21" w:rsidRPr="00A46AC5" w:rsidRDefault="00684A21" w:rsidP="005C22F7">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матеріально-технічне забезпечення освітньої діяльності;</w:t>
      </w:r>
    </w:p>
    <w:p w:rsidR="00684A21" w:rsidRPr="00A46AC5" w:rsidRDefault="00684A21" w:rsidP="005C22F7">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якість проведення навчальних занять;</w:t>
      </w:r>
    </w:p>
    <w:p w:rsidR="00684A21" w:rsidRPr="00A46AC5" w:rsidRDefault="00684A21" w:rsidP="005C22F7">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моніторинг досягнення </w:t>
      </w:r>
      <w:r w:rsidRPr="00A46AC5">
        <w:rPr>
          <w:rFonts w:ascii="Times New Roman" w:hAnsi="Times New Roman"/>
          <w:sz w:val="28"/>
          <w:szCs w:val="28"/>
          <w:lang w:eastAsia="uk-UA"/>
        </w:rPr>
        <w:t xml:space="preserve">учнями </w:t>
      </w:r>
      <w:r w:rsidRPr="00A46AC5">
        <w:rPr>
          <w:rFonts w:ascii="Times New Roman" w:eastAsia="Calibri" w:hAnsi="Times New Roman"/>
          <w:sz w:val="28"/>
          <w:szCs w:val="28"/>
        </w:rPr>
        <w:t>результатів навчання (компетентностей).</w:t>
      </w:r>
    </w:p>
    <w:p w:rsidR="00684A21" w:rsidRPr="00A46AC5" w:rsidRDefault="00684A21" w:rsidP="005C22F7">
      <w:pPr>
        <w:shd w:val="clear" w:color="auto" w:fill="FFFFFF"/>
        <w:tabs>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Завдання системи внутрішнього забезпечення якості освіти:</w:t>
      </w:r>
    </w:p>
    <w:p w:rsidR="00684A21" w:rsidRPr="00A46AC5" w:rsidRDefault="00684A21" w:rsidP="005C22F7">
      <w:pPr>
        <w:shd w:val="clear" w:color="auto" w:fill="FFFFFF"/>
        <w:tabs>
          <w:tab w:val="left" w:pos="284"/>
          <w:tab w:val="left" w:pos="1134"/>
        </w:tabs>
        <w:spacing w:after="0" w:line="240" w:lineRule="auto"/>
        <w:ind w:left="709"/>
        <w:jc w:val="both"/>
        <w:rPr>
          <w:rFonts w:ascii="Times New Roman" w:hAnsi="Times New Roman"/>
          <w:sz w:val="28"/>
          <w:szCs w:val="28"/>
        </w:rPr>
      </w:pPr>
      <w:r w:rsidRPr="00A46AC5">
        <w:rPr>
          <w:rFonts w:ascii="Times New Roman" w:eastAsia="Calibri" w:hAnsi="Times New Roman"/>
          <w:sz w:val="28"/>
          <w:szCs w:val="28"/>
        </w:rPr>
        <w:t>оновлення методичної бази освітньої діяльності;</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моніторинг та оптимізація соціально-психологічного середовища закладу освіти;</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hAnsi="Times New Roman"/>
          <w:bCs/>
          <w:iCs/>
          <w:sz w:val="28"/>
          <w:szCs w:val="28"/>
        </w:rPr>
      </w:pPr>
      <w:r w:rsidRPr="00A46AC5">
        <w:rPr>
          <w:rFonts w:ascii="Times New Roman" w:eastAsia="Calibri" w:hAnsi="Times New Roman"/>
          <w:sz w:val="28"/>
          <w:szCs w:val="28"/>
        </w:rPr>
        <w:t>створення необхідних умов для підвищення фахового кваліфікаційного рівня педагогічних працівників.</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Освітня програма закладу базової середньої освіти</w:t>
      </w:r>
      <w:r w:rsidRPr="00A46AC5">
        <w:rPr>
          <w:rFonts w:ascii="Times New Roman" w:eastAsia="Calibri" w:hAnsi="Times New Roman"/>
          <w:sz w:val="28"/>
          <w:szCs w:val="28"/>
        </w:rPr>
        <w:t xml:space="preserve"> передбача</w:t>
      </w:r>
      <w:r w:rsidR="008312EB">
        <w:rPr>
          <w:rFonts w:ascii="Times New Roman" w:eastAsia="Calibri" w:hAnsi="Times New Roman"/>
          <w:sz w:val="28"/>
          <w:szCs w:val="28"/>
          <w:lang w:val="uk-UA"/>
        </w:rPr>
        <w:t xml:space="preserve">є </w:t>
      </w:r>
      <w:r w:rsidRPr="00A46AC5">
        <w:rPr>
          <w:rFonts w:ascii="Times New Roman" w:eastAsia="Calibri" w:hAnsi="Times New Roman"/>
          <w:sz w:val="28"/>
          <w:szCs w:val="28"/>
        </w:rPr>
        <w:t>досягнення учнями результатів навчання (компетентностей), визначених Державним стандартом.</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A46AC5">
        <w:rPr>
          <w:rFonts w:ascii="Times New Roman" w:eastAsia="Calibri" w:hAnsi="Times New Roman"/>
        </w:rPr>
        <w:t xml:space="preserve">. </w:t>
      </w:r>
      <w:r w:rsidRPr="00A46AC5">
        <w:rPr>
          <w:rFonts w:ascii="Times New Roman" w:eastAsia="Calibri" w:hAnsi="Times New Roman"/>
          <w:sz w:val="28"/>
          <w:szCs w:val="28"/>
        </w:rPr>
        <w:t>Її схвалює педагогічна рада закладу освіти та затверджує його директор. Окрім освітніх</w:t>
      </w:r>
      <w:r w:rsidRPr="00A46AC5">
        <w:rPr>
          <w:rFonts w:ascii="Times New Roman" w:eastAsia="Calibri" w:hAnsi="Times New Roman"/>
        </w:rPr>
        <w:t xml:space="preserve"> </w:t>
      </w:r>
      <w:r w:rsidRPr="00A46AC5">
        <w:rPr>
          <w:rFonts w:ascii="Times New Roman" w:eastAsia="Calibri" w:hAnsi="Times New Roman"/>
          <w:sz w:val="28"/>
          <w:szCs w:val="28"/>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A46AC5">
        <w:rPr>
          <w:rFonts w:eastAsia="Calibri"/>
        </w:rPr>
        <w:t xml:space="preserve"> </w:t>
      </w:r>
    </w:p>
    <w:p w:rsidR="00684A21" w:rsidRPr="008312EB" w:rsidRDefault="00684A21" w:rsidP="005C22F7">
      <w:pPr>
        <w:spacing w:after="0" w:line="240" w:lineRule="auto"/>
        <w:ind w:firstLine="709"/>
        <w:jc w:val="both"/>
        <w:rPr>
          <w:rFonts w:ascii="Times New Roman" w:eastAsia="Calibri" w:hAnsi="Times New Roman"/>
          <w:sz w:val="28"/>
          <w:szCs w:val="28"/>
          <w:lang w:val="uk-UA"/>
        </w:rPr>
      </w:pPr>
      <w:r w:rsidRPr="00A46AC5">
        <w:rPr>
          <w:rFonts w:ascii="Times New Roman" w:eastAsia="Calibri" w:hAnsi="Times New Roman"/>
          <w:sz w:val="28"/>
          <w:szCs w:val="28"/>
        </w:rPr>
        <w:t>Освітня програма закладу освіти та перелік освітніх компонентів, що передбачені відповідною освітньою програмою, оприлюдн</w:t>
      </w:r>
      <w:r w:rsidR="008312EB">
        <w:rPr>
          <w:rFonts w:ascii="Times New Roman" w:eastAsia="Calibri" w:hAnsi="Times New Roman"/>
          <w:sz w:val="28"/>
          <w:szCs w:val="28"/>
          <w:lang w:val="uk-UA"/>
        </w:rPr>
        <w:t xml:space="preserve">ено </w:t>
      </w:r>
      <w:r w:rsidRPr="00A46AC5">
        <w:rPr>
          <w:rFonts w:ascii="Times New Roman" w:eastAsia="Calibri" w:hAnsi="Times New Roman"/>
          <w:sz w:val="28"/>
          <w:szCs w:val="28"/>
        </w:rPr>
        <w:t>на</w:t>
      </w:r>
      <w:r w:rsidRPr="00A46AC5">
        <w:rPr>
          <w:rFonts w:eastAsia="Calibri"/>
          <w:sz w:val="28"/>
          <w:szCs w:val="28"/>
        </w:rPr>
        <w:t xml:space="preserve"> </w:t>
      </w:r>
      <w:r w:rsidR="0016151C">
        <w:rPr>
          <w:rFonts w:ascii="Times New Roman" w:eastAsia="Calibri" w:hAnsi="Times New Roman"/>
          <w:sz w:val="28"/>
          <w:szCs w:val="28"/>
        </w:rPr>
        <w:t xml:space="preserve">веб-сайті </w:t>
      </w:r>
      <w:r w:rsidR="005B0AF0">
        <w:rPr>
          <w:rFonts w:ascii="Times New Roman" w:eastAsia="Calibri" w:hAnsi="Times New Roman"/>
          <w:sz w:val="28"/>
          <w:szCs w:val="28"/>
          <w:lang w:val="uk-UA"/>
        </w:rPr>
        <w:t>Великомидської загальноосвітньої школи І-ІІІ ступенів.</w:t>
      </w:r>
    </w:p>
    <w:p w:rsidR="00684A21" w:rsidRPr="00114A90" w:rsidRDefault="007754D9" w:rsidP="005C22F7">
      <w:pPr>
        <w:spacing w:after="0" w:line="240" w:lineRule="auto"/>
        <w:jc w:val="both"/>
        <w:rPr>
          <w:rFonts w:ascii="Times New Roman" w:eastAsia="Calibri" w:hAnsi="Times New Roman"/>
          <w:sz w:val="28"/>
          <w:szCs w:val="28"/>
          <w:lang w:val="uk-UA"/>
        </w:rPr>
      </w:pPr>
      <w:r>
        <w:rPr>
          <w:lang w:val="uk-UA"/>
        </w:rPr>
        <w:t xml:space="preserve">             </w:t>
      </w:r>
      <w:r w:rsidR="00684A21" w:rsidRPr="00114A90">
        <w:rPr>
          <w:rFonts w:ascii="Times New Roman" w:eastAsia="Calibri" w:hAnsi="Times New Roman"/>
          <w:sz w:val="28"/>
          <w:szCs w:val="28"/>
          <w:lang w:val="uk-UA"/>
        </w:rPr>
        <w:t xml:space="preserve">Освітня програма </w:t>
      </w:r>
      <w:r w:rsidR="00684A21" w:rsidRPr="00114A90">
        <w:rPr>
          <w:rFonts w:ascii="Times New Roman" w:eastAsia="Calibri" w:hAnsi="Times New Roman"/>
          <w:i/>
          <w:sz w:val="28"/>
          <w:szCs w:val="28"/>
          <w:lang w:val="uk-UA"/>
        </w:rPr>
        <w:t xml:space="preserve">середньої освіти </w:t>
      </w:r>
      <w:r w:rsidR="00684A21" w:rsidRPr="00114A90">
        <w:rPr>
          <w:rFonts w:ascii="Times New Roman" w:eastAsia="Calibri" w:hAnsi="Times New Roman"/>
          <w:sz w:val="28"/>
          <w:szCs w:val="28"/>
          <w:lang w:val="uk-UA"/>
        </w:rPr>
        <w:t xml:space="preserve">для 11 класу, </w:t>
      </w:r>
      <w:r w:rsidR="005B0AF0" w:rsidRPr="00114A90">
        <w:rPr>
          <w:rFonts w:ascii="Times New Roman" w:eastAsia="Calibri" w:hAnsi="Times New Roman"/>
          <w:sz w:val="28"/>
          <w:szCs w:val="28"/>
          <w:lang w:val="uk-UA"/>
        </w:rPr>
        <w:t>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w:t>
      </w:r>
      <w:r w:rsidR="005B0AF0">
        <w:rPr>
          <w:rFonts w:ascii="Times New Roman" w:eastAsia="Calibri" w:hAnsi="Times New Roman"/>
          <w:sz w:val="28"/>
          <w:szCs w:val="28"/>
          <w:lang w:val="uk-UA"/>
        </w:rPr>
        <w:t xml:space="preserve"> та </w:t>
      </w:r>
      <w:r w:rsidR="00684A21" w:rsidRPr="00114A90">
        <w:rPr>
          <w:rFonts w:ascii="Times New Roman" w:eastAsia="Calibri" w:hAnsi="Times New Roman"/>
          <w:sz w:val="28"/>
          <w:szCs w:val="28"/>
          <w:lang w:val="uk-UA"/>
        </w:rPr>
        <w:t xml:space="preserve">на основі </w:t>
      </w:r>
      <w:r w:rsidR="00684A21" w:rsidRPr="00114A90">
        <w:rPr>
          <w:rFonts w:ascii="Times New Roman" w:eastAsia="Calibri" w:hAnsi="Times New Roman"/>
          <w:bCs/>
          <w:sz w:val="28"/>
          <w:szCs w:val="28"/>
          <w:lang w:val="uk-UA"/>
        </w:rPr>
        <w:t xml:space="preserve">Типової освітньої програми закладів </w:t>
      </w:r>
      <w:r w:rsidR="00684A21" w:rsidRPr="00114A90">
        <w:rPr>
          <w:rFonts w:ascii="Times New Roman" w:eastAsia="Calibri" w:hAnsi="Times New Roman"/>
          <w:sz w:val="28"/>
          <w:szCs w:val="28"/>
          <w:lang w:val="uk-UA"/>
        </w:rPr>
        <w:t xml:space="preserve">загальної середньої освіти </w:t>
      </w:r>
      <w:r w:rsidR="00684A21" w:rsidRPr="00114A90">
        <w:rPr>
          <w:rFonts w:ascii="Times New Roman" w:eastAsia="Calibri" w:hAnsi="Times New Roman"/>
          <w:bCs/>
          <w:sz w:val="28"/>
          <w:szCs w:val="28"/>
          <w:lang w:val="uk-UA"/>
        </w:rPr>
        <w:t>ІІІ ступеня,</w:t>
      </w:r>
      <w:r w:rsidR="00684A21" w:rsidRPr="00114A90">
        <w:rPr>
          <w:rFonts w:ascii="Times New Roman" w:eastAsia="Calibri" w:hAnsi="Times New Roman"/>
          <w:sz w:val="28"/>
          <w:szCs w:val="28"/>
          <w:lang w:val="uk-UA"/>
        </w:rPr>
        <w:t>затвердженої наказом Міністерства освіти і науки України від  20.04.2018 № 406</w:t>
      </w:r>
    </w:p>
    <w:p w:rsidR="00684A21" w:rsidRPr="0016151C" w:rsidRDefault="005B0AF0" w:rsidP="005B0AF0">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 xml:space="preserve">       О</w:t>
      </w:r>
      <w:r w:rsidR="00684A21" w:rsidRPr="0016151C">
        <w:rPr>
          <w:rFonts w:ascii="Times New Roman" w:eastAsia="Calibri" w:hAnsi="Times New Roman"/>
          <w:sz w:val="28"/>
          <w:szCs w:val="28"/>
          <w:lang w:val="uk-UA"/>
        </w:rPr>
        <w:t xml:space="preserve">світня програма </w:t>
      </w:r>
      <w:r>
        <w:rPr>
          <w:rFonts w:ascii="Times New Roman" w:eastAsia="Calibri" w:hAnsi="Times New Roman"/>
          <w:sz w:val="28"/>
          <w:szCs w:val="28"/>
          <w:lang w:val="uk-UA"/>
        </w:rPr>
        <w:t>Великомидської загальноосвітньої школи І-ІІІ ступенів</w:t>
      </w:r>
      <w:r w:rsidR="0016151C">
        <w:rPr>
          <w:rFonts w:ascii="Times New Roman" w:eastAsia="Calibri" w:hAnsi="Times New Roman"/>
          <w:sz w:val="28"/>
          <w:szCs w:val="28"/>
          <w:lang w:val="uk-UA"/>
        </w:rPr>
        <w:t xml:space="preserve"> для 11 класу</w:t>
      </w:r>
      <w:r w:rsidR="00684A21" w:rsidRPr="0016151C">
        <w:rPr>
          <w:rFonts w:ascii="Times New Roman" w:eastAsia="Calibri" w:hAnsi="Times New Roman"/>
          <w:sz w:val="28"/>
          <w:szCs w:val="28"/>
          <w:lang w:val="uk-UA"/>
        </w:rPr>
        <w:t xml:space="preserve"> (</w:t>
      </w:r>
      <w:r>
        <w:rPr>
          <w:rFonts w:ascii="Times New Roman" w:eastAsia="Calibri" w:hAnsi="Times New Roman"/>
          <w:sz w:val="28"/>
          <w:szCs w:val="28"/>
          <w:lang w:val="uk-UA"/>
        </w:rPr>
        <w:t>універсальний профіль</w:t>
      </w:r>
      <w:r w:rsidR="00684A21" w:rsidRPr="0016151C">
        <w:rPr>
          <w:rFonts w:ascii="Times New Roman" w:eastAsia="Calibri" w:hAnsi="Times New Roman"/>
          <w:sz w:val="28"/>
          <w:szCs w:val="28"/>
          <w:lang w:val="uk-UA"/>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w:t>
      </w:r>
      <w:r w:rsidR="00684A21" w:rsidRPr="0016151C">
        <w:rPr>
          <w:rFonts w:ascii="Times New Roman" w:eastAsia="Calibri" w:hAnsi="Times New Roman"/>
          <w:sz w:val="28"/>
          <w:szCs w:val="28"/>
          <w:lang w:val="uk-UA"/>
        </w:rPr>
        <w:lastRenderedPageBreak/>
        <w:t xml:space="preserve">визначених Державним стандартом базової та повної загальної середньої освіти </w:t>
      </w:r>
    </w:p>
    <w:p w:rsidR="00684A21" w:rsidRPr="00B733D5" w:rsidRDefault="005B0AF0" w:rsidP="005C22F7">
      <w:pPr>
        <w:spacing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О</w:t>
      </w:r>
      <w:r w:rsidR="00684A21" w:rsidRPr="00B733D5">
        <w:rPr>
          <w:rFonts w:ascii="Times New Roman" w:eastAsia="Calibri" w:hAnsi="Times New Roman"/>
          <w:sz w:val="28"/>
          <w:szCs w:val="28"/>
          <w:lang w:val="uk-UA"/>
        </w:rPr>
        <w:t xml:space="preserve">світня програма визначає: </w:t>
      </w:r>
    </w:p>
    <w:p w:rsidR="00684A21" w:rsidRPr="0016151C" w:rsidRDefault="00684A21" w:rsidP="005C22F7">
      <w:pPr>
        <w:tabs>
          <w:tab w:val="left" w:pos="851"/>
        </w:tabs>
        <w:spacing w:after="0" w:line="240" w:lineRule="auto"/>
        <w:ind w:firstLine="567"/>
        <w:contextualSpacing/>
        <w:jc w:val="both"/>
        <w:rPr>
          <w:rFonts w:ascii="Times New Roman" w:eastAsia="Calibri" w:hAnsi="Times New Roman"/>
          <w:sz w:val="28"/>
          <w:szCs w:val="28"/>
          <w:lang w:val="uk-UA"/>
        </w:rPr>
      </w:pPr>
      <w:r w:rsidRPr="00B733D5">
        <w:rPr>
          <w:rFonts w:ascii="Times New Roman" w:eastAsia="Calibri" w:hAnsi="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005B0AF0">
        <w:rPr>
          <w:rFonts w:ascii="Times New Roman" w:eastAsia="Calibri" w:hAnsi="Times New Roman"/>
          <w:sz w:val="28"/>
          <w:szCs w:val="28"/>
          <w:lang w:val="uk-UA"/>
        </w:rPr>
        <w:t xml:space="preserve">робочого </w:t>
      </w:r>
      <w:r w:rsidRPr="00B733D5">
        <w:rPr>
          <w:rFonts w:ascii="Times New Roman" w:eastAsia="Calibri" w:hAnsi="Times New Roman"/>
          <w:sz w:val="28"/>
          <w:szCs w:val="28"/>
          <w:lang w:val="uk-UA"/>
        </w:rPr>
        <w:t>навчальн</w:t>
      </w:r>
      <w:r w:rsidR="005B0AF0">
        <w:rPr>
          <w:rFonts w:ascii="Times New Roman" w:eastAsia="Calibri" w:hAnsi="Times New Roman"/>
          <w:sz w:val="28"/>
          <w:szCs w:val="28"/>
          <w:lang w:val="uk-UA"/>
        </w:rPr>
        <w:t xml:space="preserve">ого </w:t>
      </w:r>
      <w:r w:rsidR="0016151C">
        <w:rPr>
          <w:rFonts w:ascii="Times New Roman" w:eastAsia="Calibri" w:hAnsi="Times New Roman"/>
          <w:sz w:val="28"/>
          <w:szCs w:val="28"/>
          <w:lang w:val="uk-UA"/>
        </w:rPr>
        <w:t>плану.</w:t>
      </w:r>
    </w:p>
    <w:p w:rsidR="00684A21" w:rsidRPr="00B733D5" w:rsidRDefault="00684A21" w:rsidP="005C22F7">
      <w:pPr>
        <w:tabs>
          <w:tab w:val="left" w:pos="851"/>
        </w:tabs>
        <w:spacing w:after="0" w:line="240" w:lineRule="auto"/>
        <w:ind w:firstLine="567"/>
        <w:contextualSpacing/>
        <w:jc w:val="both"/>
        <w:rPr>
          <w:rFonts w:ascii="Times New Roman" w:eastAsia="Calibri" w:hAnsi="Times New Roman"/>
          <w:sz w:val="28"/>
          <w:szCs w:val="28"/>
          <w:lang w:val="uk-UA"/>
        </w:rPr>
      </w:pPr>
      <w:r w:rsidRPr="00B733D5">
        <w:rPr>
          <w:rFonts w:ascii="Times New Roman" w:eastAsia="Calibri" w:hAnsi="Times New Roman"/>
          <w:sz w:val="28"/>
          <w:szCs w:val="28"/>
          <w:lang w:val="uk-U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684A21" w:rsidRPr="00A46AC5" w:rsidRDefault="00684A21" w:rsidP="005C22F7">
      <w:pPr>
        <w:tabs>
          <w:tab w:val="left" w:pos="851"/>
        </w:tabs>
        <w:spacing w:after="0" w:line="240" w:lineRule="auto"/>
        <w:ind w:firstLine="567"/>
        <w:contextualSpacing/>
        <w:jc w:val="both"/>
        <w:rPr>
          <w:rFonts w:ascii="Times New Roman" w:eastAsia="Calibri" w:hAnsi="Times New Roman"/>
          <w:sz w:val="28"/>
          <w:szCs w:val="28"/>
        </w:rPr>
      </w:pPr>
      <w:r w:rsidRPr="00A46AC5">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684A21" w:rsidRPr="00A46AC5" w:rsidRDefault="00684A21" w:rsidP="005C22F7">
      <w:pPr>
        <w:tabs>
          <w:tab w:val="left" w:pos="851"/>
        </w:tabs>
        <w:spacing w:after="0" w:line="240" w:lineRule="auto"/>
        <w:ind w:firstLine="567"/>
        <w:contextualSpacing/>
        <w:jc w:val="both"/>
        <w:rPr>
          <w:rFonts w:ascii="Times New Roman" w:eastAsia="Calibri" w:hAnsi="Times New Roman"/>
          <w:sz w:val="28"/>
          <w:szCs w:val="28"/>
        </w:rPr>
      </w:pPr>
      <w:r w:rsidRPr="00A46AC5">
        <w:rPr>
          <w:rFonts w:ascii="Times New Roman" w:eastAsia="Calibri" w:hAnsi="Times New Roman"/>
          <w:sz w:val="28"/>
          <w:szCs w:val="28"/>
        </w:rPr>
        <w:t xml:space="preserve">вимоги до осіб, які можуть розпочати навчання за цією Типовою освітньою програмою. </w:t>
      </w:r>
    </w:p>
    <w:p w:rsidR="005B0AF0" w:rsidRDefault="00684A21" w:rsidP="005C22F7">
      <w:pPr>
        <w:spacing w:after="0" w:line="240" w:lineRule="auto"/>
        <w:ind w:firstLine="709"/>
        <w:jc w:val="both"/>
        <w:rPr>
          <w:rFonts w:ascii="Times New Roman" w:eastAsia="Calibri" w:hAnsi="Times New Roman"/>
          <w:sz w:val="28"/>
          <w:szCs w:val="28"/>
          <w:lang w:val="uk-UA"/>
        </w:rPr>
      </w:pPr>
      <w:r w:rsidRPr="00A46AC5">
        <w:rPr>
          <w:rFonts w:ascii="Times New Roman" w:eastAsia="Calibri" w:hAnsi="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A46AC5">
        <w:rPr>
          <w:rFonts w:ascii="Times New Roman" w:eastAsia="Calibri" w:hAnsi="Times New Roman"/>
          <w:sz w:val="28"/>
          <w:szCs w:val="28"/>
        </w:rPr>
        <w:t>. Загальний обсяг навчального навантаження учнів 10-11-х класів складає 2660 годин/навчальний рік: для 11 клас</w:t>
      </w:r>
      <w:r w:rsidR="00114A90">
        <w:rPr>
          <w:rFonts w:ascii="Times New Roman" w:eastAsia="Calibri" w:hAnsi="Times New Roman"/>
          <w:sz w:val="28"/>
          <w:szCs w:val="28"/>
          <w:lang w:val="uk-UA"/>
        </w:rPr>
        <w:t>у</w:t>
      </w:r>
      <w:r w:rsidRPr="00A46AC5">
        <w:rPr>
          <w:rFonts w:ascii="Times New Roman" w:eastAsia="Calibri" w:hAnsi="Times New Roman"/>
          <w:sz w:val="28"/>
          <w:szCs w:val="28"/>
        </w:rPr>
        <w:t xml:space="preserve"> – 1330 годин/навчальний рік</w:t>
      </w:r>
      <w:r w:rsidR="005B0AF0">
        <w:rPr>
          <w:rFonts w:ascii="Times New Roman" w:eastAsia="Calibri" w:hAnsi="Times New Roman"/>
          <w:sz w:val="28"/>
          <w:szCs w:val="28"/>
          <w:lang w:val="uk-UA"/>
        </w:rPr>
        <w:t>.</w:t>
      </w:r>
    </w:p>
    <w:p w:rsidR="00684A21" w:rsidRPr="005B0AF0" w:rsidRDefault="00684A21" w:rsidP="005C22F7">
      <w:pPr>
        <w:spacing w:after="0" w:line="240" w:lineRule="auto"/>
        <w:ind w:firstLine="709"/>
        <w:jc w:val="both"/>
        <w:rPr>
          <w:rFonts w:ascii="Times New Roman" w:eastAsia="Calibri" w:hAnsi="Times New Roman"/>
          <w:sz w:val="28"/>
          <w:szCs w:val="28"/>
          <w:lang w:val="uk-UA"/>
        </w:rPr>
      </w:pPr>
      <w:r w:rsidRPr="00A46AC5">
        <w:rPr>
          <w:rFonts w:ascii="Times New Roman" w:eastAsia="Calibri" w:hAnsi="Times New Roman"/>
          <w:sz w:val="28"/>
          <w:szCs w:val="28"/>
        </w:rPr>
        <w:t xml:space="preserve">Детальний розподіл навчального навантаження на тиждень </w:t>
      </w:r>
      <w:r w:rsidRPr="00A46AC5">
        <w:rPr>
          <w:rFonts w:ascii="Times New Roman" w:eastAsia="Calibri" w:hAnsi="Times New Roman"/>
          <w:color w:val="000000"/>
          <w:sz w:val="28"/>
          <w:szCs w:val="28"/>
        </w:rPr>
        <w:t xml:space="preserve">окреслено у </w:t>
      </w:r>
      <w:r w:rsidRPr="00A46AC5">
        <w:rPr>
          <w:rFonts w:ascii="Times New Roman" w:eastAsia="Calibri" w:hAnsi="Times New Roman"/>
          <w:sz w:val="28"/>
          <w:szCs w:val="28"/>
        </w:rPr>
        <w:t xml:space="preserve">навчальному плані </w:t>
      </w:r>
      <w:r w:rsidR="005B0AF0">
        <w:rPr>
          <w:rFonts w:ascii="Times New Roman" w:eastAsia="Calibri" w:hAnsi="Times New Roman"/>
          <w:sz w:val="28"/>
          <w:szCs w:val="28"/>
          <w:lang w:val="uk-UA"/>
        </w:rPr>
        <w:t>Великомидської загальноосвітньої школи І-ІІІ ступенів.</w:t>
      </w:r>
    </w:p>
    <w:p w:rsidR="00684A21" w:rsidRPr="00A46AC5" w:rsidRDefault="00684A21" w:rsidP="005C22F7">
      <w:pPr>
        <w:shd w:val="clear" w:color="auto" w:fill="FFFFFF"/>
        <w:spacing w:after="0" w:line="240" w:lineRule="auto"/>
        <w:ind w:right="85" w:firstLine="709"/>
        <w:jc w:val="both"/>
        <w:rPr>
          <w:rFonts w:ascii="Times New Roman" w:eastAsia="Calibri" w:hAnsi="Times New Roman"/>
          <w:sz w:val="28"/>
          <w:szCs w:val="28"/>
        </w:rPr>
      </w:pPr>
      <w:r w:rsidRPr="00A46AC5">
        <w:rPr>
          <w:rFonts w:ascii="Times New Roman" w:eastAsia="Calibri" w:hAnsi="Times New Roman"/>
          <w:sz w:val="28"/>
          <w:szCs w:val="28"/>
        </w:rPr>
        <w:t>Навчальним план</w:t>
      </w:r>
      <w:r w:rsidR="001268EC">
        <w:rPr>
          <w:rFonts w:ascii="Times New Roman" w:eastAsia="Calibri" w:hAnsi="Times New Roman"/>
          <w:sz w:val="28"/>
          <w:szCs w:val="28"/>
          <w:lang w:val="uk-UA"/>
        </w:rPr>
        <w:t>ом</w:t>
      </w:r>
      <w:r w:rsidRPr="00A46AC5">
        <w:rPr>
          <w:rFonts w:ascii="Times New Roman" w:eastAsia="Calibri" w:hAnsi="Times New Roman"/>
          <w:sz w:val="28"/>
          <w:szCs w:val="28"/>
        </w:rPr>
        <w:t xml:space="preserve"> старшої школи передбач</w:t>
      </w:r>
      <w:r w:rsidR="001268EC">
        <w:rPr>
          <w:rFonts w:ascii="Times New Roman" w:eastAsia="Calibri" w:hAnsi="Times New Roman"/>
          <w:sz w:val="28"/>
          <w:szCs w:val="28"/>
          <w:lang w:val="uk-UA"/>
        </w:rPr>
        <w:t>ена</w:t>
      </w:r>
      <w:r w:rsidRPr="00A46AC5">
        <w:rPr>
          <w:rFonts w:ascii="Times New Roman" w:eastAsia="Calibri" w:hAnsi="Times New Roman"/>
          <w:sz w:val="28"/>
          <w:szCs w:val="28"/>
        </w:rPr>
        <w:t xml:space="preserve">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84A21" w:rsidRPr="00A46AC5" w:rsidRDefault="00684A21" w:rsidP="005C22F7">
      <w:pPr>
        <w:shd w:val="clear" w:color="auto" w:fill="FFFFFF"/>
        <w:spacing w:after="0" w:line="240" w:lineRule="auto"/>
        <w:ind w:right="85" w:firstLine="709"/>
        <w:jc w:val="both"/>
        <w:rPr>
          <w:rFonts w:ascii="Times New Roman" w:eastAsia="Calibri" w:hAnsi="Times New Roman"/>
          <w:sz w:val="28"/>
          <w:szCs w:val="28"/>
        </w:rPr>
      </w:pPr>
      <w:r w:rsidRPr="00A46AC5">
        <w:rPr>
          <w:rFonts w:ascii="Times New Roman" w:eastAsia="Calibri" w:hAnsi="Times New Roman"/>
          <w:sz w:val="28"/>
          <w:szCs w:val="28"/>
        </w:rPr>
        <w:t>Години варіативної складової передбачаються на:</w:t>
      </w:r>
    </w:p>
    <w:p w:rsidR="00684A21" w:rsidRPr="00A46AC5" w:rsidRDefault="00684A21" w:rsidP="005C22F7">
      <w:pPr>
        <w:widowControl w:val="0"/>
        <w:numPr>
          <w:ilvl w:val="0"/>
          <w:numId w:val="24"/>
        </w:numPr>
        <w:shd w:val="clear" w:color="auto" w:fill="FFFFFF"/>
        <w:tabs>
          <w:tab w:val="num" w:pos="0"/>
          <w:tab w:val="left" w:pos="900"/>
        </w:tabs>
        <w:autoSpaceDE w:val="0"/>
        <w:autoSpaceDN w:val="0"/>
        <w:spacing w:after="0" w:line="240" w:lineRule="auto"/>
        <w:ind w:right="85" w:firstLine="709"/>
        <w:jc w:val="both"/>
        <w:rPr>
          <w:rFonts w:ascii="Times New Roman" w:eastAsia="Calibri" w:hAnsi="Times New Roman"/>
          <w:sz w:val="28"/>
          <w:szCs w:val="28"/>
        </w:rPr>
      </w:pPr>
      <w:r w:rsidRPr="00A46AC5">
        <w:rPr>
          <w:rFonts w:ascii="Times New Roman" w:eastAsia="Calibri" w:hAnsi="Times New Roman"/>
          <w:sz w:val="28"/>
          <w:szCs w:val="28"/>
        </w:rPr>
        <w:t>збільшення годин на вивчення окремих предметів інваріантної складової</w:t>
      </w:r>
      <w:r w:rsidR="00114A90">
        <w:rPr>
          <w:rFonts w:ascii="Times New Roman" w:eastAsia="Calibri" w:hAnsi="Times New Roman"/>
          <w:sz w:val="28"/>
          <w:szCs w:val="28"/>
          <w:lang w:val="uk-UA"/>
        </w:rPr>
        <w:t xml:space="preserve"> (української мови)</w:t>
      </w:r>
    </w:p>
    <w:p w:rsidR="00684A21" w:rsidRPr="00A46AC5" w:rsidRDefault="00114A90" w:rsidP="005C22F7">
      <w:pPr>
        <w:widowControl w:val="0"/>
        <w:numPr>
          <w:ilvl w:val="0"/>
          <w:numId w:val="24"/>
        </w:numPr>
        <w:shd w:val="clear" w:color="auto" w:fill="FFFFFF"/>
        <w:tabs>
          <w:tab w:val="num" w:pos="0"/>
          <w:tab w:val="left" w:pos="900"/>
        </w:tabs>
        <w:autoSpaceDE w:val="0"/>
        <w:autoSpaceDN w:val="0"/>
        <w:spacing w:after="0" w:line="240" w:lineRule="auto"/>
        <w:ind w:right="85" w:firstLine="709"/>
        <w:jc w:val="both"/>
        <w:rPr>
          <w:rFonts w:ascii="Times New Roman" w:eastAsia="Calibri" w:hAnsi="Times New Roman"/>
          <w:sz w:val="28"/>
          <w:szCs w:val="28"/>
        </w:rPr>
      </w:pPr>
      <w:r>
        <w:rPr>
          <w:rFonts w:ascii="Times New Roman" w:eastAsia="Calibri" w:hAnsi="Times New Roman"/>
          <w:sz w:val="28"/>
          <w:szCs w:val="28"/>
          <w:lang w:val="uk-UA"/>
        </w:rPr>
        <w:t xml:space="preserve">не </w:t>
      </w:r>
      <w:r w:rsidR="00684A21" w:rsidRPr="00A46AC5">
        <w:rPr>
          <w:rFonts w:ascii="Times New Roman" w:eastAsia="Calibri" w:hAnsi="Times New Roman"/>
          <w:sz w:val="28"/>
          <w:szCs w:val="28"/>
        </w:rPr>
        <w:t>упроваджен</w:t>
      </w:r>
      <w:r>
        <w:rPr>
          <w:rFonts w:ascii="Times New Roman" w:eastAsia="Calibri" w:hAnsi="Times New Roman"/>
          <w:sz w:val="28"/>
          <w:szCs w:val="28"/>
          <w:lang w:val="uk-UA"/>
        </w:rPr>
        <w:t>о</w:t>
      </w:r>
      <w:r w:rsidR="00684A21" w:rsidRPr="00A46AC5">
        <w:rPr>
          <w:rFonts w:ascii="Times New Roman" w:eastAsia="Calibri" w:hAnsi="Times New Roman"/>
          <w:sz w:val="28"/>
          <w:szCs w:val="28"/>
        </w:rPr>
        <w:t xml:space="preserve"> курсів за вибором;</w:t>
      </w:r>
    </w:p>
    <w:p w:rsidR="00684A21" w:rsidRPr="00A46AC5" w:rsidRDefault="00114A90" w:rsidP="005C22F7">
      <w:pPr>
        <w:widowControl w:val="0"/>
        <w:numPr>
          <w:ilvl w:val="0"/>
          <w:numId w:val="24"/>
        </w:numPr>
        <w:shd w:val="clear" w:color="auto" w:fill="FFFFFF"/>
        <w:tabs>
          <w:tab w:val="num" w:pos="0"/>
          <w:tab w:val="left" w:pos="900"/>
        </w:tabs>
        <w:autoSpaceDE w:val="0"/>
        <w:autoSpaceDN w:val="0"/>
        <w:spacing w:after="0" w:line="240" w:lineRule="auto"/>
        <w:ind w:right="85" w:firstLine="709"/>
        <w:jc w:val="both"/>
        <w:rPr>
          <w:rFonts w:ascii="Times New Roman" w:eastAsia="Calibri" w:hAnsi="Times New Roman"/>
          <w:sz w:val="28"/>
          <w:szCs w:val="28"/>
        </w:rPr>
      </w:pPr>
      <w:r>
        <w:rPr>
          <w:rFonts w:ascii="Times New Roman" w:eastAsia="Calibri" w:hAnsi="Times New Roman"/>
          <w:sz w:val="28"/>
          <w:szCs w:val="28"/>
          <w:lang w:val="uk-UA"/>
        </w:rPr>
        <w:t xml:space="preserve">немає </w:t>
      </w:r>
      <w:r w:rsidR="00684A21" w:rsidRPr="00A46AC5">
        <w:rPr>
          <w:rFonts w:ascii="Times New Roman" w:eastAsia="Calibri" w:hAnsi="Times New Roman"/>
          <w:sz w:val="28"/>
          <w:szCs w:val="28"/>
        </w:rPr>
        <w:t>факультатив</w:t>
      </w:r>
      <w:r>
        <w:rPr>
          <w:rFonts w:ascii="Times New Roman" w:eastAsia="Calibri" w:hAnsi="Times New Roman"/>
          <w:sz w:val="28"/>
          <w:szCs w:val="28"/>
          <w:lang w:val="uk-UA"/>
        </w:rPr>
        <w:t>ів</w:t>
      </w:r>
      <w:r w:rsidR="00684A21" w:rsidRPr="00A46AC5">
        <w:rPr>
          <w:rFonts w:ascii="Times New Roman" w:eastAsia="Calibri" w:hAnsi="Times New Roman"/>
          <w:sz w:val="28"/>
          <w:szCs w:val="28"/>
        </w:rPr>
        <w:t>, індивідуальн</w:t>
      </w:r>
      <w:r>
        <w:rPr>
          <w:rFonts w:ascii="Times New Roman" w:eastAsia="Calibri" w:hAnsi="Times New Roman"/>
          <w:sz w:val="28"/>
          <w:szCs w:val="28"/>
          <w:lang w:val="uk-UA"/>
        </w:rPr>
        <w:t>их</w:t>
      </w:r>
      <w:r w:rsidR="00684A21" w:rsidRPr="00A46AC5">
        <w:rPr>
          <w:rFonts w:ascii="Times New Roman" w:eastAsia="Calibri" w:hAnsi="Times New Roman"/>
          <w:sz w:val="28"/>
          <w:szCs w:val="28"/>
        </w:rPr>
        <w:t xml:space="preserve"> та групов</w:t>
      </w:r>
      <w:r>
        <w:rPr>
          <w:rFonts w:ascii="Times New Roman" w:eastAsia="Calibri" w:hAnsi="Times New Roman"/>
          <w:sz w:val="28"/>
          <w:szCs w:val="28"/>
          <w:lang w:val="uk-UA"/>
        </w:rPr>
        <w:t>их</w:t>
      </w:r>
      <w:r w:rsidR="00684A21" w:rsidRPr="00A46AC5">
        <w:rPr>
          <w:rFonts w:ascii="Times New Roman" w:eastAsia="Calibri" w:hAnsi="Times New Roman"/>
          <w:sz w:val="28"/>
          <w:szCs w:val="28"/>
        </w:rPr>
        <w:t xml:space="preserve"> занят</w:t>
      </w:r>
      <w:r>
        <w:rPr>
          <w:rFonts w:ascii="Times New Roman" w:eastAsia="Calibri" w:hAnsi="Times New Roman"/>
          <w:sz w:val="28"/>
          <w:szCs w:val="28"/>
          <w:lang w:val="uk-UA"/>
        </w:rPr>
        <w:t>ь</w:t>
      </w:r>
      <w:r w:rsidR="00684A21" w:rsidRPr="00A46AC5">
        <w:rPr>
          <w:rFonts w:ascii="Times New Roman" w:eastAsia="Calibri" w:hAnsi="Times New Roman"/>
          <w:sz w:val="28"/>
          <w:szCs w:val="28"/>
        </w:rPr>
        <w:t>.</w:t>
      </w:r>
    </w:p>
    <w:p w:rsidR="00684A21" w:rsidRPr="00B733D5" w:rsidRDefault="001268EC" w:rsidP="00114A90">
      <w:pPr>
        <w:shd w:val="clear" w:color="auto" w:fill="FFFFFF"/>
        <w:spacing w:after="0" w:line="240" w:lineRule="auto"/>
        <w:ind w:right="85"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684A21" w:rsidRPr="00B733D5">
        <w:rPr>
          <w:rFonts w:ascii="Times New Roman" w:eastAsia="Calibri" w:hAnsi="Times New Roman"/>
          <w:sz w:val="28"/>
          <w:szCs w:val="28"/>
          <w:lang w:val="uk-U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684A21" w:rsidRPr="00A46AC5" w:rsidRDefault="00684A21" w:rsidP="005C22F7">
      <w:pPr>
        <w:shd w:val="clear" w:color="auto" w:fill="FFFFFF"/>
        <w:spacing w:after="0" w:line="240" w:lineRule="auto"/>
        <w:ind w:right="85" w:firstLine="709"/>
        <w:jc w:val="both"/>
        <w:rPr>
          <w:rFonts w:ascii="Times New Roman" w:eastAsia="Calibri" w:hAnsi="Times New Roman"/>
          <w:sz w:val="28"/>
          <w:szCs w:val="28"/>
        </w:rPr>
      </w:pPr>
      <w:r w:rsidRPr="00A46AC5">
        <w:rPr>
          <w:rFonts w:ascii="Times New Roman" w:eastAsia="Calibri" w:hAnsi="Times New Roman"/>
          <w:sz w:val="28"/>
          <w:szCs w:val="28"/>
        </w:rPr>
        <w:t>Навчальн</w:t>
      </w:r>
      <w:r w:rsidR="00114A90">
        <w:rPr>
          <w:rFonts w:ascii="Times New Roman" w:eastAsia="Calibri" w:hAnsi="Times New Roman"/>
          <w:sz w:val="28"/>
          <w:szCs w:val="28"/>
          <w:lang w:val="uk-UA"/>
        </w:rPr>
        <w:t>ий</w:t>
      </w:r>
      <w:r w:rsidR="00114A90">
        <w:rPr>
          <w:rFonts w:ascii="Times New Roman" w:eastAsia="Calibri" w:hAnsi="Times New Roman"/>
          <w:sz w:val="28"/>
          <w:szCs w:val="28"/>
        </w:rPr>
        <w:t xml:space="preserve"> план</w:t>
      </w:r>
      <w:r w:rsidRPr="00A46AC5">
        <w:rPr>
          <w:rFonts w:ascii="Times New Roman" w:eastAsia="Calibri" w:hAnsi="Times New Roman"/>
          <w:sz w:val="28"/>
          <w:szCs w:val="28"/>
        </w:rPr>
        <w:t xml:space="preserve"> зорієнтован</w:t>
      </w:r>
      <w:r w:rsidR="00114A90">
        <w:rPr>
          <w:rFonts w:ascii="Times New Roman" w:eastAsia="Calibri" w:hAnsi="Times New Roman"/>
          <w:sz w:val="28"/>
          <w:szCs w:val="28"/>
          <w:lang w:val="uk-UA"/>
        </w:rPr>
        <w:t>ий</w:t>
      </w:r>
      <w:r w:rsidRPr="00A46AC5">
        <w:rPr>
          <w:rFonts w:ascii="Times New Roman" w:eastAsia="Calibri" w:hAnsi="Times New Roman"/>
          <w:sz w:val="28"/>
          <w:szCs w:val="28"/>
        </w:rPr>
        <w:t xml:space="preserve"> на роботу </w:t>
      </w:r>
      <w:r w:rsidR="00114A90">
        <w:rPr>
          <w:rFonts w:ascii="Times New Roman" w:eastAsia="Calibri" w:hAnsi="Times New Roman"/>
          <w:sz w:val="28"/>
          <w:szCs w:val="28"/>
          <w:lang w:val="uk-UA"/>
        </w:rPr>
        <w:t>школи</w:t>
      </w:r>
      <w:r w:rsidRPr="00A46AC5">
        <w:rPr>
          <w:rFonts w:ascii="Times New Roman" w:eastAsia="Calibri" w:hAnsi="Times New Roman"/>
          <w:sz w:val="28"/>
          <w:szCs w:val="28"/>
        </w:rPr>
        <w:t xml:space="preserve"> за п’ятиденним навчальним тижнем. </w:t>
      </w:r>
    </w:p>
    <w:p w:rsidR="00684A21" w:rsidRPr="00A46AC5" w:rsidRDefault="00684A21" w:rsidP="005C22F7">
      <w:pPr>
        <w:shd w:val="clear" w:color="auto" w:fill="FFFFFF"/>
        <w:spacing w:after="0" w:line="240" w:lineRule="auto"/>
        <w:ind w:right="85" w:firstLine="709"/>
        <w:jc w:val="both"/>
        <w:rPr>
          <w:rFonts w:ascii="Times New Roman" w:eastAsia="Calibri" w:hAnsi="Times New Roman"/>
          <w:sz w:val="28"/>
          <w:szCs w:val="28"/>
          <w:highlight w:val="yellow"/>
        </w:rPr>
      </w:pPr>
      <w:r w:rsidRPr="00A46AC5">
        <w:rPr>
          <w:rFonts w:ascii="Times New Roman" w:eastAsia="Calibri" w:hAnsi="Times New Roman"/>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684A21" w:rsidRPr="00A46AC5" w:rsidRDefault="00684A21" w:rsidP="005C22F7">
      <w:pPr>
        <w:shd w:val="clear" w:color="auto" w:fill="FFFFFF"/>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 xml:space="preserve">Відповідно до постанови Кабінету Міністрів України від 14 січня 2004 року № 24 "Про затвердження Державного стандарту базової і повної </w:t>
      </w:r>
      <w:r w:rsidRPr="00A46AC5">
        <w:rPr>
          <w:rFonts w:ascii="Times New Roman" w:eastAsia="Calibri" w:hAnsi="Times New Roman"/>
          <w:sz w:val="28"/>
          <w:szCs w:val="28"/>
        </w:rPr>
        <w:lastRenderedPageBreak/>
        <w:t xml:space="preserve">загальної середньої освіти" години фізичної культури не враховуються при визначенні гранично допустимого навантаження учнів. </w:t>
      </w:r>
    </w:p>
    <w:p w:rsidR="00684A21" w:rsidRPr="00A46AC5" w:rsidRDefault="00684A21" w:rsidP="005C22F7">
      <w:pPr>
        <w:shd w:val="clear" w:color="auto" w:fill="FFFFFF"/>
        <w:spacing w:after="0" w:line="240" w:lineRule="auto"/>
        <w:ind w:right="85" w:firstLine="709"/>
        <w:jc w:val="both"/>
        <w:rPr>
          <w:rFonts w:ascii="Times New Roman" w:eastAsia="Calibri" w:hAnsi="Times New Roman"/>
          <w:sz w:val="28"/>
          <w:szCs w:val="28"/>
        </w:rPr>
      </w:pPr>
      <w:r w:rsidRPr="00A46AC5">
        <w:rPr>
          <w:rFonts w:ascii="Times New Roman" w:eastAsia="Calibri" w:hAnsi="Times New Roman"/>
          <w:sz w:val="28"/>
          <w:szCs w:val="28"/>
        </w:rPr>
        <w:t xml:space="preserve">У закладі </w:t>
      </w:r>
      <w:r w:rsidR="00B939AF">
        <w:rPr>
          <w:rFonts w:ascii="Times New Roman" w:eastAsia="Calibri" w:hAnsi="Times New Roman"/>
          <w:sz w:val="28"/>
          <w:szCs w:val="28"/>
          <w:lang w:val="uk-UA"/>
        </w:rPr>
        <w:t>є</w:t>
      </w:r>
      <w:r w:rsidRPr="00A46AC5">
        <w:rPr>
          <w:rFonts w:ascii="Times New Roman" w:eastAsia="Calibri" w:hAnsi="Times New Roman"/>
          <w:sz w:val="28"/>
          <w:szCs w:val="28"/>
        </w:rPr>
        <w:t xml:space="preserve"> відповідне навчально-методичне, матеріально-технічне та кадрове забезпечення для впровадження певного профілю навчання, </w:t>
      </w:r>
      <w:r w:rsidR="00B939AF">
        <w:rPr>
          <w:rFonts w:ascii="Times New Roman" w:eastAsia="Calibri" w:hAnsi="Times New Roman"/>
          <w:sz w:val="28"/>
          <w:szCs w:val="28"/>
          <w:lang w:val="uk-UA"/>
        </w:rPr>
        <w:t xml:space="preserve">проте через малу наповнюваність учнів (всього 8 учнів) </w:t>
      </w:r>
      <w:r w:rsidRPr="00A46AC5">
        <w:rPr>
          <w:rFonts w:ascii="Times New Roman" w:eastAsia="Calibri" w:hAnsi="Times New Roman"/>
          <w:sz w:val="28"/>
          <w:szCs w:val="28"/>
        </w:rPr>
        <w:t xml:space="preserve">використовується варіант навчального плану універсального профілю, складеного відповідно до академічного рівня змісту освіти </w:t>
      </w:r>
      <w:r w:rsidRPr="0016151C">
        <w:rPr>
          <w:rFonts w:ascii="Times New Roman" w:eastAsia="Calibri" w:hAnsi="Times New Roman"/>
          <w:sz w:val="28"/>
          <w:szCs w:val="28"/>
        </w:rPr>
        <w:t>(</w:t>
      </w:r>
      <w:r w:rsidR="00B939AF" w:rsidRPr="0016151C">
        <w:rPr>
          <w:rFonts w:ascii="Times New Roman" w:eastAsia="Calibri" w:hAnsi="Times New Roman"/>
          <w:sz w:val="28"/>
          <w:szCs w:val="28"/>
          <w:lang w:val="uk-UA"/>
        </w:rPr>
        <w:t xml:space="preserve">додаток </w:t>
      </w:r>
      <w:r w:rsidR="0016151C" w:rsidRPr="0016151C">
        <w:rPr>
          <w:rFonts w:ascii="Times New Roman" w:eastAsia="Calibri" w:hAnsi="Times New Roman"/>
          <w:sz w:val="28"/>
          <w:szCs w:val="28"/>
          <w:lang w:val="uk-UA"/>
        </w:rPr>
        <w:t>5</w:t>
      </w:r>
      <w:r w:rsidRPr="0016151C">
        <w:rPr>
          <w:rFonts w:ascii="Times New Roman" w:eastAsia="Calibri" w:hAnsi="Times New Roman"/>
          <w:sz w:val="28"/>
          <w:szCs w:val="28"/>
        </w:rPr>
        <w:t xml:space="preserve">). </w:t>
      </w:r>
      <w:r w:rsidRPr="00A46AC5">
        <w:rPr>
          <w:rFonts w:ascii="Times New Roman" w:eastAsia="Calibri" w:hAnsi="Times New Roman"/>
          <w:sz w:val="28"/>
          <w:szCs w:val="28"/>
        </w:rPr>
        <w:t>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684A21" w:rsidRPr="00A46AC5" w:rsidRDefault="00684A21" w:rsidP="005C22F7">
      <w:pPr>
        <w:shd w:val="clear" w:color="auto" w:fill="FFFFFF"/>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684A21" w:rsidRPr="00A46AC5" w:rsidRDefault="00684A21" w:rsidP="005C22F7">
      <w:pPr>
        <w:shd w:val="clear" w:color="auto" w:fill="FFFFFF"/>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eastAsia="Calibri" w:hAnsi="Times New Roman"/>
          <w:i/>
          <w:sz w:val="28"/>
          <w:szCs w:val="28"/>
        </w:rPr>
        <w:t>Очікувані результати навчання здобувачів освіти.</w:t>
      </w:r>
      <w:r w:rsidRPr="00A46AC5">
        <w:rPr>
          <w:rFonts w:ascii="Times New Roman" w:eastAsia="Calibri"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46AC5">
        <w:rPr>
          <w:rFonts w:ascii="Times New Roman" w:hAnsi="Times New Roman"/>
          <w:sz w:val="28"/>
          <w:szCs w:val="28"/>
          <w:highlight w:val="white"/>
        </w:rPr>
        <w:t xml:space="preserve"> робити внесок у формування ключових компетентностей учнів.</w:t>
      </w:r>
    </w:p>
    <w:tbl>
      <w:tblPr>
        <w:tblW w:w="938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5878"/>
      </w:tblGrid>
      <w:tr w:rsidR="00684A21" w:rsidRPr="00A46AC5" w:rsidTr="001268E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jc w:val="center"/>
              <w:rPr>
                <w:rFonts w:ascii="Times New Roman" w:hAnsi="Times New Roman"/>
                <w:sz w:val="28"/>
                <w:szCs w:val="28"/>
                <w:highlight w:val="white"/>
              </w:rPr>
            </w:pPr>
            <w:r w:rsidRPr="00A46AC5">
              <w:rPr>
                <w:rFonts w:ascii="Times New Roman" w:hAnsi="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rPr>
              <w:t>Ключові компетентності</w:t>
            </w:r>
          </w:p>
        </w:tc>
        <w:tc>
          <w:tcPr>
            <w:tcW w:w="587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jc w:val="center"/>
              <w:rPr>
                <w:rFonts w:ascii="Times New Roman" w:hAnsi="Times New Roman"/>
                <w:b/>
                <w:sz w:val="28"/>
                <w:szCs w:val="28"/>
                <w:highlight w:val="white"/>
              </w:rPr>
            </w:pPr>
            <w:r w:rsidRPr="00A46AC5">
              <w:rPr>
                <w:rFonts w:ascii="Times New Roman" w:hAnsi="Times New Roman"/>
                <w:b/>
                <w:sz w:val="28"/>
                <w:szCs w:val="28"/>
                <w:highlight w:val="white"/>
              </w:rPr>
              <w:t>Компоненти</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Спілкування державною (і рідною — у разі відмінності) мовами</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w:t>
            </w:r>
            <w:r w:rsidRPr="00A46AC5">
              <w:rPr>
                <w:rFonts w:ascii="Times New Roman" w:hAnsi="Times New Roman"/>
                <w:sz w:val="28"/>
                <w:szCs w:val="28"/>
                <w:highlight w:val="white"/>
              </w:rPr>
              <w:lastRenderedPageBreak/>
              <w:t xml:space="preserve">лаконічно та зрозуміло формулювати думку, аргументувати, доводити правильність тверджень; </w:t>
            </w:r>
            <w:r w:rsidRPr="00A46AC5">
              <w:rPr>
                <w:rFonts w:ascii="Times New Roman" w:hAnsi="Times New Roman"/>
                <w:sz w:val="28"/>
                <w:szCs w:val="28"/>
              </w:rPr>
              <w:t>уникнення невнормованих іншомовних запозичень у спілкуванні на тематику</w:t>
            </w:r>
            <w:r w:rsidRPr="00A46AC5">
              <w:rPr>
                <w:rFonts w:ascii="Times New Roman" w:hAnsi="Times New Roman"/>
                <w:sz w:val="28"/>
                <w:szCs w:val="28"/>
                <w:highlight w:val="white"/>
              </w:rPr>
              <w:t xml:space="preserve"> окремого предмета; поповнювати свій словниковий запас.</w:t>
            </w:r>
          </w:p>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розуміння важливості чітких та лаконічних формулювань.</w:t>
            </w:r>
          </w:p>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Спілкування іноземними мовами</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eastAsia="Calibri" w:hAnsi="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eastAsia="Calibri" w:hAnsi="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r w:rsidRPr="00A46AC5">
              <w:rPr>
                <w:rFonts w:ascii="Times New Roman" w:eastAsia="Calibri" w:hAnsi="Times New Roman"/>
                <w:sz w:val="28"/>
                <w:szCs w:val="28"/>
              </w:rPr>
              <w:t>підручники, словники, довідкова література, мультимедійні засоби, адаптовані іншомовні тексти.</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Математична компетентність</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w:t>
            </w:r>
            <w:r w:rsidRPr="00A46AC5">
              <w:rPr>
                <w:rFonts w:ascii="Times New Roman" w:hAnsi="Times New Roman"/>
                <w:sz w:val="28"/>
                <w:szCs w:val="28"/>
                <w:highlight w:val="white"/>
              </w:rPr>
              <w:lastRenderedPageBreak/>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Основні компетентності у природничих науках і технологіях</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A46AC5">
              <w:rPr>
                <w:rFonts w:ascii="Times New Roman" w:hAnsi="Times New Roman"/>
                <w:sz w:val="28"/>
                <w:szCs w:val="28"/>
              </w:rPr>
              <w:t>; послуговуватися технологічними пристроями</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sidRPr="00A46AC5">
              <w:rPr>
                <w:rFonts w:ascii="Times New Roman" w:hAnsi="Times New Roman"/>
                <w:sz w:val="28"/>
                <w:szCs w:val="28"/>
              </w:rPr>
              <w:t xml:space="preserve"> усвідомлення ролі наукових ідей в сучасних інформаційних технологіях</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Інформаційно-цифрова компетентність</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lastRenderedPageBreak/>
              <w:t>Навчальні ресурси:</w:t>
            </w:r>
            <w:r w:rsidRPr="00A46AC5">
              <w:rPr>
                <w:rFonts w:ascii="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Уміння вчитися впродовж життя</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моделювання власної освітньої траєкторії</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Ініціативність і підприємливість</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підприємницького змісту (оптимізаційні задачі)</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Соціальна і громадянська компетентності</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w:t>
            </w:r>
            <w:r w:rsidRPr="00A46AC5">
              <w:rPr>
                <w:rFonts w:ascii="Times New Roman" w:hAnsi="Times New Roman"/>
                <w:sz w:val="28"/>
                <w:szCs w:val="28"/>
                <w:highlight w:val="white"/>
              </w:rPr>
              <w:lastRenderedPageBreak/>
              <w:t>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завдання соціального змісту</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Обізнаність і самовираження у сфері культури</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 xml:space="preserve">Уміння: </w:t>
            </w:r>
            <w:r w:rsidRPr="00A46AC5">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46AC5">
              <w:rPr>
                <w:rFonts w:ascii="Times New Roman" w:hAnsi="Times New Roman"/>
                <w:sz w:val="28"/>
                <w:szCs w:val="28"/>
                <w:highlight w:val="white"/>
              </w:rPr>
              <w:t>.</w:t>
            </w:r>
          </w:p>
          <w:p w:rsidR="00684A21" w:rsidRPr="00A46AC5" w:rsidRDefault="00684A21" w:rsidP="005C22F7">
            <w:pPr>
              <w:spacing w:after="0" w:line="240" w:lineRule="auto"/>
              <w:rPr>
                <w:rFonts w:ascii="Times New Roman" w:hAnsi="Times New Roman"/>
                <w:sz w:val="28"/>
                <w:szCs w:val="28"/>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w:t>
            </w:r>
            <w:r w:rsidRPr="00A46AC5">
              <w:rPr>
                <w:rFonts w:ascii="Times New Roman" w:hAnsi="Times New Roman"/>
                <w:sz w:val="28"/>
                <w:szCs w:val="28"/>
              </w:rPr>
              <w:t>математичні моделі в різних видах мистецтва</w:t>
            </w:r>
          </w:p>
        </w:tc>
      </w:tr>
      <w:tr w:rsidR="00684A21" w:rsidRPr="00A46AC5" w:rsidTr="001268E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widowControl w:val="0"/>
              <w:spacing w:after="0" w:line="240" w:lineRule="auto"/>
              <w:rPr>
                <w:rFonts w:ascii="Times New Roman" w:hAnsi="Times New Roman"/>
                <w:sz w:val="28"/>
                <w:szCs w:val="28"/>
                <w:highlight w:val="white"/>
              </w:rPr>
            </w:pPr>
            <w:r w:rsidRPr="00A46AC5">
              <w:rPr>
                <w:rFonts w:ascii="Times New Roman" w:hAnsi="Times New Roman"/>
                <w:sz w:val="28"/>
                <w:szCs w:val="28"/>
                <w:highlight w:val="white"/>
              </w:rPr>
              <w:t>Екологічна грамотність і здорове життя</w:t>
            </w:r>
          </w:p>
        </w:tc>
        <w:tc>
          <w:tcPr>
            <w:tcW w:w="5878" w:type="dxa"/>
            <w:tcBorders>
              <w:bottom w:val="single" w:sz="8" w:space="0" w:color="000000"/>
              <w:right w:val="single" w:sz="8" w:space="0" w:color="000000"/>
            </w:tcBorders>
            <w:tcMar>
              <w:top w:w="100" w:type="dxa"/>
              <w:left w:w="100" w:type="dxa"/>
              <w:bottom w:w="100" w:type="dxa"/>
              <w:right w:w="100" w:type="dxa"/>
            </w:tcMar>
          </w:tcPr>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Уміння:</w:t>
            </w:r>
            <w:r w:rsidRPr="00A46AC5">
              <w:rPr>
                <w:rFonts w:ascii="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Ставлення:</w:t>
            </w:r>
            <w:r w:rsidRPr="00A46AC5">
              <w:rPr>
                <w:rFonts w:ascii="Times New Roman" w:hAnsi="Times New Roman"/>
                <w:sz w:val="28"/>
                <w:szCs w:val="28"/>
                <w:highlight w:val="white"/>
              </w:rPr>
              <w:t xml:space="preserve"> </w:t>
            </w:r>
            <w:r w:rsidRPr="00A46AC5">
              <w:rPr>
                <w:rFonts w:ascii="Times New Roman" w:hAnsi="Times New Roman"/>
                <w:sz w:val="28"/>
                <w:szCs w:val="28"/>
                <w:shd w:val="clear" w:color="auto" w:fill="FFFFFF"/>
              </w:rPr>
              <w:t xml:space="preserve">усвідомлення взаємозв’язку окремого предмета та екології на основі різних </w:t>
            </w:r>
            <w:r w:rsidRPr="00A46AC5">
              <w:rPr>
                <w:rFonts w:ascii="Times New Roman" w:hAnsi="Times New Roman"/>
                <w:sz w:val="28"/>
                <w:szCs w:val="28"/>
                <w:shd w:val="clear" w:color="auto" w:fill="FFFFFF"/>
              </w:rPr>
              <w:lastRenderedPageBreak/>
              <w:t xml:space="preserve">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84A21" w:rsidRPr="00A46AC5" w:rsidRDefault="00684A21" w:rsidP="005C22F7">
            <w:pPr>
              <w:spacing w:after="0" w:line="240" w:lineRule="auto"/>
              <w:rPr>
                <w:rFonts w:ascii="Times New Roman" w:hAnsi="Times New Roman"/>
                <w:sz w:val="28"/>
                <w:szCs w:val="28"/>
                <w:highlight w:val="white"/>
              </w:rPr>
            </w:pPr>
            <w:r w:rsidRPr="00A46AC5">
              <w:rPr>
                <w:rFonts w:ascii="Times New Roman" w:hAnsi="Times New Roman"/>
                <w:b/>
                <w:i/>
                <w:sz w:val="28"/>
                <w:szCs w:val="28"/>
                <w:highlight w:val="white"/>
              </w:rPr>
              <w:t>Навчальні ресурси:</w:t>
            </w:r>
            <w:r w:rsidRPr="00A46AC5">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eastAsia="Calibri" w:hAnsi="Times New Roman"/>
          <w:sz w:val="28"/>
          <w:szCs w:val="28"/>
          <w:highlight w:val="white"/>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46AC5">
        <w:rPr>
          <w:rFonts w:ascii="Times New Roman" w:eastAsia="Calibri" w:hAnsi="Times New Roman"/>
          <w:b/>
          <w:sz w:val="28"/>
          <w:szCs w:val="28"/>
          <w:highlight w:val="white"/>
        </w:rPr>
        <w:t xml:space="preserve"> </w:t>
      </w:r>
      <w:r w:rsidRPr="00A46AC5">
        <w:rPr>
          <w:rFonts w:ascii="Times New Roman" w:eastAsia="Calibri" w:hAnsi="Times New Roman"/>
          <w:sz w:val="28"/>
          <w:szCs w:val="28"/>
          <w:highlight w:val="white"/>
        </w:rPr>
        <w:t xml:space="preserve">формування в учнів здатності застосовувати знання й уміння у реальних життєвих ситуаціях. </w:t>
      </w:r>
      <w:r w:rsidRPr="00A46AC5">
        <w:rPr>
          <w:rFonts w:ascii="Times New Roman" w:hAnsi="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Навчання за наскрізними лініями реалізується насамперед через:</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предмети за вибором; </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роботу в проектах; </w:t>
      </w: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позакласну навчальну роботу і роботу гуртків.</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108"/>
      </w:tblGrid>
      <w:tr w:rsidR="00684A21" w:rsidRPr="00A46AC5" w:rsidTr="001268EC">
        <w:trPr>
          <w:trHeight w:val="20"/>
        </w:trPr>
        <w:tc>
          <w:tcPr>
            <w:tcW w:w="1560" w:type="dxa"/>
          </w:tcPr>
          <w:p w:rsidR="00684A21" w:rsidRPr="00A46AC5" w:rsidRDefault="00684A21" w:rsidP="005C22F7">
            <w:pPr>
              <w:spacing w:after="0" w:line="240" w:lineRule="auto"/>
              <w:jc w:val="center"/>
              <w:rPr>
                <w:rFonts w:ascii="Times New Roman" w:hAnsi="Times New Roman"/>
                <w:b/>
                <w:sz w:val="28"/>
                <w:szCs w:val="28"/>
              </w:rPr>
            </w:pPr>
            <w:r w:rsidRPr="00A46AC5">
              <w:rPr>
                <w:rFonts w:ascii="Times New Roman" w:hAnsi="Times New Roman"/>
                <w:b/>
                <w:sz w:val="28"/>
                <w:szCs w:val="28"/>
              </w:rPr>
              <w:t>Наскрізна лінія</w:t>
            </w:r>
          </w:p>
        </w:tc>
        <w:tc>
          <w:tcPr>
            <w:tcW w:w="8108" w:type="dxa"/>
          </w:tcPr>
          <w:p w:rsidR="00684A21" w:rsidRPr="00A46AC5" w:rsidRDefault="00684A21" w:rsidP="005C22F7">
            <w:pPr>
              <w:spacing w:after="0" w:line="240" w:lineRule="auto"/>
              <w:jc w:val="center"/>
              <w:rPr>
                <w:rFonts w:ascii="Times New Roman" w:hAnsi="Times New Roman"/>
                <w:b/>
                <w:sz w:val="28"/>
                <w:szCs w:val="28"/>
              </w:rPr>
            </w:pPr>
            <w:r w:rsidRPr="00A46AC5">
              <w:rPr>
                <w:rFonts w:ascii="Times New Roman" w:hAnsi="Times New Roman"/>
                <w:b/>
                <w:sz w:val="28"/>
                <w:szCs w:val="28"/>
                <w:highlight w:val="white"/>
              </w:rPr>
              <w:t>Коротка характеристика</w:t>
            </w:r>
          </w:p>
        </w:tc>
      </w:tr>
      <w:tr w:rsidR="00684A21" w:rsidRPr="00A46AC5" w:rsidTr="001268EC">
        <w:trPr>
          <w:cantSplit/>
          <w:trHeight w:val="20"/>
        </w:trPr>
        <w:tc>
          <w:tcPr>
            <w:tcW w:w="1560" w:type="dxa"/>
            <w:textDirection w:val="btLr"/>
          </w:tcPr>
          <w:p w:rsidR="00684A21" w:rsidRPr="00A46AC5" w:rsidRDefault="00684A21" w:rsidP="005C22F7">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lastRenderedPageBreak/>
              <w:t>Екологічна безпека й сталий розвиток</w:t>
            </w:r>
          </w:p>
        </w:tc>
        <w:tc>
          <w:tcPr>
            <w:tcW w:w="8108" w:type="dxa"/>
          </w:tcPr>
          <w:p w:rsidR="00684A21" w:rsidRPr="00A46AC5" w:rsidRDefault="00684A21" w:rsidP="005C22F7">
            <w:pPr>
              <w:spacing w:after="0" w:line="240" w:lineRule="auto"/>
              <w:ind w:firstLine="607"/>
              <w:jc w:val="both"/>
              <w:rPr>
                <w:rFonts w:ascii="Times New Roman" w:hAnsi="Times New Roman"/>
                <w:sz w:val="28"/>
                <w:szCs w:val="28"/>
                <w:highlight w:val="white"/>
              </w:rPr>
            </w:pPr>
            <w:r w:rsidRPr="00A46AC5">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84A21" w:rsidRPr="00A46AC5" w:rsidRDefault="00684A21" w:rsidP="005C22F7">
            <w:pPr>
              <w:spacing w:after="0" w:line="240" w:lineRule="auto"/>
              <w:ind w:firstLine="607"/>
              <w:jc w:val="both"/>
              <w:rPr>
                <w:rFonts w:ascii="Times New Roman" w:hAnsi="Times New Roman"/>
                <w:b/>
                <w:sz w:val="28"/>
                <w:szCs w:val="28"/>
              </w:rPr>
            </w:pPr>
            <w:r w:rsidRPr="00A46AC5">
              <w:rPr>
                <w:rFonts w:ascii="Times New Roman" w:hAnsi="Times New Roman"/>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684A21" w:rsidRPr="00A46AC5" w:rsidTr="001268EC">
        <w:trPr>
          <w:cantSplit/>
          <w:trHeight w:val="20"/>
        </w:trPr>
        <w:tc>
          <w:tcPr>
            <w:tcW w:w="1560" w:type="dxa"/>
            <w:textDirection w:val="btLr"/>
          </w:tcPr>
          <w:p w:rsidR="00684A21" w:rsidRPr="00A46AC5" w:rsidRDefault="00684A21" w:rsidP="005C22F7">
            <w:pPr>
              <w:spacing w:after="0" w:line="240" w:lineRule="auto"/>
              <w:ind w:left="113" w:right="113"/>
              <w:jc w:val="center"/>
              <w:rPr>
                <w:rFonts w:ascii="Times New Roman" w:hAnsi="Times New Roman"/>
                <w:sz w:val="28"/>
                <w:szCs w:val="28"/>
              </w:rPr>
            </w:pPr>
            <w:r w:rsidRPr="00A46AC5">
              <w:rPr>
                <w:rFonts w:ascii="Times New Roman" w:hAnsi="Times New Roman"/>
                <w:sz w:val="28"/>
                <w:szCs w:val="28"/>
                <w:highlight w:val="white"/>
              </w:rPr>
              <w:t>Громадянська відповідальність</w:t>
            </w:r>
          </w:p>
        </w:tc>
        <w:tc>
          <w:tcPr>
            <w:tcW w:w="8108" w:type="dxa"/>
          </w:tcPr>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84A21" w:rsidRPr="00A46AC5" w:rsidRDefault="00684A21" w:rsidP="005C22F7">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84A21" w:rsidRPr="00A46AC5" w:rsidTr="001268EC">
        <w:trPr>
          <w:cantSplit/>
          <w:trHeight w:val="3250"/>
        </w:trPr>
        <w:tc>
          <w:tcPr>
            <w:tcW w:w="1560" w:type="dxa"/>
            <w:textDirection w:val="btLr"/>
          </w:tcPr>
          <w:p w:rsidR="00684A21" w:rsidRPr="00A46AC5" w:rsidRDefault="00684A21" w:rsidP="005C22F7">
            <w:pPr>
              <w:spacing w:after="0" w:line="240" w:lineRule="auto"/>
              <w:ind w:left="113" w:right="113"/>
              <w:jc w:val="center"/>
              <w:rPr>
                <w:rFonts w:ascii="Times New Roman" w:hAnsi="Times New Roman"/>
                <w:b/>
                <w:sz w:val="28"/>
                <w:szCs w:val="28"/>
              </w:rPr>
            </w:pPr>
            <w:r w:rsidRPr="00A46AC5">
              <w:rPr>
                <w:rFonts w:ascii="Times New Roman" w:hAnsi="Times New Roman"/>
                <w:sz w:val="28"/>
                <w:szCs w:val="28"/>
                <w:highlight w:val="white"/>
              </w:rPr>
              <w:t>Здоров'я і безпека</w:t>
            </w:r>
          </w:p>
        </w:tc>
        <w:tc>
          <w:tcPr>
            <w:tcW w:w="8108" w:type="dxa"/>
          </w:tcPr>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84A21" w:rsidRPr="00A46AC5" w:rsidRDefault="00684A21" w:rsidP="005C22F7">
            <w:pPr>
              <w:spacing w:after="0" w:line="240" w:lineRule="auto"/>
              <w:ind w:firstLine="709"/>
              <w:jc w:val="both"/>
              <w:rPr>
                <w:rFonts w:ascii="Times New Roman" w:hAnsi="Times New Roman"/>
                <w:b/>
                <w:sz w:val="28"/>
                <w:szCs w:val="28"/>
              </w:rPr>
            </w:pPr>
            <w:r w:rsidRPr="00A46AC5">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84A21" w:rsidRPr="00A46AC5" w:rsidTr="001268EC">
        <w:trPr>
          <w:cantSplit/>
          <w:trHeight w:val="20"/>
        </w:trPr>
        <w:tc>
          <w:tcPr>
            <w:tcW w:w="1560" w:type="dxa"/>
            <w:textDirection w:val="btLr"/>
          </w:tcPr>
          <w:p w:rsidR="00684A21" w:rsidRPr="00A46AC5" w:rsidRDefault="00684A21" w:rsidP="005C22F7">
            <w:pPr>
              <w:spacing w:after="0" w:line="240" w:lineRule="auto"/>
              <w:ind w:left="113" w:right="113"/>
              <w:jc w:val="center"/>
              <w:rPr>
                <w:rFonts w:ascii="Times New Roman" w:hAnsi="Times New Roman"/>
                <w:b/>
                <w:sz w:val="28"/>
                <w:szCs w:val="28"/>
              </w:rPr>
            </w:pPr>
            <w:r w:rsidRPr="00A46AC5">
              <w:rPr>
                <w:rFonts w:ascii="Times New Roman" w:hAnsi="Times New Roman"/>
                <w:sz w:val="28"/>
                <w:szCs w:val="28"/>
                <w:highlight w:val="white"/>
              </w:rPr>
              <w:t>Підприємливість і фінансова грамотність</w:t>
            </w:r>
          </w:p>
        </w:tc>
        <w:tc>
          <w:tcPr>
            <w:tcW w:w="8108" w:type="dxa"/>
          </w:tcPr>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84A21" w:rsidRPr="00A46AC5" w:rsidRDefault="00684A21" w:rsidP="005C22F7">
            <w:pPr>
              <w:spacing w:after="0" w:line="240" w:lineRule="auto"/>
              <w:ind w:firstLine="708"/>
              <w:jc w:val="both"/>
              <w:rPr>
                <w:rFonts w:ascii="Times New Roman" w:hAnsi="Times New Roman"/>
                <w:b/>
                <w:sz w:val="28"/>
                <w:szCs w:val="28"/>
              </w:rPr>
            </w:pPr>
            <w:r w:rsidRPr="00A46AC5">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84A21" w:rsidRPr="00A46AC5" w:rsidRDefault="00684A21" w:rsidP="005C22F7">
      <w:pPr>
        <w:spacing w:after="0" w:line="240" w:lineRule="auto"/>
        <w:ind w:firstLine="709"/>
        <w:jc w:val="both"/>
        <w:rPr>
          <w:rFonts w:ascii="Times New Roman" w:hAnsi="Times New Roman"/>
          <w:sz w:val="16"/>
          <w:szCs w:val="16"/>
          <w:highlight w:val="white"/>
        </w:rPr>
      </w:pPr>
    </w:p>
    <w:p w:rsidR="00684A21" w:rsidRPr="00A46AC5" w:rsidRDefault="00684A21" w:rsidP="005C22F7">
      <w:pPr>
        <w:spacing w:after="0" w:line="240" w:lineRule="auto"/>
        <w:ind w:firstLine="709"/>
        <w:jc w:val="both"/>
        <w:rPr>
          <w:rFonts w:ascii="Times New Roman" w:hAnsi="Times New Roman"/>
          <w:sz w:val="16"/>
          <w:szCs w:val="16"/>
          <w:highlight w:val="white"/>
        </w:rPr>
      </w:pPr>
    </w:p>
    <w:p w:rsidR="00684A21" w:rsidRPr="00A46AC5" w:rsidRDefault="00684A21" w:rsidP="005C22F7">
      <w:pPr>
        <w:spacing w:after="0" w:line="240" w:lineRule="auto"/>
        <w:ind w:firstLine="709"/>
        <w:jc w:val="both"/>
        <w:rPr>
          <w:rFonts w:ascii="Times New Roman" w:hAnsi="Times New Roman"/>
          <w:sz w:val="28"/>
          <w:szCs w:val="28"/>
          <w:highlight w:val="white"/>
        </w:rPr>
      </w:pPr>
      <w:r w:rsidRPr="00A46AC5">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Вимоги до осіб, які можуть розпочинати здобуття профільної середньої освіти.</w:t>
      </w:r>
      <w:r w:rsidRPr="00A46AC5">
        <w:rPr>
          <w:rFonts w:ascii="Times New Roman" w:eastAsia="Calibri" w:hAnsi="Times New Roman"/>
          <w:b/>
          <w:sz w:val="28"/>
          <w:szCs w:val="28"/>
        </w:rPr>
        <w:t xml:space="preserve"> </w:t>
      </w:r>
      <w:r w:rsidRPr="00A46AC5">
        <w:rPr>
          <w:rFonts w:ascii="Times New Roman" w:eastAsia="Calibri" w:hAnsi="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Особи з особливими освітніми потребами можуть розпочинати здобуття профільної середньої освіти за інших умов.</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Перелік освітніх галузей.</w:t>
      </w:r>
      <w:r w:rsidRPr="00A46AC5">
        <w:rPr>
          <w:rFonts w:ascii="Times New Roman" w:eastAsia="Calibri" w:hAnsi="Times New Roman"/>
          <w:sz w:val="28"/>
          <w:szCs w:val="28"/>
        </w:rPr>
        <w:t xml:space="preserve"> Типову освітню програму укладено за такими освітніми галузями:</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Мови і літератури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Суспільствознавство</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Естетична культура</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Математика</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Природознавство</w:t>
      </w:r>
    </w:p>
    <w:p w:rsidR="00684A21" w:rsidRPr="00A46AC5" w:rsidRDefault="00684A21" w:rsidP="005C22F7">
      <w:pPr>
        <w:tabs>
          <w:tab w:val="left" w:pos="993"/>
        </w:tabs>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Технології</w:t>
      </w:r>
    </w:p>
    <w:p w:rsidR="00684A21" w:rsidRPr="00A46AC5" w:rsidRDefault="00684A21" w:rsidP="005C22F7">
      <w:pPr>
        <w:tabs>
          <w:tab w:val="left" w:pos="993"/>
        </w:tabs>
        <w:spacing w:after="0" w:line="240" w:lineRule="auto"/>
        <w:ind w:left="709"/>
        <w:jc w:val="both"/>
        <w:rPr>
          <w:rFonts w:ascii="Times New Roman" w:eastAsia="Calibri" w:hAnsi="Times New Roman"/>
          <w:b/>
          <w:i/>
          <w:sz w:val="28"/>
          <w:szCs w:val="28"/>
        </w:rPr>
      </w:pPr>
      <w:r w:rsidRPr="00A46AC5">
        <w:rPr>
          <w:rFonts w:ascii="Times New Roman" w:eastAsia="Calibri" w:hAnsi="Times New Roman"/>
          <w:sz w:val="28"/>
          <w:szCs w:val="28"/>
        </w:rPr>
        <w:t>Здоров’я і фізична культура</w:t>
      </w:r>
    </w:p>
    <w:p w:rsidR="0016151C" w:rsidRPr="007A16B5" w:rsidRDefault="0016151C" w:rsidP="0016151C">
      <w:pPr>
        <w:spacing w:after="0" w:line="240" w:lineRule="auto"/>
        <w:rPr>
          <w:rFonts w:ascii="Times New Roman" w:eastAsia="Calibri" w:hAnsi="Times New Roman"/>
          <w:sz w:val="28"/>
          <w:szCs w:val="28"/>
          <w:lang w:val="uk-UA"/>
        </w:rPr>
      </w:pPr>
      <w:r>
        <w:rPr>
          <w:rFonts w:ascii="Times New Roman" w:hAnsi="Times New Roman"/>
          <w:sz w:val="28"/>
          <w:szCs w:val="28"/>
          <w:lang w:val="uk-UA"/>
        </w:rPr>
        <w:t xml:space="preserve">     </w:t>
      </w:r>
      <w:r w:rsidRPr="0099359D">
        <w:rPr>
          <w:rFonts w:ascii="Times New Roman" w:hAnsi="Times New Roman"/>
          <w:sz w:val="28"/>
          <w:szCs w:val="28"/>
          <w:lang w:val="uk-UA"/>
        </w:rPr>
        <w:t xml:space="preserve">Логічна послідовність вивчення предметів розкривається у відповідних навчальних програмах, затверджені наказами </w:t>
      </w:r>
      <w:r w:rsidRPr="00C167B4">
        <w:rPr>
          <w:rFonts w:ascii="Times New Roman" w:eastAsia="Calibri" w:hAnsi="Times New Roman"/>
          <w:sz w:val="28"/>
          <w:szCs w:val="28"/>
          <w:lang w:val="uk-UA"/>
        </w:rPr>
        <w:t xml:space="preserve">МОН </w:t>
      </w:r>
      <w:r w:rsidRPr="007A16B5">
        <w:rPr>
          <w:rFonts w:ascii="Times New Roman" w:eastAsia="Calibri" w:hAnsi="Times New Roman"/>
          <w:sz w:val="28"/>
          <w:szCs w:val="28"/>
          <w:lang w:val="uk-UA"/>
        </w:rPr>
        <w:t>від 14.07.2016 № 826</w:t>
      </w:r>
    </w:p>
    <w:p w:rsidR="0016151C" w:rsidRPr="007A16B5" w:rsidRDefault="0016151C" w:rsidP="0016151C">
      <w:pPr>
        <w:jc w:val="center"/>
        <w:rPr>
          <w:rFonts w:ascii="Times New Roman" w:eastAsia="Calibri" w:hAnsi="Times New Roman"/>
          <w:i/>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430"/>
      </w:tblGrid>
      <w:tr w:rsidR="0016151C" w:rsidRPr="007A16B5" w:rsidTr="00B733D5">
        <w:trPr>
          <w:trHeight w:val="309"/>
        </w:trPr>
        <w:tc>
          <w:tcPr>
            <w:tcW w:w="817" w:type="dxa"/>
          </w:tcPr>
          <w:p w:rsidR="0016151C" w:rsidRPr="007A16B5" w:rsidRDefault="0016151C" w:rsidP="00B733D5">
            <w:pPr>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 п/п</w:t>
            </w:r>
          </w:p>
        </w:tc>
        <w:tc>
          <w:tcPr>
            <w:tcW w:w="5387" w:type="dxa"/>
          </w:tcPr>
          <w:p w:rsidR="0016151C" w:rsidRPr="007A16B5" w:rsidRDefault="0016151C" w:rsidP="00B733D5">
            <w:pPr>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Назва навчальної програми</w:t>
            </w:r>
          </w:p>
        </w:tc>
        <w:tc>
          <w:tcPr>
            <w:tcW w:w="3430" w:type="dxa"/>
            <w:vAlign w:val="center"/>
          </w:tcPr>
          <w:p w:rsidR="0016151C" w:rsidRPr="007A16B5" w:rsidRDefault="0016151C" w:rsidP="00B733D5">
            <w:pPr>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Рівень вивчення</w:t>
            </w:r>
          </w:p>
        </w:tc>
      </w:tr>
      <w:tr w:rsidR="0016151C" w:rsidRPr="007A16B5" w:rsidTr="00B733D5">
        <w:trPr>
          <w:trHeight w:val="309"/>
        </w:trPr>
        <w:tc>
          <w:tcPr>
            <w:tcW w:w="817" w:type="dxa"/>
          </w:tcPr>
          <w:p w:rsidR="0016151C" w:rsidRPr="007A16B5" w:rsidRDefault="0016151C" w:rsidP="00B733D5">
            <w:pPr>
              <w:numPr>
                <w:ilvl w:val="0"/>
                <w:numId w:val="28"/>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eastAsia="uk-UA"/>
              </w:rPr>
            </w:pPr>
            <w:r w:rsidRPr="007A16B5">
              <w:rPr>
                <w:rFonts w:ascii="Times New Roman" w:eastAsia="Calibri" w:hAnsi="Times New Roman"/>
                <w:sz w:val="28"/>
                <w:szCs w:val="28"/>
                <w:lang w:val="uk-UA"/>
              </w:rPr>
              <w:t xml:space="preserve">Українська мова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7" w:history="1">
              <w:r w:rsidR="0016151C" w:rsidRPr="007A16B5">
                <w:rPr>
                  <w:rFonts w:ascii="Times New Roman" w:eastAsia="Calibri" w:hAnsi="Times New Roman"/>
                  <w:sz w:val="28"/>
                  <w:szCs w:val="28"/>
                  <w:lang w:val="uk-UA"/>
                </w:rPr>
                <w:t>рівень стандарту</w:t>
              </w:r>
            </w:hyperlink>
            <w:r w:rsidR="0016151C">
              <w:rPr>
                <w:rFonts w:ascii="Times New Roman" w:eastAsia="Calibri" w:hAnsi="Times New Roman"/>
                <w:sz w:val="28"/>
                <w:szCs w:val="28"/>
                <w:lang w:val="uk-UA"/>
              </w:rPr>
              <w:t>,</w:t>
            </w:r>
            <w:r w:rsidR="0016151C" w:rsidRPr="007A16B5">
              <w:rPr>
                <w:rFonts w:ascii="Times New Roman" w:eastAsia="Calibri" w:hAnsi="Times New Roman"/>
                <w:sz w:val="28"/>
                <w:szCs w:val="28"/>
                <w:lang w:val="uk-UA"/>
              </w:rPr>
              <w:t xml:space="preserve"> </w:t>
            </w:r>
            <w:r w:rsidR="0016151C" w:rsidRPr="007A16B5">
              <w:rPr>
                <w:rFonts w:ascii="Times New Roman" w:eastAsia="Calibri" w:hAnsi="Times New Roman"/>
                <w:sz w:val="28"/>
                <w:szCs w:val="28"/>
                <w:lang w:val="uk-UA"/>
              </w:rPr>
              <w:br/>
            </w:r>
            <w:hyperlink r:id="rId8" w:history="1">
              <w:r w:rsidR="0016151C" w:rsidRPr="007A16B5">
                <w:rPr>
                  <w:rFonts w:ascii="Times New Roman" w:eastAsia="Calibri" w:hAnsi="Times New Roman"/>
                  <w:sz w:val="28"/>
                  <w:szCs w:val="28"/>
                  <w:lang w:val="uk-UA"/>
                </w:rPr>
                <w:t>академічний рівень</w:t>
              </w:r>
            </w:hyperlink>
            <w:r w:rsidR="0016151C" w:rsidRPr="007A16B5">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Астрономія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9" w:history="1">
              <w:r w:rsidR="0016151C">
                <w:rPr>
                  <w:rFonts w:ascii="Times New Roman" w:eastAsia="Calibri" w:hAnsi="Times New Roman"/>
                  <w:sz w:val="28"/>
                  <w:szCs w:val="28"/>
                  <w:lang w:val="uk-UA"/>
                </w:rPr>
                <w:t>рівень стандарту</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Біологія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0" w:history="1">
              <w:r w:rsidR="0016151C" w:rsidRPr="007A16B5">
                <w:rPr>
                  <w:rFonts w:ascii="Times New Roman" w:eastAsia="Calibri" w:hAnsi="Times New Roman"/>
                  <w:sz w:val="28"/>
                  <w:szCs w:val="28"/>
                  <w:lang w:val="uk-UA"/>
                </w:rPr>
                <w:t>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Всесвітня історія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1" w:history="1">
              <w:r w:rsidR="0016151C" w:rsidRPr="007A16B5">
                <w:rPr>
                  <w:rFonts w:ascii="Times New Roman" w:eastAsia="Calibri" w:hAnsi="Times New Roman"/>
                  <w:sz w:val="28"/>
                  <w:szCs w:val="28"/>
                  <w:lang w:val="uk-UA"/>
                </w:rPr>
                <w:t xml:space="preserve"> 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Екологія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2" w:history="1">
              <w:r w:rsidR="0016151C">
                <w:rPr>
                  <w:rFonts w:ascii="Times New Roman" w:eastAsia="Calibri" w:hAnsi="Times New Roman"/>
                  <w:sz w:val="28"/>
                  <w:szCs w:val="28"/>
                  <w:lang w:val="uk-UA"/>
                </w:rPr>
                <w:t>рівень стандарту</w:t>
              </w:r>
            </w:hyperlink>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Економіка </w:t>
            </w:r>
          </w:p>
        </w:tc>
        <w:tc>
          <w:tcPr>
            <w:tcW w:w="3430" w:type="dxa"/>
            <w:vAlign w:val="center"/>
          </w:tcPr>
          <w:p w:rsidR="0016151C" w:rsidRPr="007A16B5" w:rsidRDefault="0016151C" w:rsidP="00B733D5">
            <w:pPr>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Зарубіжна література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3" w:history="1">
              <w:r w:rsidR="0016151C" w:rsidRPr="007A16B5">
                <w:rPr>
                  <w:rFonts w:ascii="Times New Roman" w:eastAsia="Calibri" w:hAnsi="Times New Roman"/>
                  <w:sz w:val="28"/>
                  <w:szCs w:val="28"/>
                  <w:lang w:val="uk-UA"/>
                </w:rPr>
                <w:t>академічний рівень</w:t>
              </w:r>
            </w:hyperlink>
          </w:p>
        </w:tc>
      </w:tr>
      <w:tr w:rsidR="0016151C" w:rsidRPr="007A16B5"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Захист Вітчизни </w:t>
            </w:r>
          </w:p>
        </w:tc>
        <w:tc>
          <w:tcPr>
            <w:tcW w:w="3430"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рівень стандарту</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Інформатика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4" w:history="1">
              <w:r w:rsidR="0016151C" w:rsidRPr="007A16B5">
                <w:rPr>
                  <w:rFonts w:ascii="Times New Roman" w:eastAsia="Calibri" w:hAnsi="Times New Roman"/>
                  <w:sz w:val="28"/>
                  <w:szCs w:val="28"/>
                  <w:lang w:val="uk-UA"/>
                </w:rPr>
                <w:t>рівень стандарту</w:t>
              </w:r>
            </w:hyperlink>
            <w:r w:rsidR="0016151C" w:rsidRPr="007A16B5">
              <w:rPr>
                <w:rFonts w:ascii="Times New Roman" w:eastAsia="Calibri" w:hAnsi="Times New Roman"/>
                <w:sz w:val="28"/>
                <w:szCs w:val="28"/>
                <w:lang w:val="uk-UA"/>
              </w:rPr>
              <w:t xml:space="preserve"> </w:t>
            </w:r>
            <w:r w:rsidR="0016151C" w:rsidRPr="007A16B5">
              <w:rPr>
                <w:rFonts w:ascii="Times New Roman" w:eastAsia="Calibri" w:hAnsi="Times New Roman"/>
                <w:sz w:val="28"/>
                <w:szCs w:val="28"/>
                <w:lang w:val="uk-UA"/>
              </w:rPr>
              <w:br/>
            </w:r>
            <w:hyperlink r:id="rId15" w:history="1">
              <w:r w:rsidR="0016151C" w:rsidRPr="007A16B5">
                <w:rPr>
                  <w:rFonts w:ascii="Times New Roman" w:eastAsia="Calibri" w:hAnsi="Times New Roman"/>
                  <w:sz w:val="28"/>
                  <w:szCs w:val="28"/>
                  <w:lang w:val="uk-UA"/>
                </w:rPr>
                <w:t>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Історія України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6" w:history="1">
              <w:r w:rsidR="0016151C" w:rsidRPr="007A16B5">
                <w:rPr>
                  <w:rFonts w:ascii="Times New Roman" w:eastAsia="Calibri" w:hAnsi="Times New Roman"/>
                  <w:sz w:val="28"/>
                  <w:szCs w:val="28"/>
                  <w:lang w:val="uk-UA"/>
                </w:rPr>
                <w:t>рівень стандарту</w:t>
              </w:r>
            </w:hyperlink>
            <w:r w:rsidR="0016151C" w:rsidRPr="007A16B5">
              <w:rPr>
                <w:rFonts w:ascii="Times New Roman" w:eastAsia="Calibri" w:hAnsi="Times New Roman"/>
                <w:sz w:val="28"/>
                <w:szCs w:val="28"/>
                <w:lang w:val="uk-UA"/>
              </w:rPr>
              <w:t xml:space="preserve"> </w:t>
            </w:r>
            <w:r w:rsidR="0016151C" w:rsidRPr="007A16B5">
              <w:rPr>
                <w:rFonts w:ascii="Times New Roman" w:eastAsia="Calibri" w:hAnsi="Times New Roman"/>
                <w:sz w:val="28"/>
                <w:szCs w:val="28"/>
                <w:lang w:val="uk-UA"/>
              </w:rPr>
              <w:br/>
            </w:r>
            <w:hyperlink r:id="rId17" w:history="1">
              <w:r w:rsidR="0016151C" w:rsidRPr="007A16B5">
                <w:rPr>
                  <w:rFonts w:ascii="Times New Roman" w:eastAsia="Calibri" w:hAnsi="Times New Roman"/>
                  <w:sz w:val="28"/>
                  <w:szCs w:val="28"/>
                  <w:lang w:val="uk-UA"/>
                </w:rPr>
                <w:t>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Людина і світ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8" w:history="1">
              <w:r w:rsidR="0016151C" w:rsidRPr="007A16B5">
                <w:rPr>
                  <w:rFonts w:ascii="Times New Roman" w:eastAsia="Calibri" w:hAnsi="Times New Roman"/>
                  <w:sz w:val="28"/>
                  <w:szCs w:val="28"/>
                  <w:lang w:val="uk-UA"/>
                </w:rPr>
                <w:t>рівень стандарту, 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Математика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19" w:history="1">
              <w:r w:rsidR="0016151C" w:rsidRPr="007A16B5">
                <w:rPr>
                  <w:rFonts w:ascii="Times New Roman" w:eastAsia="Calibri" w:hAnsi="Times New Roman"/>
                  <w:sz w:val="28"/>
                  <w:szCs w:val="28"/>
                  <w:lang w:val="uk-UA"/>
                </w:rPr>
                <w:t>рівень стандарту</w:t>
              </w:r>
            </w:hyperlink>
            <w:r w:rsidR="0016151C" w:rsidRPr="007A16B5">
              <w:rPr>
                <w:rFonts w:ascii="Times New Roman" w:eastAsia="Calibri" w:hAnsi="Times New Roman"/>
                <w:sz w:val="28"/>
                <w:szCs w:val="28"/>
                <w:lang w:val="uk-UA"/>
              </w:rPr>
              <w:t xml:space="preserve"> </w:t>
            </w:r>
            <w:r w:rsidR="0016151C" w:rsidRPr="007A16B5">
              <w:rPr>
                <w:rFonts w:ascii="Times New Roman" w:eastAsia="Calibri" w:hAnsi="Times New Roman"/>
                <w:sz w:val="28"/>
                <w:szCs w:val="28"/>
                <w:lang w:val="uk-UA"/>
              </w:rPr>
              <w:br/>
            </w:r>
            <w:hyperlink r:id="rId20" w:history="1">
              <w:r w:rsidR="0016151C" w:rsidRPr="007A16B5">
                <w:rPr>
                  <w:rFonts w:ascii="Times New Roman" w:eastAsia="Calibri" w:hAnsi="Times New Roman"/>
                  <w:sz w:val="28"/>
                  <w:szCs w:val="28"/>
                  <w:lang w:val="uk-UA"/>
                </w:rPr>
                <w:t>академічний рівень</w:t>
              </w:r>
            </w:hyperlink>
            <w:r w:rsidR="0016151C">
              <w:rPr>
                <w:rFonts w:ascii="Times New Roman" w:eastAsia="Calibri" w:hAnsi="Times New Roman"/>
                <w:sz w:val="28"/>
                <w:szCs w:val="28"/>
                <w:lang w:val="uk-UA"/>
              </w:rPr>
              <w:t xml:space="preserve"> </w:t>
            </w:r>
          </w:p>
        </w:tc>
      </w:tr>
      <w:tr w:rsidR="0016151C" w:rsidRPr="007A16B5"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Технології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21" w:history="1">
              <w:r w:rsidR="0016151C" w:rsidRPr="007A16B5">
                <w:rPr>
                  <w:rFonts w:ascii="Times New Roman" w:eastAsia="Calibri" w:hAnsi="Times New Roman"/>
                  <w:sz w:val="28"/>
                  <w:szCs w:val="28"/>
                  <w:lang w:val="uk-UA"/>
                </w:rPr>
                <w:t>р</w:t>
              </w:r>
              <w:r w:rsidR="0016151C">
                <w:rPr>
                  <w:rFonts w:ascii="Times New Roman" w:eastAsia="Calibri" w:hAnsi="Times New Roman"/>
                  <w:sz w:val="28"/>
                  <w:szCs w:val="28"/>
                  <w:lang w:val="uk-UA"/>
                </w:rPr>
                <w:t>івень стандарту</w:t>
              </w:r>
            </w:hyperlink>
            <w:r w:rsidR="0016151C" w:rsidRPr="007A16B5">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література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22" w:history="1">
              <w:r w:rsidR="0016151C" w:rsidRPr="007A16B5">
                <w:rPr>
                  <w:rFonts w:ascii="Times New Roman" w:eastAsia="Calibri" w:hAnsi="Times New Roman"/>
                  <w:sz w:val="28"/>
                  <w:szCs w:val="28"/>
                  <w:lang w:val="uk-UA"/>
                </w:rPr>
                <w:t>рівень стандарту, академічний рівень</w:t>
              </w:r>
            </w:hyperlink>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Фізика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23" w:history="1">
              <w:r w:rsidR="0016151C" w:rsidRPr="007A16B5">
                <w:rPr>
                  <w:rFonts w:ascii="Times New Roman" w:eastAsia="Calibri" w:hAnsi="Times New Roman"/>
                  <w:sz w:val="28"/>
                  <w:szCs w:val="28"/>
                  <w:lang w:val="uk-UA"/>
                </w:rPr>
                <w:t>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Фізична культура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24" w:history="1">
              <w:r w:rsidR="0016151C" w:rsidRPr="007A16B5">
                <w:rPr>
                  <w:rFonts w:ascii="Times New Roman" w:eastAsia="Calibri" w:hAnsi="Times New Roman"/>
                  <w:sz w:val="28"/>
                  <w:szCs w:val="28"/>
                  <w:lang w:val="uk-UA"/>
                </w:rPr>
                <w:t>рівень стандарту, 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Хімія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25" w:history="1">
              <w:r w:rsidR="0016151C" w:rsidRPr="007A16B5">
                <w:rPr>
                  <w:rFonts w:ascii="Times New Roman" w:eastAsia="Calibri" w:hAnsi="Times New Roman"/>
                  <w:sz w:val="28"/>
                  <w:szCs w:val="28"/>
                  <w:lang w:val="uk-UA"/>
                </w:rPr>
                <w:t>академічний рівень</w:t>
              </w:r>
            </w:hyperlink>
            <w:r w:rsidR="0016151C">
              <w:rPr>
                <w:rFonts w:ascii="Times New Roman" w:eastAsia="Calibri" w:hAnsi="Times New Roman"/>
                <w:sz w:val="28"/>
                <w:szCs w:val="28"/>
                <w:lang w:val="uk-UA"/>
              </w:rPr>
              <w:t xml:space="preserve"> </w:t>
            </w:r>
          </w:p>
        </w:tc>
      </w:tr>
      <w:tr w:rsidR="0016151C" w:rsidRPr="008E1F5A"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Художня культура </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26" w:history="1">
              <w:r w:rsidR="0016151C" w:rsidRPr="007A16B5">
                <w:rPr>
                  <w:rFonts w:ascii="Times New Roman" w:eastAsia="Calibri" w:hAnsi="Times New Roman"/>
                  <w:sz w:val="28"/>
                  <w:szCs w:val="28"/>
                  <w:lang w:val="uk-UA"/>
                </w:rPr>
                <w:t>рівень стандарту</w:t>
              </w:r>
            </w:hyperlink>
            <w:r w:rsidR="0016151C">
              <w:rPr>
                <w:rFonts w:ascii="Times New Roman" w:eastAsia="Calibri" w:hAnsi="Times New Roman"/>
                <w:sz w:val="28"/>
                <w:szCs w:val="28"/>
                <w:lang w:val="uk-UA"/>
              </w:rPr>
              <w:t xml:space="preserve"> </w:t>
            </w:r>
          </w:p>
        </w:tc>
      </w:tr>
      <w:tr w:rsidR="0016151C" w:rsidRPr="007A16B5" w:rsidTr="00B733D5">
        <w:trPr>
          <w:trHeight w:val="309"/>
        </w:trPr>
        <w:tc>
          <w:tcPr>
            <w:tcW w:w="817" w:type="dxa"/>
          </w:tcPr>
          <w:p w:rsidR="0016151C" w:rsidRPr="007A16B5" w:rsidRDefault="0016151C" w:rsidP="00B733D5">
            <w:pPr>
              <w:numPr>
                <w:ilvl w:val="0"/>
                <w:numId w:val="31"/>
              </w:numPr>
              <w:rPr>
                <w:rFonts w:ascii="Times New Roman" w:eastAsia="Calibri" w:hAnsi="Times New Roman"/>
                <w:sz w:val="28"/>
                <w:szCs w:val="28"/>
                <w:lang w:val="uk-UA"/>
              </w:rPr>
            </w:pPr>
          </w:p>
        </w:tc>
        <w:tc>
          <w:tcPr>
            <w:tcW w:w="5387" w:type="dxa"/>
            <w:vAlign w:val="center"/>
          </w:tcPr>
          <w:p w:rsidR="0016151C" w:rsidRPr="007A16B5" w:rsidRDefault="0016151C" w:rsidP="00B733D5">
            <w:pP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Іноземна мова </w:t>
            </w:r>
            <w:r>
              <w:rPr>
                <w:rFonts w:ascii="Times New Roman" w:eastAsia="Calibri" w:hAnsi="Times New Roman"/>
                <w:sz w:val="28"/>
                <w:szCs w:val="28"/>
                <w:lang w:val="uk-UA"/>
              </w:rPr>
              <w:t>(англійська)</w:t>
            </w:r>
          </w:p>
        </w:tc>
        <w:tc>
          <w:tcPr>
            <w:tcW w:w="3430" w:type="dxa"/>
            <w:vAlign w:val="center"/>
          </w:tcPr>
          <w:p w:rsidR="0016151C" w:rsidRPr="007A16B5" w:rsidRDefault="007754D9" w:rsidP="00B733D5">
            <w:pPr>
              <w:rPr>
                <w:rFonts w:ascii="Times New Roman" w:eastAsia="Calibri" w:hAnsi="Times New Roman"/>
                <w:sz w:val="28"/>
                <w:szCs w:val="28"/>
                <w:lang w:val="uk-UA"/>
              </w:rPr>
            </w:pPr>
            <w:hyperlink r:id="rId27" w:history="1">
              <w:r w:rsidR="0016151C">
                <w:rPr>
                  <w:rFonts w:ascii="Times New Roman" w:eastAsia="Calibri" w:hAnsi="Times New Roman"/>
                  <w:sz w:val="28"/>
                  <w:szCs w:val="28"/>
                  <w:lang w:val="uk-UA"/>
                </w:rPr>
                <w:t>академічний</w:t>
              </w:r>
            </w:hyperlink>
            <w:r w:rsidR="0016151C">
              <w:rPr>
                <w:rFonts w:ascii="Times New Roman" w:eastAsia="Calibri" w:hAnsi="Times New Roman"/>
                <w:sz w:val="28"/>
                <w:szCs w:val="28"/>
                <w:lang w:val="uk-UA"/>
              </w:rPr>
              <w:t xml:space="preserve"> рівень</w:t>
            </w:r>
            <w:r w:rsidR="0016151C" w:rsidRPr="007A16B5">
              <w:rPr>
                <w:rFonts w:ascii="Times New Roman" w:eastAsia="Calibri" w:hAnsi="Times New Roman"/>
                <w:sz w:val="28"/>
                <w:szCs w:val="28"/>
                <w:lang w:val="uk-UA"/>
              </w:rPr>
              <w:t xml:space="preserve"> </w:t>
            </w:r>
          </w:p>
        </w:tc>
      </w:tr>
    </w:tbl>
    <w:p w:rsidR="0016151C" w:rsidRDefault="0016151C" w:rsidP="0016151C">
      <w:pPr>
        <w:spacing w:after="0" w:line="240" w:lineRule="auto"/>
        <w:jc w:val="both"/>
        <w:rPr>
          <w:rFonts w:ascii="Times New Roman" w:eastAsia="Calibri" w:hAnsi="Times New Roman"/>
          <w:i/>
          <w:sz w:val="28"/>
          <w:szCs w:val="28"/>
          <w:lang w:val="uk-UA"/>
        </w:rPr>
      </w:pPr>
      <w:r>
        <w:rPr>
          <w:rFonts w:ascii="Times New Roman" w:eastAsia="Calibri" w:hAnsi="Times New Roman"/>
          <w:i/>
          <w:sz w:val="28"/>
          <w:szCs w:val="28"/>
          <w:lang w:val="uk-UA"/>
        </w:rPr>
        <w:t xml:space="preserve">      </w:t>
      </w:r>
    </w:p>
    <w:p w:rsidR="00684A21" w:rsidRPr="00A46AC5" w:rsidRDefault="0016151C" w:rsidP="0016151C">
      <w:pPr>
        <w:spacing w:after="0" w:line="240" w:lineRule="auto"/>
        <w:jc w:val="both"/>
        <w:rPr>
          <w:rFonts w:ascii="Times New Roman" w:eastAsia="Calibri" w:hAnsi="Times New Roman"/>
          <w:sz w:val="28"/>
          <w:szCs w:val="28"/>
        </w:rPr>
      </w:pPr>
      <w:r>
        <w:rPr>
          <w:rFonts w:ascii="Times New Roman" w:eastAsia="Calibri" w:hAnsi="Times New Roman"/>
          <w:i/>
          <w:sz w:val="28"/>
          <w:szCs w:val="28"/>
          <w:lang w:val="uk-UA"/>
        </w:rPr>
        <w:t xml:space="preserve">      </w:t>
      </w:r>
      <w:r w:rsidR="00684A21" w:rsidRPr="00A46AC5">
        <w:rPr>
          <w:rFonts w:ascii="Times New Roman" w:eastAsia="Calibri" w:hAnsi="Times New Roman"/>
          <w:i/>
          <w:sz w:val="28"/>
          <w:szCs w:val="28"/>
        </w:rPr>
        <w:t>Рекомендовані форми організації освітнього процесу.</w:t>
      </w:r>
      <w:r w:rsidR="00684A21" w:rsidRPr="00A46AC5">
        <w:rPr>
          <w:rFonts w:ascii="Times New Roman" w:eastAsia="Calibri" w:hAnsi="Times New Roman"/>
          <w:sz w:val="28"/>
          <w:szCs w:val="28"/>
        </w:rPr>
        <w:t xml:space="preserve"> Основними формами організації освітнього процесу є різні типи уроку: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формування компетентностей;</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розвитку компетентностей;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перевірки та/або оцінювання досягнення компетентностей;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eastAsia="Calibri" w:hAnsi="Times New Roman"/>
          <w:sz w:val="28"/>
          <w:szCs w:val="28"/>
        </w:rPr>
        <w:t xml:space="preserve">корекції основних компетентностей; </w:t>
      </w:r>
    </w:p>
    <w:p w:rsidR="00684A21" w:rsidRPr="00A46AC5" w:rsidRDefault="00684A21" w:rsidP="005C22F7">
      <w:pPr>
        <w:tabs>
          <w:tab w:val="left" w:pos="993"/>
        </w:tabs>
        <w:spacing w:after="0" w:line="240" w:lineRule="auto"/>
        <w:ind w:left="709"/>
        <w:jc w:val="both"/>
        <w:rPr>
          <w:rFonts w:ascii="Times New Roman" w:eastAsia="Calibri" w:hAnsi="Times New Roman"/>
          <w:sz w:val="28"/>
          <w:szCs w:val="28"/>
        </w:rPr>
      </w:pPr>
      <w:r w:rsidRPr="00A46AC5">
        <w:rPr>
          <w:rFonts w:ascii="Times New Roman" w:hAnsi="Times New Roman"/>
          <w:sz w:val="28"/>
          <w:szCs w:val="28"/>
          <w:lang w:eastAsia="uk-UA"/>
        </w:rPr>
        <w:lastRenderedPageBreak/>
        <w:t>комбінований урок</w:t>
      </w:r>
      <w:r w:rsidRPr="00A46AC5">
        <w:rPr>
          <w:rFonts w:ascii="Times New Roman" w:eastAsia="Calibri" w:hAnsi="Times New Roman"/>
          <w:sz w:val="28"/>
          <w:szCs w:val="28"/>
        </w:rPr>
        <w:t>.</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46AC5">
        <w:rPr>
          <w:rFonts w:ascii="Times New Roman" w:hAnsi="Times New Roman"/>
          <w:sz w:val="28"/>
          <w:szCs w:val="28"/>
          <w:lang w:eastAsia="uk-UA"/>
        </w:rPr>
        <w:t xml:space="preserve">уроки-«суди», </w:t>
      </w:r>
      <w:r w:rsidRPr="00A46AC5">
        <w:rPr>
          <w:rFonts w:ascii="Times New Roman" w:eastAsia="Calibri" w:hAnsi="Times New Roman"/>
          <w:sz w:val="28"/>
          <w:szCs w:val="28"/>
        </w:rPr>
        <w:t>урок-</w:t>
      </w:r>
      <w:r w:rsidRPr="00A46AC5">
        <w:rPr>
          <w:rFonts w:ascii="Times New Roman" w:hAnsi="Times New Roman"/>
          <w:sz w:val="28"/>
          <w:szCs w:val="28"/>
          <w:lang w:eastAsia="uk-UA"/>
        </w:rPr>
        <w:t>дискусійна група, уроки з навчанням одних учнів іншими), інтегровані уроки,</w:t>
      </w:r>
      <w:r w:rsidRPr="00A46AC5">
        <w:rPr>
          <w:rFonts w:ascii="Times New Roman" w:eastAsia="Calibri" w:hAnsi="Times New Roman"/>
          <w:sz w:val="28"/>
          <w:szCs w:val="28"/>
        </w:rPr>
        <w:t xml:space="preserve"> проблемний урок, відео-уроки, прес-конференції, ділові ігри тощо.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Засвоєння нового матеріалу</w:t>
      </w:r>
      <w:r w:rsidRPr="00A46AC5">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З метою </w:t>
      </w:r>
      <w:r w:rsidRPr="00A46AC5">
        <w:rPr>
          <w:rFonts w:ascii="Times New Roman" w:eastAsia="Calibri" w:hAnsi="Times New Roman"/>
          <w:sz w:val="28"/>
          <w:szCs w:val="28"/>
        </w:rPr>
        <w:t>засвоєння нового матеріалу</w:t>
      </w:r>
      <w:r w:rsidRPr="00A46AC5">
        <w:rPr>
          <w:rFonts w:ascii="Times New Roman" w:hAnsi="Times New Roman"/>
          <w:sz w:val="28"/>
          <w:szCs w:val="28"/>
          <w:lang w:eastAsia="uk-UA"/>
        </w:rPr>
        <w:t xml:space="preserve"> та </w:t>
      </w:r>
      <w:r w:rsidRPr="00A46AC5">
        <w:rPr>
          <w:rFonts w:ascii="Times New Roman" w:eastAsia="Calibri" w:hAnsi="Times New Roman"/>
          <w:sz w:val="28"/>
          <w:szCs w:val="28"/>
        </w:rPr>
        <w:t>розвитку компетентностей</w:t>
      </w:r>
      <w:r w:rsidRPr="00A46AC5">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eastAsia="Calibri" w:hAnsi="Times New Roman"/>
          <w:sz w:val="28"/>
          <w:szCs w:val="28"/>
        </w:rPr>
        <w:t>Перевірка та/або оцінювання досягнення компетентностей</w:t>
      </w:r>
      <w:r w:rsidRPr="00A46AC5">
        <w:rPr>
          <w:rFonts w:ascii="Times New Roman" w:hAnsi="Times New Roman"/>
          <w:sz w:val="28"/>
          <w:szCs w:val="28"/>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w:t>
      </w:r>
      <w:r w:rsidRPr="00A46AC5">
        <w:rPr>
          <w:rFonts w:ascii="Times New Roman" w:hAnsi="Times New Roman"/>
          <w:sz w:val="28"/>
          <w:szCs w:val="28"/>
          <w:lang w:eastAsia="uk-UA"/>
        </w:rPr>
        <w:lastRenderedPageBreak/>
        <w:t xml:space="preserve">форма організації як правило застосовується для вечірньої форми здобуття освіти або для інших здобувачів профільної середньої освіти.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Функцію </w:t>
      </w:r>
      <w:r w:rsidRPr="00A46AC5">
        <w:rPr>
          <w:rFonts w:ascii="Times New Roman" w:eastAsia="Calibri" w:hAnsi="Times New Roman"/>
          <w:sz w:val="28"/>
          <w:szCs w:val="28"/>
        </w:rPr>
        <w:t>перевірки та/або оцінювання досягнення компетентностей</w:t>
      </w:r>
      <w:r w:rsidRPr="00A46AC5">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Екскурсії</w:t>
      </w:r>
      <w:r w:rsidRPr="00A46AC5">
        <w:rPr>
          <w:rFonts w:ascii="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84A21" w:rsidRPr="00A46AC5" w:rsidRDefault="00684A21" w:rsidP="005C22F7">
      <w:pPr>
        <w:spacing w:after="0" w:line="240" w:lineRule="auto"/>
        <w:ind w:firstLine="709"/>
        <w:jc w:val="both"/>
        <w:rPr>
          <w:rFonts w:ascii="Times New Roman" w:hAnsi="Times New Roman"/>
          <w:sz w:val="28"/>
          <w:szCs w:val="28"/>
          <w:lang w:eastAsia="uk-UA"/>
        </w:rPr>
      </w:pPr>
      <w:r w:rsidRPr="00A46AC5">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46AC5">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84A21" w:rsidRPr="00A46AC5" w:rsidRDefault="00684A21" w:rsidP="005C22F7">
      <w:pPr>
        <w:shd w:val="clear" w:color="auto" w:fill="FFFFFF"/>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Опис та інструменти системи внутрішнього забезпечення якості освіти.</w:t>
      </w:r>
      <w:r w:rsidRPr="00A46AC5">
        <w:rPr>
          <w:rFonts w:ascii="Times New Roman" w:eastAsia="Calibri" w:hAnsi="Times New Roman"/>
          <w:sz w:val="28"/>
          <w:szCs w:val="28"/>
        </w:rPr>
        <w:t xml:space="preserve"> Система внутрішнього забезпечення якості складається з наступних компонентів:</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кадрове забезпечення освітньої діяльності;</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навчально-методичне забезпечення освітньої діяльності;</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матеріально-технічне забезпечення освітньої діяльності;</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якість проведення навчальних занять;</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 xml:space="preserve">моніторинг досягнення </w:t>
      </w:r>
      <w:r w:rsidRPr="00A46AC5">
        <w:rPr>
          <w:rFonts w:ascii="Times New Roman" w:hAnsi="Times New Roman"/>
          <w:sz w:val="28"/>
          <w:szCs w:val="28"/>
          <w:lang w:eastAsia="uk-UA"/>
        </w:rPr>
        <w:t xml:space="preserve">учнями </w:t>
      </w:r>
      <w:r w:rsidRPr="00A46AC5">
        <w:rPr>
          <w:rFonts w:ascii="Times New Roman" w:eastAsia="Calibri" w:hAnsi="Times New Roman"/>
          <w:sz w:val="28"/>
          <w:szCs w:val="28"/>
        </w:rPr>
        <w:t>результатів навчання (компетентностей).</w:t>
      </w:r>
    </w:p>
    <w:p w:rsidR="00684A21" w:rsidRPr="00A46AC5" w:rsidRDefault="00684A21" w:rsidP="005C22F7">
      <w:pPr>
        <w:shd w:val="clear" w:color="auto" w:fill="FFFFFF"/>
        <w:tabs>
          <w:tab w:val="left" w:pos="1134"/>
        </w:tabs>
        <w:spacing w:after="0" w:line="240" w:lineRule="auto"/>
        <w:ind w:firstLine="709"/>
        <w:jc w:val="both"/>
        <w:rPr>
          <w:rFonts w:ascii="Times New Roman" w:eastAsia="Calibri" w:hAnsi="Times New Roman"/>
          <w:sz w:val="28"/>
          <w:szCs w:val="28"/>
        </w:rPr>
      </w:pPr>
      <w:r w:rsidRPr="00A46AC5">
        <w:rPr>
          <w:rFonts w:ascii="Times New Roman" w:eastAsia="Calibri" w:hAnsi="Times New Roman"/>
          <w:sz w:val="28"/>
          <w:szCs w:val="28"/>
        </w:rPr>
        <w:t>Завдання системи внутрішнього забезпечення якості освіти:</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оновлення методичної бази освітньої діяльності;</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hAnsi="Times New Roman"/>
          <w:sz w:val="28"/>
          <w:szCs w:val="28"/>
        </w:rPr>
      </w:pPr>
      <w:r w:rsidRPr="00A46AC5">
        <w:rPr>
          <w:rFonts w:ascii="Times New Roman" w:eastAsia="Calibri" w:hAnsi="Times New Roman"/>
          <w:sz w:val="28"/>
          <w:szCs w:val="28"/>
        </w:rPr>
        <w:lastRenderedPageBreak/>
        <w:t>моніторинг та оптимізація соціально-психологічного середовища закладу освіти;</w:t>
      </w:r>
    </w:p>
    <w:p w:rsidR="00684A21" w:rsidRPr="00A46AC5" w:rsidRDefault="00684A21" w:rsidP="005C22F7">
      <w:pPr>
        <w:shd w:val="clear" w:color="auto" w:fill="FFFFFF"/>
        <w:tabs>
          <w:tab w:val="left" w:pos="284"/>
          <w:tab w:val="left" w:pos="1134"/>
        </w:tabs>
        <w:spacing w:after="0" w:line="240" w:lineRule="auto"/>
        <w:ind w:firstLine="709"/>
        <w:jc w:val="both"/>
        <w:rPr>
          <w:rFonts w:ascii="Times New Roman" w:hAnsi="Times New Roman"/>
          <w:bCs/>
          <w:iCs/>
          <w:sz w:val="28"/>
          <w:szCs w:val="28"/>
        </w:rPr>
      </w:pPr>
      <w:r w:rsidRPr="00A46AC5">
        <w:rPr>
          <w:rFonts w:ascii="Times New Roman" w:eastAsia="Calibri" w:hAnsi="Times New Roman"/>
          <w:sz w:val="28"/>
          <w:szCs w:val="28"/>
        </w:rPr>
        <w:t>створення необхідних умов для підвищення фахового кваліфікаційного рівня педагогічних працівників.</w:t>
      </w:r>
    </w:p>
    <w:p w:rsidR="00684A21" w:rsidRPr="00A46AC5" w:rsidRDefault="00684A21" w:rsidP="005C22F7">
      <w:pPr>
        <w:spacing w:after="0" w:line="240" w:lineRule="auto"/>
        <w:ind w:firstLine="709"/>
        <w:jc w:val="both"/>
        <w:rPr>
          <w:rFonts w:ascii="Times New Roman" w:eastAsia="Calibri" w:hAnsi="Times New Roman"/>
          <w:sz w:val="28"/>
          <w:szCs w:val="28"/>
        </w:rPr>
      </w:pPr>
      <w:r w:rsidRPr="00A46AC5">
        <w:rPr>
          <w:rFonts w:ascii="Times New Roman" w:eastAsia="Calibri" w:hAnsi="Times New Roman"/>
          <w:i/>
          <w:sz w:val="28"/>
          <w:szCs w:val="28"/>
        </w:rPr>
        <w:t xml:space="preserve">Освітня програма </w:t>
      </w:r>
      <w:r w:rsidR="00B939AF">
        <w:rPr>
          <w:rFonts w:ascii="Times New Roman" w:eastAsia="Calibri" w:hAnsi="Times New Roman"/>
          <w:i/>
          <w:sz w:val="28"/>
          <w:szCs w:val="28"/>
          <w:lang w:val="uk-UA"/>
        </w:rPr>
        <w:t>закладу</w:t>
      </w:r>
      <w:r w:rsidRPr="00A46AC5">
        <w:rPr>
          <w:rFonts w:ascii="Times New Roman" w:eastAsia="Calibri" w:hAnsi="Times New Roman"/>
          <w:i/>
          <w:sz w:val="28"/>
          <w:szCs w:val="28"/>
        </w:rPr>
        <w:t xml:space="preserve"> </w:t>
      </w:r>
      <w:r w:rsidRPr="00A46AC5">
        <w:rPr>
          <w:rFonts w:ascii="Times New Roman" w:eastAsia="Calibri" w:hAnsi="Times New Roman"/>
          <w:sz w:val="28"/>
          <w:szCs w:val="28"/>
        </w:rPr>
        <w:t>передбача</w:t>
      </w:r>
      <w:r w:rsidR="00B939AF">
        <w:rPr>
          <w:rFonts w:ascii="Times New Roman" w:eastAsia="Calibri" w:hAnsi="Times New Roman"/>
          <w:sz w:val="28"/>
          <w:szCs w:val="28"/>
          <w:lang w:val="uk-UA"/>
        </w:rPr>
        <w:t>є</w:t>
      </w:r>
      <w:r w:rsidRPr="00A46AC5">
        <w:rPr>
          <w:rFonts w:ascii="Times New Roman" w:eastAsia="Calibri" w:hAnsi="Times New Roman"/>
          <w:sz w:val="28"/>
          <w:szCs w:val="28"/>
        </w:rPr>
        <w:t xml:space="preserve"> досягнення учнями результатів навчання (компетентностей), визначених Державним стандартом.</w:t>
      </w:r>
    </w:p>
    <w:p w:rsidR="00B939AF" w:rsidRDefault="00B939AF" w:rsidP="00B939AF">
      <w:pPr>
        <w:spacing w:after="0" w:line="240" w:lineRule="auto"/>
        <w:rPr>
          <w:rFonts w:ascii="Times New Roman" w:hAnsi="Times New Roman"/>
          <w:sz w:val="28"/>
          <w:szCs w:val="28"/>
          <w:lang w:val="uk-UA"/>
        </w:rPr>
      </w:pPr>
    </w:p>
    <w:p w:rsidR="00684A21" w:rsidRPr="00B939AF"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Pr="00B939AF"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Pr="00B939AF"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684A21" w:rsidRPr="00B939AF" w:rsidRDefault="00684A21" w:rsidP="005C22F7">
      <w:pPr>
        <w:shd w:val="clear" w:color="auto" w:fill="FFFFFF"/>
        <w:tabs>
          <w:tab w:val="left" w:pos="284"/>
          <w:tab w:val="left" w:pos="1134"/>
        </w:tabs>
        <w:spacing w:after="0" w:line="240" w:lineRule="auto"/>
        <w:jc w:val="both"/>
        <w:rPr>
          <w:rFonts w:ascii="Times New Roman" w:hAnsi="Times New Roman"/>
          <w:bCs/>
          <w:iCs/>
          <w:sz w:val="28"/>
          <w:szCs w:val="28"/>
          <w:lang w:val="uk-UA"/>
        </w:rPr>
      </w:pPr>
    </w:p>
    <w:sectPr w:rsidR="00684A21" w:rsidRPr="00B939AF" w:rsidSect="00DC3C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6B64E0">
      <w:pPr>
        <w:spacing w:after="0" w:line="240" w:lineRule="auto"/>
      </w:pPr>
      <w:r>
        <w:separator/>
      </w:r>
    </w:p>
  </w:endnote>
  <w:endnote w:type="continuationSeparator" w:id="0">
    <w:p w:rsidR="00E658BF" w:rsidRDefault="00E658BF" w:rsidP="006B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6B64E0">
      <w:pPr>
        <w:spacing w:after="0" w:line="240" w:lineRule="auto"/>
      </w:pPr>
      <w:r>
        <w:separator/>
      </w:r>
    </w:p>
  </w:footnote>
  <w:footnote w:type="continuationSeparator" w:id="0">
    <w:p w:rsidR="00E658BF" w:rsidRDefault="00E658BF" w:rsidP="006B64E0">
      <w:pPr>
        <w:spacing w:after="0" w:line="240" w:lineRule="auto"/>
      </w:pPr>
      <w:r>
        <w:continuationSeparator/>
      </w:r>
    </w:p>
  </w:footnote>
  <w:footnote w:id="1">
    <w:p w:rsidR="007754D9" w:rsidRDefault="007754D9" w:rsidP="00D76589">
      <w:pPr>
        <w:pStyle w:val="a5"/>
        <w:tabs>
          <w:tab w:val="left" w:pos="3015"/>
        </w:tab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C45B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F843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F8A4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A467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3ECD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16D8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A8F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69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A13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AC8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1F64054E"/>
    <w:multiLevelType w:val="hybridMultilevel"/>
    <w:tmpl w:val="55F8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6193D68"/>
    <w:multiLevelType w:val="hybridMultilevel"/>
    <w:tmpl w:val="CB90123C"/>
    <w:lvl w:ilvl="0" w:tplc="07825A66">
      <w:start w:val="1"/>
      <w:numFmt w:val="decimal"/>
      <w:lvlText w:val="%1."/>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F6273D"/>
    <w:multiLevelType w:val="hybridMultilevel"/>
    <w:tmpl w:val="055CF7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7493A4E"/>
    <w:multiLevelType w:val="hybridMultilevel"/>
    <w:tmpl w:val="E12E36F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29"/>
  </w:num>
  <w:num w:numId="2">
    <w:abstractNumId w:val="23"/>
  </w:num>
  <w:num w:numId="3">
    <w:abstractNumId w:val="17"/>
  </w:num>
  <w:num w:numId="4">
    <w:abstractNumId w:val="25"/>
  </w:num>
  <w:num w:numId="5">
    <w:abstractNumId w:val="27"/>
  </w:num>
  <w:num w:numId="6">
    <w:abstractNumId w:val="18"/>
  </w:num>
  <w:num w:numId="7">
    <w:abstractNumId w:val="13"/>
  </w:num>
  <w:num w:numId="8">
    <w:abstractNumId w:val="24"/>
  </w:num>
  <w:num w:numId="9">
    <w:abstractNumId w:val="19"/>
  </w:num>
  <w:num w:numId="10">
    <w:abstractNumId w:val="22"/>
  </w:num>
  <w:num w:numId="11">
    <w:abstractNumId w:val="10"/>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20"/>
  </w:num>
  <w:num w:numId="28">
    <w:abstractNumId w:val="21"/>
  </w:num>
  <w:num w:numId="29">
    <w:abstractNumId w:val="30"/>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86"/>
    <w:rsid w:val="000A4D21"/>
    <w:rsid w:val="000D0C72"/>
    <w:rsid w:val="000D6C8C"/>
    <w:rsid w:val="001079B3"/>
    <w:rsid w:val="00110F35"/>
    <w:rsid w:val="00114A90"/>
    <w:rsid w:val="001268EC"/>
    <w:rsid w:val="001503F8"/>
    <w:rsid w:val="0016151C"/>
    <w:rsid w:val="00163C43"/>
    <w:rsid w:val="001970AC"/>
    <w:rsid w:val="001B7EC5"/>
    <w:rsid w:val="001F132A"/>
    <w:rsid w:val="00205C95"/>
    <w:rsid w:val="00257E48"/>
    <w:rsid w:val="00277C2D"/>
    <w:rsid w:val="002A10DB"/>
    <w:rsid w:val="002A280A"/>
    <w:rsid w:val="002C4935"/>
    <w:rsid w:val="002D5747"/>
    <w:rsid w:val="00313DFB"/>
    <w:rsid w:val="00334A85"/>
    <w:rsid w:val="00356135"/>
    <w:rsid w:val="00365C2C"/>
    <w:rsid w:val="00382729"/>
    <w:rsid w:val="003A4B9B"/>
    <w:rsid w:val="003B4A85"/>
    <w:rsid w:val="003D4B80"/>
    <w:rsid w:val="004579BC"/>
    <w:rsid w:val="00482196"/>
    <w:rsid w:val="00490005"/>
    <w:rsid w:val="004C4075"/>
    <w:rsid w:val="005B0AF0"/>
    <w:rsid w:val="005C22F7"/>
    <w:rsid w:val="00666B88"/>
    <w:rsid w:val="00684A21"/>
    <w:rsid w:val="006947D5"/>
    <w:rsid w:val="006B64E0"/>
    <w:rsid w:val="006F0B1A"/>
    <w:rsid w:val="007215A3"/>
    <w:rsid w:val="00721C87"/>
    <w:rsid w:val="007754D9"/>
    <w:rsid w:val="008312EB"/>
    <w:rsid w:val="00852805"/>
    <w:rsid w:val="008A0E81"/>
    <w:rsid w:val="008A40A7"/>
    <w:rsid w:val="008C536B"/>
    <w:rsid w:val="008D60A8"/>
    <w:rsid w:val="009458BD"/>
    <w:rsid w:val="0099359D"/>
    <w:rsid w:val="00995069"/>
    <w:rsid w:val="009976B2"/>
    <w:rsid w:val="009C4A86"/>
    <w:rsid w:val="00A0043A"/>
    <w:rsid w:val="00A507BF"/>
    <w:rsid w:val="00A55B73"/>
    <w:rsid w:val="00A927C5"/>
    <w:rsid w:val="00B57549"/>
    <w:rsid w:val="00B733D5"/>
    <w:rsid w:val="00B939AF"/>
    <w:rsid w:val="00BB5616"/>
    <w:rsid w:val="00C13A58"/>
    <w:rsid w:val="00C62E74"/>
    <w:rsid w:val="00C82FCA"/>
    <w:rsid w:val="00CC0245"/>
    <w:rsid w:val="00CE7636"/>
    <w:rsid w:val="00D126C4"/>
    <w:rsid w:val="00D549AD"/>
    <w:rsid w:val="00D76589"/>
    <w:rsid w:val="00D77D58"/>
    <w:rsid w:val="00D82190"/>
    <w:rsid w:val="00DB3BA4"/>
    <w:rsid w:val="00DC3C42"/>
    <w:rsid w:val="00E41E6D"/>
    <w:rsid w:val="00E658BF"/>
    <w:rsid w:val="00E74A68"/>
    <w:rsid w:val="00EC676E"/>
    <w:rsid w:val="00ED042A"/>
    <w:rsid w:val="00F21F42"/>
    <w:rsid w:val="00F34A2C"/>
    <w:rsid w:val="00F36BDA"/>
    <w:rsid w:val="00FC2238"/>
    <w:rsid w:val="00FF5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3BEAE"/>
  <w15:docId w15:val="{5442E5F2-860B-4DDC-AC2B-53D6382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B73"/>
    <w:pPr>
      <w:spacing w:after="200" w:line="276" w:lineRule="auto"/>
    </w:pPr>
    <w:rPr>
      <w:lang w:val="ru-RU" w:eastAsia="ru-RU"/>
    </w:rPr>
  </w:style>
  <w:style w:type="paragraph" w:styleId="1">
    <w:name w:val="heading 1"/>
    <w:basedOn w:val="a"/>
    <w:next w:val="a"/>
    <w:link w:val="10"/>
    <w:qFormat/>
    <w:rsid w:val="009C4A86"/>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9C4A86"/>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3B4A85"/>
    <w:pPr>
      <w:keepNext/>
      <w:keepLines/>
      <w:spacing w:before="200" w:after="0"/>
      <w:outlineLvl w:val="2"/>
    </w:pPr>
    <w:rPr>
      <w:rFonts w:ascii="Cambria" w:hAnsi="Cambria"/>
      <w:b/>
      <w:bCs/>
      <w:color w:val="4F81BD"/>
    </w:rPr>
  </w:style>
  <w:style w:type="paragraph" w:styleId="4">
    <w:name w:val="heading 4"/>
    <w:basedOn w:val="a"/>
    <w:next w:val="a"/>
    <w:link w:val="40"/>
    <w:qFormat/>
    <w:rsid w:val="003B4A85"/>
    <w:pPr>
      <w:keepNext/>
      <w:keepLines/>
      <w:spacing w:before="200" w:after="0"/>
      <w:outlineLvl w:val="3"/>
    </w:pPr>
    <w:rPr>
      <w:rFonts w:ascii="Cambria" w:hAnsi="Cambria"/>
      <w:b/>
      <w:bCs/>
      <w:i/>
      <w:iCs/>
      <w:color w:val="4F81BD"/>
    </w:rPr>
  </w:style>
  <w:style w:type="paragraph" w:styleId="5">
    <w:name w:val="heading 5"/>
    <w:basedOn w:val="a"/>
    <w:next w:val="a"/>
    <w:link w:val="50"/>
    <w:qFormat/>
    <w:locked/>
    <w:rsid w:val="00B939AF"/>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locked/>
    <w:rsid w:val="00B939AF"/>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locked/>
    <w:rsid w:val="00B939AF"/>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locked/>
    <w:rsid w:val="00B939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locked/>
    <w:rsid w:val="00B939AF"/>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C4A86"/>
    <w:rPr>
      <w:rFonts w:ascii="Times New Roman CYR" w:hAnsi="Times New Roman CYR" w:cs="Times New Roman CYR"/>
      <w:sz w:val="20"/>
      <w:szCs w:val="20"/>
      <w:lang w:val="uk-UA" w:eastAsia="uk-UA"/>
    </w:rPr>
  </w:style>
  <w:style w:type="character" w:customStyle="1" w:styleId="20">
    <w:name w:val="Заголовок 2 Знак"/>
    <w:basedOn w:val="a0"/>
    <w:link w:val="2"/>
    <w:locked/>
    <w:rsid w:val="009C4A86"/>
    <w:rPr>
      <w:rFonts w:ascii="Times New Roman" w:hAnsi="Times New Roman" w:cs="Times New Roman"/>
      <w:b/>
      <w:sz w:val="20"/>
      <w:szCs w:val="20"/>
      <w:lang w:val="uk-UA"/>
    </w:rPr>
  </w:style>
  <w:style w:type="character" w:customStyle="1" w:styleId="30">
    <w:name w:val="Заголовок 3 Знак"/>
    <w:basedOn w:val="a0"/>
    <w:link w:val="3"/>
    <w:locked/>
    <w:rsid w:val="003B4A85"/>
    <w:rPr>
      <w:rFonts w:ascii="Cambria" w:hAnsi="Cambria" w:cs="Times New Roman"/>
      <w:b/>
      <w:bCs/>
      <w:color w:val="4F81BD"/>
    </w:rPr>
  </w:style>
  <w:style w:type="character" w:customStyle="1" w:styleId="40">
    <w:name w:val="Заголовок 4 Знак"/>
    <w:basedOn w:val="a0"/>
    <w:link w:val="4"/>
    <w:locked/>
    <w:rsid w:val="003B4A85"/>
    <w:rPr>
      <w:rFonts w:ascii="Cambria" w:hAnsi="Cambria" w:cs="Times New Roman"/>
      <w:b/>
      <w:bCs/>
      <w:i/>
      <w:iCs/>
      <w:color w:val="4F81BD"/>
    </w:rPr>
  </w:style>
  <w:style w:type="character" w:styleId="a3">
    <w:name w:val="Hyperlink"/>
    <w:basedOn w:val="a0"/>
    <w:uiPriority w:val="99"/>
    <w:rsid w:val="009C4A86"/>
    <w:rPr>
      <w:rFonts w:cs="Times New Roman"/>
      <w:color w:val="0066CC"/>
      <w:u w:val="single"/>
    </w:rPr>
  </w:style>
  <w:style w:type="paragraph" w:styleId="a4">
    <w:name w:val="List Paragraph"/>
    <w:basedOn w:val="a"/>
    <w:uiPriority w:val="34"/>
    <w:qFormat/>
    <w:rsid w:val="009C4A86"/>
    <w:pPr>
      <w:ind w:left="720"/>
      <w:contextualSpacing/>
    </w:pPr>
    <w:rPr>
      <w:lang w:val="uk-UA" w:eastAsia="en-US"/>
    </w:rPr>
  </w:style>
  <w:style w:type="paragraph" w:styleId="a5">
    <w:name w:val="footnote text"/>
    <w:basedOn w:val="a"/>
    <w:link w:val="a6"/>
    <w:uiPriority w:val="99"/>
    <w:rsid w:val="006B64E0"/>
    <w:pPr>
      <w:spacing w:after="0" w:line="240" w:lineRule="auto"/>
    </w:pPr>
    <w:rPr>
      <w:sz w:val="24"/>
      <w:szCs w:val="24"/>
      <w:lang w:val="en-US" w:eastAsia="en-US"/>
    </w:rPr>
  </w:style>
  <w:style w:type="character" w:customStyle="1" w:styleId="a6">
    <w:name w:val="Текст сноски Знак"/>
    <w:basedOn w:val="a0"/>
    <w:link w:val="a5"/>
    <w:uiPriority w:val="99"/>
    <w:locked/>
    <w:rsid w:val="006B64E0"/>
    <w:rPr>
      <w:rFonts w:ascii="Calibri" w:hAnsi="Calibri" w:cs="Times New Roman"/>
      <w:sz w:val="24"/>
      <w:szCs w:val="24"/>
      <w:lang w:val="en-US" w:eastAsia="en-US"/>
    </w:rPr>
  </w:style>
  <w:style w:type="character" w:styleId="a7">
    <w:name w:val="footnote reference"/>
    <w:basedOn w:val="a0"/>
    <w:uiPriority w:val="99"/>
    <w:rsid w:val="006B64E0"/>
    <w:rPr>
      <w:rFonts w:cs="Times New Roman"/>
      <w:vertAlign w:val="superscript"/>
    </w:rPr>
  </w:style>
  <w:style w:type="table" w:styleId="a8">
    <w:name w:val="Table Grid"/>
    <w:basedOn w:val="a1"/>
    <w:uiPriority w:val="59"/>
    <w:rsid w:val="003B4A8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rsid w:val="00313DFB"/>
    <w:rPr>
      <w:rFonts w:cs="Times New Roman"/>
      <w:color w:val="800080"/>
      <w:u w:val="single"/>
    </w:rPr>
  </w:style>
  <w:style w:type="paragraph" w:styleId="aa">
    <w:name w:val="Balloon Text"/>
    <w:basedOn w:val="a"/>
    <w:link w:val="ab"/>
    <w:uiPriority w:val="99"/>
    <w:semiHidden/>
    <w:unhideWhenUsed/>
    <w:rsid w:val="001970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70AC"/>
    <w:rPr>
      <w:rFonts w:ascii="Segoe UI" w:hAnsi="Segoe UI" w:cs="Segoe UI"/>
      <w:sz w:val="18"/>
      <w:szCs w:val="18"/>
      <w:lang w:val="ru-RU" w:eastAsia="ru-RU"/>
    </w:rPr>
  </w:style>
  <w:style w:type="paragraph" w:styleId="ac">
    <w:name w:val="header"/>
    <w:basedOn w:val="a"/>
    <w:link w:val="ad"/>
    <w:uiPriority w:val="99"/>
    <w:unhideWhenUsed/>
    <w:rsid w:val="00D765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6589"/>
    <w:rPr>
      <w:lang w:val="ru-RU" w:eastAsia="ru-RU"/>
    </w:rPr>
  </w:style>
  <w:style w:type="paragraph" w:styleId="ae">
    <w:name w:val="footer"/>
    <w:basedOn w:val="a"/>
    <w:link w:val="af"/>
    <w:uiPriority w:val="99"/>
    <w:unhideWhenUsed/>
    <w:rsid w:val="00D765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589"/>
    <w:rPr>
      <w:lang w:val="ru-RU" w:eastAsia="ru-RU"/>
    </w:rPr>
  </w:style>
  <w:style w:type="character" w:customStyle="1" w:styleId="50">
    <w:name w:val="Заголовок 5 Знак"/>
    <w:basedOn w:val="a0"/>
    <w:link w:val="5"/>
    <w:rsid w:val="00B939AF"/>
    <w:rPr>
      <w:rFonts w:ascii="Times New Roman CYR" w:hAnsi="Times New Roman CYR"/>
      <w:b/>
      <w:bCs/>
      <w:i/>
      <w:iCs/>
      <w:sz w:val="26"/>
      <w:szCs w:val="26"/>
      <w:lang w:val="ru-RU"/>
    </w:rPr>
  </w:style>
  <w:style w:type="character" w:customStyle="1" w:styleId="60">
    <w:name w:val="Заголовок 6 Знак"/>
    <w:basedOn w:val="a0"/>
    <w:link w:val="6"/>
    <w:rsid w:val="00B939AF"/>
    <w:rPr>
      <w:rFonts w:ascii="Times New Roman CYR" w:hAnsi="Times New Roman CYR" w:cs="Times New Roman CYR"/>
      <w:b/>
      <w:sz w:val="24"/>
      <w:szCs w:val="20"/>
    </w:rPr>
  </w:style>
  <w:style w:type="character" w:customStyle="1" w:styleId="70">
    <w:name w:val="Заголовок 7 Знак"/>
    <w:basedOn w:val="a0"/>
    <w:link w:val="7"/>
    <w:rsid w:val="00B939AF"/>
    <w:rPr>
      <w:rFonts w:ascii="Times New Roman CYR" w:hAnsi="Times New Roman CYR" w:cs="Times New Roman CYR"/>
      <w:b/>
      <w:sz w:val="24"/>
      <w:szCs w:val="20"/>
    </w:rPr>
  </w:style>
  <w:style w:type="character" w:customStyle="1" w:styleId="80">
    <w:name w:val="Заголовок 8 Знак"/>
    <w:basedOn w:val="a0"/>
    <w:link w:val="8"/>
    <w:rsid w:val="00B939AF"/>
    <w:rPr>
      <w:rFonts w:ascii="Times New Roman CYR" w:hAnsi="Times New Roman CYR" w:cs="Times New Roman CYR"/>
      <w:b/>
      <w:sz w:val="24"/>
      <w:szCs w:val="20"/>
    </w:rPr>
  </w:style>
  <w:style w:type="character" w:customStyle="1" w:styleId="90">
    <w:name w:val="Заголовок 9 Знак"/>
    <w:basedOn w:val="a0"/>
    <w:link w:val="9"/>
    <w:rsid w:val="00B939AF"/>
    <w:rPr>
      <w:rFonts w:ascii="Times New Roman CYR" w:hAnsi="Times New Roman CYR" w:cs="Times New Roman CYR"/>
      <w:b/>
      <w:sz w:val="24"/>
      <w:szCs w:val="20"/>
    </w:rPr>
  </w:style>
  <w:style w:type="numbering" w:customStyle="1" w:styleId="11">
    <w:name w:val="Нет списка1"/>
    <w:next w:val="a2"/>
    <w:semiHidden/>
    <w:unhideWhenUsed/>
    <w:rsid w:val="00B939AF"/>
  </w:style>
  <w:style w:type="character" w:customStyle="1" w:styleId="af0">
    <w:name w:val="Основной текст Знак"/>
    <w:link w:val="af1"/>
    <w:rsid w:val="00B939AF"/>
    <w:rPr>
      <w:rFonts w:ascii="Times New Roman" w:hAnsi="Times New Roman"/>
      <w:sz w:val="20"/>
    </w:rPr>
  </w:style>
  <w:style w:type="paragraph" w:styleId="af1">
    <w:name w:val="Body Text"/>
    <w:basedOn w:val="a"/>
    <w:link w:val="af0"/>
    <w:unhideWhenUsed/>
    <w:rsid w:val="00B939AF"/>
    <w:pPr>
      <w:spacing w:after="0" w:line="240" w:lineRule="auto"/>
    </w:pPr>
    <w:rPr>
      <w:rFonts w:ascii="Times New Roman" w:hAnsi="Times New Roman"/>
      <w:sz w:val="20"/>
      <w:lang w:val="uk-UA" w:eastAsia="uk-UA"/>
    </w:rPr>
  </w:style>
  <w:style w:type="character" w:customStyle="1" w:styleId="12">
    <w:name w:val="Основной текст Знак1"/>
    <w:basedOn w:val="a0"/>
    <w:uiPriority w:val="99"/>
    <w:semiHidden/>
    <w:rsid w:val="00B939AF"/>
    <w:rPr>
      <w:lang w:val="ru-RU" w:eastAsia="ru-RU"/>
    </w:rPr>
  </w:style>
  <w:style w:type="character" w:customStyle="1" w:styleId="13">
    <w:name w:val="Основний текст Знак1"/>
    <w:basedOn w:val="a0"/>
    <w:uiPriority w:val="99"/>
    <w:semiHidden/>
    <w:rsid w:val="00B939AF"/>
  </w:style>
  <w:style w:type="character" w:customStyle="1" w:styleId="af2">
    <w:name w:val="Основной текст с отступом Знак"/>
    <w:link w:val="af3"/>
    <w:rsid w:val="00B939AF"/>
    <w:rPr>
      <w:rFonts w:ascii="Times New Roman" w:hAnsi="Times New Roman"/>
      <w:szCs w:val="20"/>
      <w:lang w:eastAsia="ru-RU"/>
    </w:rPr>
  </w:style>
  <w:style w:type="paragraph" w:styleId="af3">
    <w:name w:val="Body Text Indent"/>
    <w:basedOn w:val="a"/>
    <w:link w:val="af2"/>
    <w:unhideWhenUsed/>
    <w:rsid w:val="00B939AF"/>
    <w:pPr>
      <w:spacing w:after="0" w:line="240" w:lineRule="auto"/>
      <w:ind w:left="1134" w:hanging="425"/>
      <w:jc w:val="both"/>
    </w:pPr>
    <w:rPr>
      <w:rFonts w:ascii="Times New Roman" w:hAnsi="Times New Roman"/>
      <w:szCs w:val="20"/>
      <w:lang w:val="uk-UA"/>
    </w:rPr>
  </w:style>
  <w:style w:type="character" w:customStyle="1" w:styleId="14">
    <w:name w:val="Основной текст с отступом Знак1"/>
    <w:basedOn w:val="a0"/>
    <w:uiPriority w:val="99"/>
    <w:semiHidden/>
    <w:rsid w:val="00B939AF"/>
    <w:rPr>
      <w:lang w:val="ru-RU" w:eastAsia="ru-RU"/>
    </w:rPr>
  </w:style>
  <w:style w:type="character" w:customStyle="1" w:styleId="15">
    <w:name w:val="Основний текст з відступом Знак1"/>
    <w:basedOn w:val="a0"/>
    <w:uiPriority w:val="99"/>
    <w:semiHidden/>
    <w:rsid w:val="00B939AF"/>
  </w:style>
  <w:style w:type="character" w:customStyle="1" w:styleId="16">
    <w:name w:val="Текст выноски Знак1"/>
    <w:basedOn w:val="a0"/>
    <w:uiPriority w:val="99"/>
    <w:semiHidden/>
    <w:rsid w:val="00B939AF"/>
    <w:rPr>
      <w:rFonts w:ascii="Segoe UI" w:hAnsi="Segoe UI" w:cs="Segoe UI"/>
      <w:color w:val="000000"/>
      <w:sz w:val="18"/>
      <w:szCs w:val="18"/>
    </w:rPr>
  </w:style>
  <w:style w:type="character" w:customStyle="1" w:styleId="17">
    <w:name w:val="Текст у виносці Знак1"/>
    <w:uiPriority w:val="99"/>
    <w:semiHidden/>
    <w:rsid w:val="00B939AF"/>
    <w:rPr>
      <w:rFonts w:ascii="Tahoma" w:hAnsi="Tahoma" w:cs="Tahoma"/>
      <w:sz w:val="16"/>
      <w:szCs w:val="16"/>
    </w:rPr>
  </w:style>
  <w:style w:type="paragraph" w:customStyle="1" w:styleId="af4">
    <w:name w:val="Знак Знак Знак"/>
    <w:basedOn w:val="a"/>
    <w:rsid w:val="00B939AF"/>
    <w:pPr>
      <w:spacing w:after="0" w:line="240" w:lineRule="auto"/>
    </w:pPr>
    <w:rPr>
      <w:rFonts w:ascii="Verdana" w:hAnsi="Verdana" w:cs="Verdana"/>
      <w:sz w:val="20"/>
      <w:szCs w:val="20"/>
      <w:lang w:val="en-US" w:eastAsia="en-US"/>
    </w:rPr>
  </w:style>
  <w:style w:type="paragraph" w:styleId="af5">
    <w:name w:val="Normal (Web)"/>
    <w:basedOn w:val="a"/>
    <w:unhideWhenUsed/>
    <w:rsid w:val="00B939AF"/>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B939AF"/>
    <w:rPr>
      <w:rFonts w:ascii="Times New Roman CYR" w:hAnsi="Times New Roman CYR" w:cs="Times New Roman CYR"/>
      <w:sz w:val="20"/>
      <w:szCs w:val="20"/>
      <w:lang w:val="x-none" w:eastAsia="uk-UA"/>
    </w:rPr>
  </w:style>
  <w:style w:type="paragraph" w:customStyle="1" w:styleId="18">
    <w:name w:val="Абзац списка1"/>
    <w:basedOn w:val="a"/>
    <w:rsid w:val="00B939AF"/>
    <w:pPr>
      <w:ind w:left="720"/>
    </w:pPr>
    <w:rPr>
      <w:rFonts w:cs="Calibri"/>
      <w:lang w:val="uk-UA" w:eastAsia="en-US"/>
    </w:rPr>
  </w:style>
  <w:style w:type="character" w:customStyle="1" w:styleId="af6">
    <w:name w:val="Основний текст_"/>
    <w:link w:val="19"/>
    <w:locked/>
    <w:rsid w:val="00B939AF"/>
    <w:rPr>
      <w:sz w:val="26"/>
      <w:szCs w:val="26"/>
      <w:shd w:val="clear" w:color="auto" w:fill="FFFFFF"/>
    </w:rPr>
  </w:style>
  <w:style w:type="paragraph" w:customStyle="1" w:styleId="19">
    <w:name w:val="Основний текст1"/>
    <w:basedOn w:val="a"/>
    <w:link w:val="af6"/>
    <w:rsid w:val="00B939AF"/>
    <w:pPr>
      <w:shd w:val="clear" w:color="auto" w:fill="FFFFFF"/>
      <w:spacing w:before="600" w:after="240" w:line="326" w:lineRule="exact"/>
      <w:jc w:val="both"/>
    </w:pPr>
    <w:rPr>
      <w:sz w:val="26"/>
      <w:szCs w:val="26"/>
      <w:shd w:val="clear" w:color="auto" w:fill="FFFFFF"/>
      <w:lang w:val="uk-UA" w:eastAsia="uk-UA"/>
    </w:rPr>
  </w:style>
  <w:style w:type="paragraph" w:styleId="af7">
    <w:name w:val="caption"/>
    <w:basedOn w:val="a"/>
    <w:next w:val="a"/>
    <w:qFormat/>
    <w:locked/>
    <w:rsid w:val="00B939AF"/>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B939AF"/>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B939AF"/>
    <w:rPr>
      <w:rFonts w:ascii="Times New Roman" w:hAnsi="Times New Roman"/>
      <w:sz w:val="24"/>
      <w:szCs w:val="20"/>
      <w:lang w:eastAsia="ru-RU"/>
    </w:rPr>
  </w:style>
  <w:style w:type="character" w:styleId="af9">
    <w:name w:val="Strong"/>
    <w:qFormat/>
    <w:locked/>
    <w:rsid w:val="00B939AF"/>
    <w:rPr>
      <w:b/>
      <w:bCs/>
    </w:rPr>
  </w:style>
  <w:style w:type="paragraph" w:styleId="af8">
    <w:name w:val="Block Text"/>
    <w:basedOn w:val="a"/>
    <w:uiPriority w:val="99"/>
    <w:semiHidden/>
    <w:unhideWhenUsed/>
    <w:rsid w:val="00B939AF"/>
    <w:pPr>
      <w:spacing w:after="120"/>
      <w:ind w:left="1440" w:right="1440"/>
    </w:pPr>
    <w:rPr>
      <w:rFonts w:eastAsia="Calibri"/>
      <w:lang w:val="uk-UA" w:eastAsia="en-US"/>
    </w:rPr>
  </w:style>
  <w:style w:type="character" w:customStyle="1" w:styleId="rvts0">
    <w:name w:val="rvts0"/>
    <w:rsid w:val="00B939AF"/>
  </w:style>
  <w:style w:type="paragraph" w:styleId="afa">
    <w:name w:val="No Spacing"/>
    <w:uiPriority w:val="1"/>
    <w:qFormat/>
    <w:rsid w:val="00B939AF"/>
    <w:rPr>
      <w:rFonts w:eastAsia="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53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ukr-m-ak.pdf" TargetMode="External"/><Relationship Id="rId13" Type="http://schemas.openxmlformats.org/officeDocument/2006/relationships/hyperlink" Target="https://mon.gov.ua/storage/app/media/zagalna%20serednya/programy-10-11-klas/zarubizhna-akadem.-riven.docx" TargetMode="External"/><Relationship Id="rId18" Type="http://schemas.openxmlformats.org/officeDocument/2006/relationships/hyperlink" Target="https://mon.gov.ua/storage/app/media/zagalna%20serednya/programy-10-11-klas/lud-svit-st-ak.pdf" TargetMode="External"/><Relationship Id="rId26" Type="http://schemas.openxmlformats.org/officeDocument/2006/relationships/hyperlink" Target="https://mon.gov.ua/storage/app/media/zagalna%20serednya/programy-10-11-klas/hud-kult-st.pdf"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0-11-klas/tech-st-ak.pdf" TargetMode="External"/><Relationship Id="rId7" Type="http://schemas.openxmlformats.org/officeDocument/2006/relationships/hyperlink" Target="https://mon.gov.ua/storage/app/media/zagalna%20serednya/programy-10-11-klas/s-programa-ukrayinska-mova.doc" TargetMode="External"/><Relationship Id="rId12" Type="http://schemas.openxmlformats.org/officeDocument/2006/relationships/hyperlink" Target="https://mon.gov.ua/storage/app/media/zagalna%20serednya/programy-10-11-klas/eko-st-ak.pdf" TargetMode="External"/><Relationship Id="rId17" Type="http://schemas.openxmlformats.org/officeDocument/2006/relationships/hyperlink" Target="https://mon.gov.ua/storage/app/media/zagalna%20serednya/programy-10-11-klas/a-a-2-2-stor-ya-ukra-ni-10-11-lipen-2016-akadem-chni-vipravlena.docx" TargetMode="External"/><Relationship Id="rId25" Type="http://schemas.openxmlformats.org/officeDocument/2006/relationships/hyperlink" Target="https://mon.gov.ua/storage/app/media/zagalna%20serednya/programy-10-11-klas/himia-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s-stor-ya-ukra-ni-10-11-standart.docx" TargetMode="External"/><Relationship Id="rId20" Type="http://schemas.openxmlformats.org/officeDocument/2006/relationships/hyperlink" Target="https://mon.gov.ua/storage/app/media/zagalna%20serednya/programy-10-11-klas/matematika-akademichnij-riven.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5vsesv-tnya-stor-ya-10-11-standart-akadem-chnij.docx" TargetMode="External"/><Relationship Id="rId24" Type="http://schemas.openxmlformats.org/officeDocument/2006/relationships/hyperlink" Target="https://mon.gov.ua/storage/app/media/zagalna%20serednya/programy-10-11-klas/fizk-st.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inf-ak.pdf" TargetMode="External"/><Relationship Id="rId23" Type="http://schemas.openxmlformats.org/officeDocument/2006/relationships/hyperlink" Target="https://mon.gov.ua/storage/app/media/zagalna%20serednya/programy-10-11-klas/fiz-ak.pdf" TargetMode="External"/><Relationship Id="rId28" Type="http://schemas.openxmlformats.org/officeDocument/2006/relationships/fontTable" Target="fontTable.xml"/><Relationship Id="rId10" Type="http://schemas.openxmlformats.org/officeDocument/2006/relationships/hyperlink" Target="https://mon.gov.ua/storage/app/media/zagalna%20serednya/programy-10-11-klas/bio-ak.pdf" TargetMode="External"/><Relationship Id="rId19" Type="http://schemas.openxmlformats.org/officeDocument/2006/relationships/hyperlink" Target="https://mon.gov.ua/storage/app/media/zagalna%20serednya/programy-10-11-klas/matematika-riven-standartu.docx"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ast-ak.pdf" TargetMode="External"/><Relationship Id="rId14" Type="http://schemas.openxmlformats.org/officeDocument/2006/relationships/hyperlink" Target="https://mon.gov.ua/storage/app/media/zagalna%20serednya/programy-10-11-klas/1-informatika-standart-10-11-final.doc" TargetMode="External"/><Relationship Id="rId22" Type="http://schemas.openxmlformats.org/officeDocument/2006/relationships/hyperlink" Target="https://mon.gov.ua/storage/app/media/zagalna%20serednya/programy-10-11-klas/s-a-programi-ukrayinska-literatura.doc" TargetMode="External"/><Relationship Id="rId27" Type="http://schemas.openxmlformats.org/officeDocument/2006/relationships/hyperlink" Target="https://mon.gov.ua/storage/app/media/zagalna%20serednya/programy-10-11-klas/1-inoz-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13353</Words>
  <Characters>76113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15</cp:revision>
  <cp:lastPrinted>2018-09-07T09:36:00Z</cp:lastPrinted>
  <dcterms:created xsi:type="dcterms:W3CDTF">2018-09-04T17:45:00Z</dcterms:created>
  <dcterms:modified xsi:type="dcterms:W3CDTF">2018-09-07T09:38:00Z</dcterms:modified>
</cp:coreProperties>
</file>