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51" w:rsidRPr="00331451" w:rsidRDefault="00331451" w:rsidP="003314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val="uk-UA"/>
        </w:rPr>
      </w:pPr>
      <w:r w:rsidRPr="00331451">
        <w:rPr>
          <w:rFonts w:ascii="Times New Roman" w:eastAsia="Times New Roman" w:hAnsi="Times New Roman" w:cs="Times New Roman"/>
          <w:b/>
          <w:color w:val="003366"/>
          <w:sz w:val="28"/>
          <w:szCs w:val="28"/>
          <w:lang w:val="uk-UA"/>
        </w:rPr>
        <w:t>З В І Т</w:t>
      </w:r>
    </w:p>
    <w:p w:rsidR="00331451" w:rsidRPr="00331451" w:rsidRDefault="00331451" w:rsidP="003314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val="uk-UA"/>
        </w:rPr>
      </w:pPr>
      <w:r w:rsidRPr="00331451">
        <w:rPr>
          <w:rFonts w:ascii="Times New Roman" w:eastAsia="Times New Roman" w:hAnsi="Times New Roman" w:cs="Times New Roman"/>
          <w:b/>
          <w:color w:val="003366"/>
          <w:sz w:val="28"/>
          <w:szCs w:val="28"/>
          <w:lang w:val="uk-UA"/>
        </w:rPr>
        <w:t>про роботу  учасників семінару-практикуму</w:t>
      </w:r>
    </w:p>
    <w:p w:rsidR="00331451" w:rsidRPr="00331451" w:rsidRDefault="00331451" w:rsidP="00331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val="uk-UA"/>
        </w:rPr>
      </w:pPr>
      <w:r w:rsidRPr="00331451">
        <w:rPr>
          <w:rFonts w:ascii="Times New Roman" w:eastAsia="Times New Roman" w:hAnsi="Times New Roman" w:cs="Times New Roman"/>
          <w:b/>
          <w:color w:val="003366"/>
          <w:sz w:val="28"/>
          <w:szCs w:val="28"/>
          <w:lang w:val="uk-UA"/>
        </w:rPr>
        <w:t xml:space="preserve">за 2017/2018 </w:t>
      </w:r>
      <w:proofErr w:type="spellStart"/>
      <w:r w:rsidRPr="00331451">
        <w:rPr>
          <w:rFonts w:ascii="Times New Roman" w:eastAsia="Times New Roman" w:hAnsi="Times New Roman" w:cs="Times New Roman"/>
          <w:b/>
          <w:color w:val="003366"/>
          <w:sz w:val="28"/>
          <w:szCs w:val="28"/>
          <w:lang w:val="uk-UA"/>
        </w:rPr>
        <w:t>н.р</w:t>
      </w:r>
      <w:proofErr w:type="spellEnd"/>
      <w:r w:rsidRPr="00331451">
        <w:rPr>
          <w:rFonts w:ascii="Times New Roman" w:eastAsia="Times New Roman" w:hAnsi="Times New Roman" w:cs="Times New Roman"/>
          <w:b/>
          <w:color w:val="003366"/>
          <w:sz w:val="28"/>
          <w:szCs w:val="28"/>
          <w:lang w:val="uk-UA"/>
        </w:rPr>
        <w:t>.</w:t>
      </w:r>
    </w:p>
    <w:p w:rsidR="00331451" w:rsidRPr="00331451" w:rsidRDefault="00331451" w:rsidP="003314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На всіх етапах розвитку школи головним завданням було і залишається підвищення рівня професійної майстерності педагогів. Сучасній школі сьогодні потрібний учитель, я</w:t>
      </w:r>
      <w:r w:rsidR="00F270A9">
        <w:rPr>
          <w:rFonts w:ascii="Times New Roman" w:eastAsia="Times New Roman" w:hAnsi="Times New Roman" w:cs="Times New Roman"/>
          <w:sz w:val="28"/>
          <w:szCs w:val="28"/>
          <w:lang w:val="uk-UA"/>
        </w:rPr>
        <w:t>кий міг би оновлювати, удоскона</w:t>
      </w: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>лювати зміст своєї діяльності. Впоратися з цим завданням можна тільки за умови добре організованої і спланованої роботи, так як в системі роботи семінару-практикуму одним з провідних напрямів його діяльності є підвищення педагогічної майстерності вчителя без відриву від основного місця роботи. Удосконалення професійної майстерності вчителя є одночасно й серйозним поштовхом до самоосвіти, умовою його успішної, творчої праці.</w:t>
      </w:r>
    </w:p>
    <w:p w:rsidR="00331451" w:rsidRPr="00331451" w:rsidRDefault="00331451" w:rsidP="003314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Учасники семінару-практикуму  працюють над науково-методичною проблемною темою школи «Формування інформаційного простору закладу на засадах особистісно-орієнтованого підходу в умовах інформатизації сучасного суспільства (</w:t>
      </w:r>
      <w:r w:rsidR="00F270A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3145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етап реалізації)».</w:t>
      </w:r>
    </w:p>
    <w:p w:rsidR="00331451" w:rsidRPr="00331451" w:rsidRDefault="00331451" w:rsidP="003314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Ця проблема тісно переплітається з вивченням питань про:</w:t>
      </w:r>
    </w:p>
    <w:p w:rsidR="00331451" w:rsidRPr="00331451" w:rsidRDefault="00331451" w:rsidP="003314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виховання дітей через ціннісне  ставлення до навколишнього  світу, формування навичок 21 століття, наскрізних знань</w:t>
      </w:r>
      <w:r w:rsidR="00F270A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умінь і навичок;</w:t>
      </w:r>
    </w:p>
    <w:p w:rsidR="00331451" w:rsidRPr="00331451" w:rsidRDefault="00331451" w:rsidP="003314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розповсюдження ідей  особистісно-орієнтованого підходу,  досвіду роботи  педагогів району, області;</w:t>
      </w:r>
    </w:p>
    <w:p w:rsidR="00331451" w:rsidRPr="00331451" w:rsidRDefault="00331451" w:rsidP="003314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педагогів до участі у методичній роботі різного рівня;</w:t>
      </w:r>
    </w:p>
    <w:p w:rsidR="00331451" w:rsidRPr="00331451" w:rsidRDefault="00331451" w:rsidP="003314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взаємовідносин учителя та учнів на засадах особистісно-орієнтованого підходу.</w:t>
      </w:r>
    </w:p>
    <w:p w:rsidR="00331451" w:rsidRPr="00331451" w:rsidRDefault="00331451" w:rsidP="003314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451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uk-UA"/>
        </w:rPr>
        <w:t xml:space="preserve">     </w:t>
      </w: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вчителі працювали за такими науково-методичними проблемними темами :</w:t>
      </w:r>
    </w:p>
    <w:p w:rsidR="00331451" w:rsidRPr="00331451" w:rsidRDefault="00331451" w:rsidP="003314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091"/>
        <w:gridCol w:w="1493"/>
        <w:gridCol w:w="3522"/>
        <w:gridCol w:w="1780"/>
      </w:tblGrid>
      <w:tr w:rsidR="00331451" w:rsidRPr="00331451" w:rsidTr="00E73259">
        <w:trPr>
          <w:trHeight w:val="855"/>
        </w:trPr>
        <w:tc>
          <w:tcPr>
            <w:tcW w:w="518" w:type="dxa"/>
          </w:tcPr>
          <w:p w:rsidR="00331451" w:rsidRPr="00331451" w:rsidRDefault="00331451" w:rsidP="003314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331451" w:rsidRPr="00331451" w:rsidRDefault="00331451" w:rsidP="003314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096" w:type="dxa"/>
          </w:tcPr>
          <w:p w:rsidR="00331451" w:rsidRPr="00331451" w:rsidRDefault="00331451" w:rsidP="003314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Прізвище</w:t>
            </w:r>
          </w:p>
          <w:p w:rsidR="00331451" w:rsidRPr="00331451" w:rsidRDefault="00331451" w:rsidP="003314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учителя</w:t>
            </w:r>
          </w:p>
        </w:tc>
        <w:tc>
          <w:tcPr>
            <w:tcW w:w="1350" w:type="dxa"/>
          </w:tcPr>
          <w:p w:rsidR="00331451" w:rsidRPr="00331451" w:rsidRDefault="00331451" w:rsidP="003314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3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Кваліфі-</w:t>
            </w:r>
            <w:proofErr w:type="spellEnd"/>
          </w:p>
          <w:p w:rsidR="00331451" w:rsidRPr="00331451" w:rsidRDefault="00331451" w:rsidP="003314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3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каційна</w:t>
            </w:r>
            <w:proofErr w:type="spellEnd"/>
          </w:p>
          <w:p w:rsidR="00331451" w:rsidRPr="00331451" w:rsidRDefault="00331451" w:rsidP="003314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категорія</w:t>
            </w:r>
          </w:p>
        </w:tc>
        <w:tc>
          <w:tcPr>
            <w:tcW w:w="3793" w:type="dxa"/>
          </w:tcPr>
          <w:p w:rsidR="00331451" w:rsidRPr="00331451" w:rsidRDefault="00331451" w:rsidP="00331451">
            <w:pPr>
              <w:spacing w:after="0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Проблемна тема</w:t>
            </w:r>
          </w:p>
        </w:tc>
        <w:tc>
          <w:tcPr>
            <w:tcW w:w="1697" w:type="dxa"/>
          </w:tcPr>
          <w:p w:rsidR="00331451" w:rsidRPr="00331451" w:rsidRDefault="00331451" w:rsidP="003314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Форма</w:t>
            </w:r>
          </w:p>
          <w:p w:rsidR="00331451" w:rsidRPr="00331451" w:rsidRDefault="00331451" w:rsidP="003314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завершення</w:t>
            </w:r>
          </w:p>
          <w:p w:rsidR="00331451" w:rsidRPr="00331451" w:rsidRDefault="00331451" w:rsidP="003314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роботи</w:t>
            </w:r>
          </w:p>
        </w:tc>
      </w:tr>
      <w:tr w:rsidR="00331451" w:rsidRPr="00331451" w:rsidTr="00E73259">
        <w:trPr>
          <w:trHeight w:val="1215"/>
        </w:trPr>
        <w:tc>
          <w:tcPr>
            <w:tcW w:w="518" w:type="dxa"/>
          </w:tcPr>
          <w:p w:rsidR="00331451" w:rsidRPr="00331451" w:rsidRDefault="00331451" w:rsidP="003314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  <w:tc>
          <w:tcPr>
            <w:tcW w:w="2096" w:type="dxa"/>
          </w:tcPr>
          <w:p w:rsidR="00331451" w:rsidRPr="00331451" w:rsidRDefault="00331451" w:rsidP="00331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Ярошик</w:t>
            </w:r>
            <w:proofErr w:type="spellEnd"/>
          </w:p>
          <w:p w:rsidR="00331451" w:rsidRPr="00331451" w:rsidRDefault="00331451" w:rsidP="00331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Василь </w:t>
            </w:r>
          </w:p>
          <w:p w:rsidR="00331451" w:rsidRPr="00331451" w:rsidRDefault="00331451" w:rsidP="00331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Онисимович</w:t>
            </w:r>
          </w:p>
        </w:tc>
        <w:tc>
          <w:tcPr>
            <w:tcW w:w="1350" w:type="dxa"/>
          </w:tcPr>
          <w:p w:rsidR="00331451" w:rsidRPr="00331451" w:rsidRDefault="00331451" w:rsidP="00331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3793" w:type="dxa"/>
          </w:tcPr>
          <w:p w:rsidR="00331451" w:rsidRPr="00331451" w:rsidRDefault="00331451" w:rsidP="00331451">
            <w:pPr>
              <w:spacing w:after="0"/>
              <w:ind w:lef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Моральне виховання учнів на уроках української літератури як шлях до особистісного зростання</w:t>
            </w:r>
          </w:p>
        </w:tc>
        <w:tc>
          <w:tcPr>
            <w:tcW w:w="1697" w:type="dxa"/>
          </w:tcPr>
          <w:p w:rsidR="00331451" w:rsidRPr="00331451" w:rsidRDefault="00331451" w:rsidP="00331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урок, робоча папка</w:t>
            </w:r>
          </w:p>
        </w:tc>
      </w:tr>
      <w:tr w:rsidR="00331451" w:rsidRPr="00331451" w:rsidTr="00E73259">
        <w:trPr>
          <w:trHeight w:val="1380"/>
        </w:trPr>
        <w:tc>
          <w:tcPr>
            <w:tcW w:w="518" w:type="dxa"/>
          </w:tcPr>
          <w:p w:rsidR="00331451" w:rsidRPr="00331451" w:rsidRDefault="00331451" w:rsidP="003314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</w:t>
            </w:r>
          </w:p>
        </w:tc>
        <w:tc>
          <w:tcPr>
            <w:tcW w:w="2096" w:type="dxa"/>
          </w:tcPr>
          <w:p w:rsidR="00331451" w:rsidRPr="00331451" w:rsidRDefault="00331451" w:rsidP="00331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Шевчук </w:t>
            </w:r>
          </w:p>
          <w:p w:rsidR="00331451" w:rsidRPr="00331451" w:rsidRDefault="00331451" w:rsidP="00331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Валентина </w:t>
            </w:r>
          </w:p>
          <w:p w:rsidR="00331451" w:rsidRPr="00331451" w:rsidRDefault="00331451" w:rsidP="003314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Петрівна</w:t>
            </w:r>
          </w:p>
        </w:tc>
        <w:tc>
          <w:tcPr>
            <w:tcW w:w="1350" w:type="dxa"/>
          </w:tcPr>
          <w:p w:rsidR="00331451" w:rsidRPr="00331451" w:rsidRDefault="00331451" w:rsidP="003314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3793" w:type="dxa"/>
          </w:tcPr>
          <w:p w:rsidR="00331451" w:rsidRPr="00331451" w:rsidRDefault="00331451" w:rsidP="00331451">
            <w:pPr>
              <w:spacing w:after="0"/>
              <w:ind w:lef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пізнавальних інтересів на уроках літератури як шлях до особистісного зростання</w:t>
            </w:r>
          </w:p>
        </w:tc>
        <w:tc>
          <w:tcPr>
            <w:tcW w:w="1697" w:type="dxa"/>
          </w:tcPr>
          <w:p w:rsidR="00331451" w:rsidRPr="00331451" w:rsidRDefault="00331451" w:rsidP="00331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урок, робоча папка</w:t>
            </w:r>
          </w:p>
        </w:tc>
      </w:tr>
      <w:tr w:rsidR="00331451" w:rsidRPr="00331451" w:rsidTr="00E73259">
        <w:trPr>
          <w:trHeight w:val="1440"/>
        </w:trPr>
        <w:tc>
          <w:tcPr>
            <w:tcW w:w="518" w:type="dxa"/>
          </w:tcPr>
          <w:p w:rsidR="00331451" w:rsidRPr="00331451" w:rsidRDefault="00331451" w:rsidP="003314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3</w:t>
            </w:r>
          </w:p>
        </w:tc>
        <w:tc>
          <w:tcPr>
            <w:tcW w:w="2096" w:type="dxa"/>
          </w:tcPr>
          <w:p w:rsidR="00331451" w:rsidRPr="00331451" w:rsidRDefault="00331451" w:rsidP="00331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Дашкель</w:t>
            </w:r>
            <w:proofErr w:type="spellEnd"/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31451" w:rsidRPr="00331451" w:rsidRDefault="00331451" w:rsidP="003314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Ольга Андріївна</w:t>
            </w:r>
          </w:p>
        </w:tc>
        <w:tc>
          <w:tcPr>
            <w:tcW w:w="1350" w:type="dxa"/>
          </w:tcPr>
          <w:p w:rsidR="00331451" w:rsidRPr="00331451" w:rsidRDefault="00331451" w:rsidP="003314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3793" w:type="dxa"/>
          </w:tcPr>
          <w:p w:rsidR="00331451" w:rsidRPr="00331451" w:rsidRDefault="00331451" w:rsidP="00331451">
            <w:pPr>
              <w:spacing w:after="0"/>
              <w:ind w:lef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проектної діяльності учнів як засіб підвищення мотивації на уроках англійської мови</w:t>
            </w:r>
          </w:p>
        </w:tc>
        <w:tc>
          <w:tcPr>
            <w:tcW w:w="1697" w:type="dxa"/>
          </w:tcPr>
          <w:p w:rsidR="00331451" w:rsidRPr="00331451" w:rsidRDefault="00331451" w:rsidP="003314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Розробка циклу уроків</w:t>
            </w:r>
          </w:p>
        </w:tc>
      </w:tr>
      <w:tr w:rsidR="00331451" w:rsidRPr="00331451" w:rsidTr="00E73259">
        <w:trPr>
          <w:trHeight w:val="1365"/>
        </w:trPr>
        <w:tc>
          <w:tcPr>
            <w:tcW w:w="518" w:type="dxa"/>
          </w:tcPr>
          <w:p w:rsidR="00331451" w:rsidRPr="00331451" w:rsidRDefault="00331451" w:rsidP="003314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</w:t>
            </w:r>
          </w:p>
        </w:tc>
        <w:tc>
          <w:tcPr>
            <w:tcW w:w="2096" w:type="dxa"/>
          </w:tcPr>
          <w:p w:rsidR="00331451" w:rsidRPr="00331451" w:rsidRDefault="00331451" w:rsidP="00331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Дуць</w:t>
            </w:r>
            <w:proofErr w:type="spellEnd"/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31451" w:rsidRPr="00331451" w:rsidRDefault="00331451" w:rsidP="00331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Віта </w:t>
            </w:r>
          </w:p>
          <w:p w:rsidR="00331451" w:rsidRPr="00331451" w:rsidRDefault="00331451" w:rsidP="00331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Іванівна</w:t>
            </w:r>
          </w:p>
          <w:p w:rsidR="00331451" w:rsidRPr="00331451" w:rsidRDefault="00331451" w:rsidP="00331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31451" w:rsidRPr="00331451" w:rsidRDefault="00331451" w:rsidP="003314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50" w:type="dxa"/>
          </w:tcPr>
          <w:p w:rsidR="00331451" w:rsidRPr="00331451" w:rsidRDefault="00331451" w:rsidP="003314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3793" w:type="dxa"/>
          </w:tcPr>
          <w:p w:rsidR="00331451" w:rsidRPr="00331451" w:rsidRDefault="00331451" w:rsidP="00331451">
            <w:pPr>
              <w:spacing w:after="0"/>
              <w:ind w:lef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Застосування особистісно-орієнтованого навчання на уроках української мови та літератури як засіб формування життєвих </w:t>
            </w:r>
            <w:proofErr w:type="spellStart"/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компетентностей</w:t>
            </w:r>
            <w:proofErr w:type="spellEnd"/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особистості</w:t>
            </w:r>
          </w:p>
        </w:tc>
        <w:tc>
          <w:tcPr>
            <w:tcW w:w="1697" w:type="dxa"/>
          </w:tcPr>
          <w:p w:rsidR="00331451" w:rsidRPr="00331451" w:rsidRDefault="00331451" w:rsidP="003314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урок, методичні рекомендації</w:t>
            </w:r>
          </w:p>
        </w:tc>
      </w:tr>
      <w:tr w:rsidR="00331451" w:rsidRPr="00331451" w:rsidTr="00E73259">
        <w:trPr>
          <w:trHeight w:val="1710"/>
        </w:trPr>
        <w:tc>
          <w:tcPr>
            <w:tcW w:w="518" w:type="dxa"/>
          </w:tcPr>
          <w:p w:rsidR="00331451" w:rsidRPr="00331451" w:rsidRDefault="00331451" w:rsidP="003314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5</w:t>
            </w:r>
          </w:p>
        </w:tc>
        <w:tc>
          <w:tcPr>
            <w:tcW w:w="2096" w:type="dxa"/>
          </w:tcPr>
          <w:p w:rsidR="00331451" w:rsidRPr="00331451" w:rsidRDefault="00331451" w:rsidP="00331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Кошудько</w:t>
            </w:r>
            <w:proofErr w:type="spellEnd"/>
          </w:p>
          <w:p w:rsidR="00331451" w:rsidRPr="00331451" w:rsidRDefault="00331451" w:rsidP="00331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Ольга</w:t>
            </w:r>
          </w:p>
          <w:p w:rsidR="00331451" w:rsidRPr="00331451" w:rsidRDefault="00331451" w:rsidP="00331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Володимирівна</w:t>
            </w:r>
          </w:p>
        </w:tc>
        <w:tc>
          <w:tcPr>
            <w:tcW w:w="1350" w:type="dxa"/>
          </w:tcPr>
          <w:p w:rsidR="00331451" w:rsidRPr="00331451" w:rsidRDefault="00331451" w:rsidP="003314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3793" w:type="dxa"/>
          </w:tcPr>
          <w:p w:rsidR="00331451" w:rsidRPr="00331451" w:rsidRDefault="00331451" w:rsidP="00331451">
            <w:pPr>
              <w:spacing w:after="0"/>
              <w:ind w:lef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Використання активних форм і методів навчання  історії та правознавства</w:t>
            </w:r>
          </w:p>
        </w:tc>
        <w:tc>
          <w:tcPr>
            <w:tcW w:w="1697" w:type="dxa"/>
          </w:tcPr>
          <w:p w:rsidR="00331451" w:rsidRPr="00331451" w:rsidRDefault="00331451" w:rsidP="00331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урок, робоча папка</w:t>
            </w:r>
          </w:p>
        </w:tc>
      </w:tr>
      <w:tr w:rsidR="00331451" w:rsidRPr="00331451" w:rsidTr="00E73259">
        <w:trPr>
          <w:trHeight w:val="1710"/>
        </w:trPr>
        <w:tc>
          <w:tcPr>
            <w:tcW w:w="518" w:type="dxa"/>
          </w:tcPr>
          <w:p w:rsidR="00331451" w:rsidRPr="00331451" w:rsidRDefault="00331451" w:rsidP="003314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096" w:type="dxa"/>
          </w:tcPr>
          <w:p w:rsidR="00331451" w:rsidRPr="00331451" w:rsidRDefault="00331451" w:rsidP="00331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Лілія Юріївна</w:t>
            </w:r>
          </w:p>
        </w:tc>
        <w:tc>
          <w:tcPr>
            <w:tcW w:w="1350" w:type="dxa"/>
          </w:tcPr>
          <w:p w:rsidR="00331451" w:rsidRPr="00331451" w:rsidRDefault="00331451" w:rsidP="003314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3793" w:type="dxa"/>
          </w:tcPr>
          <w:p w:rsidR="00331451" w:rsidRPr="00331451" w:rsidRDefault="00331451" w:rsidP="00331451">
            <w:pPr>
              <w:spacing w:after="0"/>
              <w:ind w:left="-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97" w:type="dxa"/>
          </w:tcPr>
          <w:p w:rsidR="00331451" w:rsidRPr="00331451" w:rsidRDefault="00331451" w:rsidP="00331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Година психолога, виступ</w:t>
            </w:r>
          </w:p>
        </w:tc>
      </w:tr>
    </w:tbl>
    <w:p w:rsidR="00331451" w:rsidRPr="00331451" w:rsidRDefault="00F270A9" w:rsidP="003314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31451" w:rsidRPr="003314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Учасники </w:t>
      </w:r>
      <w:r w:rsidR="00331451" w:rsidRPr="0033145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331451" w:rsidRPr="003314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емінару-практикуму</w:t>
      </w:r>
      <w:proofErr w:type="spellEnd"/>
      <w:r w:rsidR="00331451" w:rsidRPr="003314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були активними учасниками педрад, семінарських занять, педагогічних читань, предметних тижнів, </w:t>
      </w:r>
      <w:proofErr w:type="spellStart"/>
      <w:r w:rsidR="00331451" w:rsidRPr="003314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вебінарів</w:t>
      </w:r>
      <w:proofErr w:type="spellEnd"/>
      <w:r w:rsidR="00331451" w:rsidRPr="003314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="00331451" w:rsidRPr="003314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інтернет-форумів</w:t>
      </w:r>
      <w:proofErr w:type="spellEnd"/>
      <w:r w:rsidR="00331451" w:rsidRPr="003314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31451" w:rsidRPr="00331451" w:rsidRDefault="00331451" w:rsidP="00331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4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Було проведено чотири засідання. Перша </w:t>
      </w: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>тема звучала</w:t>
      </w:r>
      <w:r w:rsidRPr="003314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«Формування ключових і предметних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вчителів та учнів». </w:t>
      </w:r>
    </w:p>
    <w:p w:rsidR="00331451" w:rsidRPr="00331451" w:rsidRDefault="00331451" w:rsidP="00331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Цікаво і змістовно учасники включились у проведення Шевченківських днів у школі, Всеукраїнського тижня права, місячника правових знань, презентували матеріали з досвіду роботи - на допомогу вчителю для самоосвіти «Словник педагогічних термінів», були проведені уроки-знайомства з творчої лабораторії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>Дашкель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О.А., мовний практикум з української мови «Говори і пиши правильно!» урок-віртуальна подорож до музею, виховні заходи,</w:t>
      </w:r>
      <w:r w:rsidR="009A59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>години спілкування. Цікаво і змістовно їх провели всі учасники.</w:t>
      </w:r>
    </w:p>
    <w:p w:rsidR="00F270A9" w:rsidRDefault="00331451" w:rsidP="00331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Друге засідання пройшло під темою: Формування ключових і предметних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 на засадах особистісно-зорієнтованого підходу» В теоретичному блоці – зверталась увага на організацію навчально-виховного процесу з української мови, зарубіжної літератури, історії, правознавства, іноземної мови.</w:t>
      </w:r>
    </w:p>
    <w:p w:rsidR="00F270A9" w:rsidRDefault="00F270A9" w:rsidP="00331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70A9" w:rsidRDefault="00F270A9" w:rsidP="00331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70A9" w:rsidRDefault="00F270A9" w:rsidP="00331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70A9" w:rsidRDefault="00F270A9" w:rsidP="00331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70A9" w:rsidRDefault="00F270A9" w:rsidP="00331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1451" w:rsidRPr="00331451" w:rsidRDefault="00331451" w:rsidP="00331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31451" w:rsidRPr="00331451" w:rsidRDefault="00331451" w:rsidP="00331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>- Тема третього засідання</w:t>
      </w:r>
      <w:r w:rsidRPr="00331451">
        <w:rPr>
          <w:rFonts w:ascii="Times New Roman" w:eastAsia="Times New Roman" w:hAnsi="Times New Roman" w:cs="Times New Roman"/>
          <w:color w:val="993300"/>
          <w:sz w:val="28"/>
          <w:szCs w:val="28"/>
          <w:lang w:val="uk-UA"/>
        </w:rPr>
        <w:t xml:space="preserve"> </w:t>
      </w: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>–  «Фахова майстерність вчителя як один із компонентів підвищення якості знань». Під час його проведення всі учасники ініціювали впровадження  у навчально-виховний процес елементів створення «мобільного файлу» (виконання програм з української мови та літератури, зарубіжної літератури, історії, правознавства, англійської мови. Намагалися формувати взаємовідносини вчителя та учнів на засадах особистісно-орієнтованого підходу. Були підготовлені відкриті урок</w:t>
      </w:r>
      <w:r w:rsidR="009A5941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зокрема найбільшої уваги заслуговує комунікативно-орієнтований урок з іноземної мови», проведений вчителем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>ДашкельО.А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>. Зернинами передового педагогічного досвіду був завершальний етап засідання – презентація вчителями педагогічних ідей. Захист інновацій.</w:t>
      </w:r>
    </w:p>
    <w:p w:rsidR="00331451" w:rsidRPr="00331451" w:rsidRDefault="00331451" w:rsidP="00331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4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Соціальні перетворення в українському суспільстві докорінно змінили орієнтацію в галузі освіти. Нова освітня філософія визначила головну стратегію педагогічної діяльності:  спрямування освітнього процесу на формування духовного світу особистості, утвердження загальнолюдських цінностей, розкриття потенційних можливостей та здібностей учнів, гармонійного розвитку дитини відповідно до її вікових та індивідуальних психофізіологічних особливостей і потреб, формування  загальнолюдських  цінностей,  підтримка  життєвого оптимізму, розвиток самостійності, творчості та допитливості.</w:t>
      </w:r>
    </w:p>
    <w:p w:rsidR="00F270A9" w:rsidRDefault="00331451" w:rsidP="0033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актуальних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можливе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всебічний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вважаємо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одними з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особистісно-зорієнтованого</w:t>
      </w:r>
      <w:proofErr w:type="spellEnd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F2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270A9" w:rsidRDefault="00F270A9" w:rsidP="00F27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31451" w:rsidRPr="00F2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1451" w:rsidRPr="00F27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Мета </w:t>
      </w:r>
      <w:proofErr w:type="spellStart"/>
      <w:r w:rsidR="00331451" w:rsidRPr="00F27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особистісно</w:t>
      </w:r>
      <w:proofErr w:type="spellEnd"/>
      <w:r w:rsidR="00331451" w:rsidRPr="00F27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орієнтованого навчання</w:t>
      </w:r>
      <w:r w:rsidR="00331451" w:rsidRPr="0033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1451" w:rsidRPr="00F27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процес психолого-педагогічної допомоги дитині у становленні її суб'єктності, культурної ідентифікації, соціалізації, життєвому самовизначенні.</w:t>
      </w:r>
    </w:p>
    <w:p w:rsidR="00331451" w:rsidRPr="00F270A9" w:rsidRDefault="00F270A9" w:rsidP="00F27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331451" w:rsidRPr="00F27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Основні завдання </w:t>
      </w:r>
      <w:proofErr w:type="spellStart"/>
      <w:r w:rsidR="00331451" w:rsidRPr="00F27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особистісно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bookmarkStart w:id="0" w:name="_GoBack"/>
      <w:bookmarkEnd w:id="0"/>
      <w:proofErr w:type="spellEnd"/>
      <w:r w:rsidR="00331451" w:rsidRPr="00F27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орієнтованого навчання</w:t>
      </w:r>
      <w:r w:rsidR="00331451" w:rsidRPr="0033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1451" w:rsidRPr="00F27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розвинути індивідуальні пізнавальні здібності кожної дитини; максимально виявити, ініціювати, використати, "окультурити" індивідуальний досвід дитини; допомогти особистості пізнати себе, самовизначитися та </w:t>
      </w:r>
      <w:proofErr w:type="spellStart"/>
      <w:r w:rsidR="00331451" w:rsidRPr="00F27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самореалізуватися</w:t>
      </w:r>
      <w:proofErr w:type="spellEnd"/>
      <w:r w:rsidR="00331451" w:rsidRPr="00F27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не формувати попередньо задані якості; сформувати в особистості культуру життєдіяльності, яка дає змогу продуктивно будувати своє повсякденне життя, правильно визначати лінії життя.</w:t>
      </w:r>
    </w:p>
    <w:p w:rsidR="00331451" w:rsidRPr="00B90D2C" w:rsidRDefault="00B90D2C" w:rsidP="00331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                                                              </w:t>
      </w:r>
      <w:r w:rsidRPr="00B90D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Керівник семінару-практикуму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 </w:t>
      </w:r>
      <w:r w:rsidRPr="00B90D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 В.</w:t>
      </w:r>
      <w:proofErr w:type="spellStart"/>
      <w:r w:rsidRPr="00B90D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Ярошик</w:t>
      </w:r>
      <w:proofErr w:type="spellEnd"/>
    </w:p>
    <w:p w:rsidR="00331451" w:rsidRPr="00331451" w:rsidRDefault="00331451" w:rsidP="003314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1451" w:rsidRPr="00331451" w:rsidRDefault="00331451" w:rsidP="003314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31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31451" w:rsidRPr="00331451" w:rsidRDefault="00331451" w:rsidP="00331451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12096" w:rsidRPr="00331451" w:rsidRDefault="00812096">
      <w:pPr>
        <w:rPr>
          <w:lang w:val="uk-UA"/>
        </w:rPr>
      </w:pPr>
    </w:p>
    <w:sectPr w:rsidR="00812096" w:rsidRPr="0033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4"/>
      </v:shape>
    </w:pict>
  </w:numPicBullet>
  <w:numPicBullet w:numPicBulletId="1">
    <w:pict>
      <v:shape id="_x0000_i1029" type="#_x0000_t75" style="width:15pt;height:16.5pt" o:bullet="t">
        <v:imagedata r:id="rId2" o:title="clip_image001"/>
      </v:shape>
    </w:pict>
  </w:numPicBullet>
  <w:abstractNum w:abstractNumId="0">
    <w:nsid w:val="449B26E2"/>
    <w:multiLevelType w:val="hybridMultilevel"/>
    <w:tmpl w:val="A6B6297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EAD3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6A29E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9637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47E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CB36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EA230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F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E33C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51"/>
    <w:rsid w:val="00331451"/>
    <w:rsid w:val="00812096"/>
    <w:rsid w:val="009A5941"/>
    <w:rsid w:val="00B90D2C"/>
    <w:rsid w:val="00F2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D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3771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2018-12-05T18:42:00Z</dcterms:created>
  <dcterms:modified xsi:type="dcterms:W3CDTF">2018-12-05T18:42:00Z</dcterms:modified>
</cp:coreProperties>
</file>