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3A" w:rsidRPr="0055363A" w:rsidRDefault="0055363A" w:rsidP="0055363A">
      <w:pPr>
        <w:spacing w:after="0" w:line="240" w:lineRule="auto"/>
        <w:outlineLvl w:val="0"/>
        <w:rPr>
          <w:rFonts w:ascii="Arial" w:eastAsia="Times New Roman" w:hAnsi="Arial" w:cs="Arial"/>
          <w:color w:val="1967D2"/>
          <w:kern w:val="36"/>
          <w:sz w:val="48"/>
          <w:szCs w:val="48"/>
          <w:lang w:eastAsia="uk-UA"/>
        </w:rPr>
      </w:pPr>
      <w:r w:rsidRPr="0055363A">
        <w:rPr>
          <w:rFonts w:ascii="Arial" w:eastAsia="Times New Roman" w:hAnsi="Arial" w:cs="Arial"/>
          <w:color w:val="1967D2"/>
          <w:kern w:val="36"/>
          <w:sz w:val="48"/>
          <w:szCs w:val="48"/>
          <w:lang w:eastAsia="uk-UA"/>
        </w:rPr>
        <w:t xml:space="preserve">Батькам: відео медитація «Тепла ковдра» Н. </w:t>
      </w:r>
      <w:proofErr w:type="spellStart"/>
      <w:r w:rsidRPr="0055363A">
        <w:rPr>
          <w:rFonts w:ascii="Arial" w:eastAsia="Times New Roman" w:hAnsi="Arial" w:cs="Arial"/>
          <w:color w:val="1967D2"/>
          <w:kern w:val="36"/>
          <w:sz w:val="48"/>
          <w:szCs w:val="48"/>
          <w:lang w:eastAsia="uk-UA"/>
        </w:rPr>
        <w:t>Сабліна</w:t>
      </w:r>
      <w:proofErr w:type="spellEnd"/>
      <w:r w:rsidRPr="0055363A">
        <w:t xml:space="preserve"> </w:t>
      </w:r>
      <w:hyperlink r:id="rId4" w:history="1">
        <w:r w:rsidRPr="00A3577E">
          <w:rPr>
            <w:rStyle w:val="a3"/>
            <w:rFonts w:ascii="Arial" w:eastAsia="Times New Roman" w:hAnsi="Arial" w:cs="Arial"/>
            <w:kern w:val="36"/>
            <w:sz w:val="48"/>
            <w:szCs w:val="48"/>
            <w:lang w:eastAsia="uk-UA"/>
          </w:rPr>
          <w:t>https://www.sablinatz.com/post/%D1%8F%D0%BA-%D0%B7%D0%BD%D0%B0%D0%B9%D1%82%D0%B8-%D1%81%D0%B5%D0%BD%D1%81-%D1%96-%D0%B7%D1%96%D0%B1%D1%80%D0%B0%D1%82%D0%B8-%D1%81%D0%B5%D0%B1%D0%B5-%D0%B2-%D1%86%D1%96%D0%BB%D1%83-%D0%BA%D0%B0%D1%80%D1%82%D0%B8%D0%BD%D1%83</w:t>
        </w:r>
      </w:hyperlink>
      <w:r>
        <w:rPr>
          <w:rFonts w:ascii="Arial" w:eastAsia="Times New Roman" w:hAnsi="Arial" w:cs="Arial"/>
          <w:color w:val="1967D2"/>
          <w:kern w:val="36"/>
          <w:sz w:val="48"/>
          <w:szCs w:val="48"/>
          <w:lang w:eastAsia="uk-UA"/>
        </w:rPr>
        <w:t xml:space="preserve"> </w:t>
      </w:r>
      <w:bookmarkStart w:id="0" w:name="_GoBack"/>
      <w:bookmarkEnd w:id="0"/>
    </w:p>
    <w:p w:rsidR="005E5B0D" w:rsidRDefault="0055363A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3A"/>
    <w:rsid w:val="001921B9"/>
    <w:rsid w:val="0055363A"/>
    <w:rsid w:val="005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CD7D"/>
  <w15:chartTrackingRefBased/>
  <w15:docId w15:val="{E4CBDE74-3388-4021-A582-904F0CE2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blinatz.com/post/%D1%8F%D0%BA-%D0%B7%D0%BD%D0%B0%D0%B9%D1%82%D0%B8-%D1%81%D0%B5%D0%BD%D1%81-%D1%96-%D0%B7%D1%96%D0%B1%D1%80%D0%B0%D1%82%D0%B8-%D1%81%D0%B5%D0%B1%D0%B5-%D0%B2-%D1%86%D1%96%D0%BB%D1%83-%D0%BA%D0%B0%D1%80%D1%82%D0%B8%D0%BD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2022-05-19T12:04:00Z</dcterms:created>
  <dcterms:modified xsi:type="dcterms:W3CDTF">2022-05-19T12:06:00Z</dcterms:modified>
</cp:coreProperties>
</file>