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D8" w:rsidRDefault="00DF39D8" w:rsidP="00DF39D8">
      <w:pPr>
        <w:pStyle w:val="2"/>
        <w:ind w:left="1275"/>
        <w:jc w:val="right"/>
      </w:pPr>
      <w:r>
        <w:t>Додаток 3</w:t>
      </w:r>
    </w:p>
    <w:p w:rsidR="00DF39D8" w:rsidRDefault="00DF39D8" w:rsidP="00DF39D8">
      <w:pPr>
        <w:spacing w:after="0" w:line="360" w:lineRule="auto"/>
        <w:ind w:left="284" w:right="284" w:firstLine="0"/>
        <w:jc w:val="center"/>
      </w:pPr>
      <w:r>
        <w:t>до селищної цільової програми</w:t>
      </w:r>
    </w:p>
    <w:p w:rsidR="00DF39D8" w:rsidRDefault="00DF39D8" w:rsidP="00DF39D8">
      <w:pPr>
        <w:spacing w:after="0" w:line="360" w:lineRule="auto"/>
        <w:ind w:left="284" w:right="284" w:firstLine="0"/>
        <w:jc w:val="center"/>
      </w:pPr>
      <w:r>
        <w:t xml:space="preserve">«Шкільний Громадський бюджет в </w:t>
      </w:r>
      <w:proofErr w:type="spellStart"/>
      <w:r>
        <w:t>Сосницькій</w:t>
      </w:r>
      <w:proofErr w:type="spellEnd"/>
      <w:r>
        <w:t xml:space="preserve"> територіальній </w:t>
      </w:r>
    </w:p>
    <w:p w:rsidR="00DF39D8" w:rsidRDefault="00DF39D8" w:rsidP="00DF39D8">
      <w:pPr>
        <w:spacing w:after="0" w:line="360" w:lineRule="auto"/>
        <w:ind w:left="284" w:right="284" w:firstLine="0"/>
        <w:jc w:val="center"/>
      </w:pPr>
      <w:r>
        <w:t>громаді</w:t>
      </w:r>
      <w:r>
        <w:rPr>
          <w:sz w:val="40"/>
        </w:rPr>
        <w:t xml:space="preserve"> </w:t>
      </w:r>
      <w:r>
        <w:t>на 2025 рік»</w:t>
      </w:r>
    </w:p>
    <w:p w:rsidR="00DF39D8" w:rsidRDefault="00DF39D8" w:rsidP="00DF39D8">
      <w:pPr>
        <w:pStyle w:val="2"/>
        <w:ind w:left="651" w:right="156"/>
      </w:pPr>
      <w:r>
        <w:t xml:space="preserve">БЛАНК АНАЛІЗУ ПРОЄКТУ Шкільного Громадського Бюджету </w:t>
      </w:r>
      <w:proofErr w:type="spellStart"/>
      <w:r w:rsidRPr="00DE64C6">
        <w:rPr>
          <w:color w:val="000000" w:themeColor="text1"/>
        </w:rPr>
        <w:t>Сосницької</w:t>
      </w:r>
      <w:proofErr w:type="spellEnd"/>
      <w:r w:rsidRPr="00DE64C6">
        <w:rPr>
          <w:color w:val="000000" w:themeColor="text1"/>
        </w:rPr>
        <w:t xml:space="preserve"> селищної </w:t>
      </w:r>
      <w:r>
        <w:t xml:space="preserve">ради </w:t>
      </w:r>
    </w:p>
    <w:p w:rsidR="00DF39D8" w:rsidRDefault="00DF39D8" w:rsidP="00DF39D8">
      <w:pPr>
        <w:spacing w:after="0" w:line="259" w:lineRule="auto"/>
        <w:ind w:left="0" w:right="10" w:firstLine="0"/>
        <w:jc w:val="center"/>
      </w:pPr>
      <w:r>
        <w:t xml:space="preserve"> </w:t>
      </w:r>
    </w:p>
    <w:p w:rsidR="00DF39D8" w:rsidRDefault="00DF39D8" w:rsidP="00DF39D8">
      <w:pPr>
        <w:spacing w:after="239" w:line="270" w:lineRule="auto"/>
        <w:ind w:left="-5" w:right="65"/>
        <w:jc w:val="left"/>
      </w:pPr>
      <w:r>
        <w:rPr>
          <w:b/>
        </w:rPr>
        <w:t>Назва закладу загальної середньої освіти:</w:t>
      </w:r>
      <w:r>
        <w:rPr>
          <w:sz w:val="24"/>
        </w:rPr>
        <w:t xml:space="preserve"> </w:t>
      </w:r>
    </w:p>
    <w:p w:rsidR="00DF39D8" w:rsidRDefault="00DF39D8" w:rsidP="00DF39D8">
      <w:pPr>
        <w:spacing w:after="4" w:line="270" w:lineRule="auto"/>
        <w:ind w:left="1617" w:right="65" w:hanging="787"/>
        <w:jc w:val="center"/>
      </w:pPr>
      <w:proofErr w:type="spellStart"/>
      <w:r>
        <w:rPr>
          <w:b/>
          <w:u w:val="single"/>
        </w:rPr>
        <w:t>Великоустівська</w:t>
      </w:r>
      <w:proofErr w:type="spellEnd"/>
      <w:r>
        <w:rPr>
          <w:b/>
          <w:u w:val="single"/>
        </w:rPr>
        <w:t xml:space="preserve"> ЗОШ І-ІІІ ступенів</w:t>
      </w:r>
      <w:r w:rsidRPr="00BA0C97">
        <w:rPr>
          <w:b/>
          <w:sz w:val="32"/>
        </w:rPr>
        <w:t xml:space="preserve"> </w:t>
      </w:r>
      <w:r>
        <w:rPr>
          <w:b/>
        </w:rPr>
        <w:t xml:space="preserve"> </w:t>
      </w:r>
    </w:p>
    <w:p w:rsidR="00DF39D8" w:rsidRDefault="00DF39D8" w:rsidP="00DF39D8">
      <w:pPr>
        <w:spacing w:after="287" w:line="270" w:lineRule="auto"/>
        <w:ind w:left="-5" w:right="65"/>
        <w:jc w:val="left"/>
      </w:pPr>
      <w:r>
        <w:rPr>
          <w:b/>
        </w:rPr>
        <w:t xml:space="preserve">Номер та назва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: </w:t>
      </w:r>
    </w:p>
    <w:p w:rsidR="00DF39D8" w:rsidRDefault="00DF39D8" w:rsidP="00DF39D8">
      <w:pPr>
        <w:spacing w:after="57" w:line="444" w:lineRule="auto"/>
        <w:ind w:left="-5" w:right="73"/>
        <w:jc w:val="center"/>
      </w:pPr>
      <w:r w:rsidRPr="00030363">
        <w:rPr>
          <w:b/>
        </w:rPr>
        <w:t>№</w:t>
      </w:r>
      <w:r>
        <w:rPr>
          <w:b/>
          <w:u w:val="single"/>
        </w:rPr>
        <w:t>2</w:t>
      </w:r>
      <w:r>
        <w:t xml:space="preserve">    </w:t>
      </w:r>
      <w:r>
        <w:rPr>
          <w:b/>
          <w:u w:val="single"/>
        </w:rPr>
        <w:t>Комфортне укриття</w:t>
      </w:r>
      <w:r>
        <w:t xml:space="preserve"> </w:t>
      </w:r>
    </w:p>
    <w:p w:rsidR="00DF39D8" w:rsidRDefault="00DF39D8" w:rsidP="00DF39D8">
      <w:pPr>
        <w:spacing w:after="236" w:line="270" w:lineRule="auto"/>
        <w:ind w:left="-5" w:right="65"/>
        <w:jc w:val="left"/>
      </w:pPr>
      <w:r>
        <w:rPr>
          <w:b/>
        </w:rPr>
        <w:t xml:space="preserve">Прізвище та ім’я автора </w:t>
      </w:r>
      <w:proofErr w:type="spellStart"/>
      <w:r>
        <w:rPr>
          <w:b/>
        </w:rPr>
        <w:t>проєкту</w:t>
      </w:r>
      <w:proofErr w:type="spellEnd"/>
      <w:r>
        <w:t xml:space="preserve">:  </w:t>
      </w:r>
    </w:p>
    <w:p w:rsidR="00DF39D8" w:rsidRDefault="00DF39D8" w:rsidP="00DF39D8">
      <w:pPr>
        <w:spacing w:after="297" w:line="270" w:lineRule="auto"/>
        <w:ind w:left="-5" w:right="65"/>
        <w:jc w:val="center"/>
      </w:pPr>
      <w:r>
        <w:rPr>
          <w:b/>
          <w:u w:val="single"/>
        </w:rPr>
        <w:t>Антоненко Тетяна</w:t>
      </w:r>
    </w:p>
    <w:p w:rsidR="00DF39D8" w:rsidRDefault="00DF39D8" w:rsidP="00DF39D8">
      <w:pPr>
        <w:numPr>
          <w:ilvl w:val="0"/>
          <w:numId w:val="1"/>
        </w:numPr>
        <w:spacing w:after="4" w:line="270" w:lineRule="auto"/>
        <w:ind w:right="65" w:hanging="350"/>
        <w:jc w:val="left"/>
      </w:pPr>
      <w:r>
        <w:rPr>
          <w:b/>
        </w:rPr>
        <w:t xml:space="preserve">Бланк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заповнено автором згідно з вимогами Програми»: </w:t>
      </w:r>
    </w:p>
    <w:p w:rsidR="00DF39D8" w:rsidRDefault="00DF39D8" w:rsidP="00DF39D8">
      <w:pPr>
        <w:numPr>
          <w:ilvl w:val="1"/>
          <w:numId w:val="1"/>
        </w:numPr>
        <w:spacing w:after="143"/>
        <w:ind w:right="73" w:hanging="163"/>
      </w:pPr>
      <w:r w:rsidRPr="00030363">
        <w:rPr>
          <w:u w:val="thick"/>
        </w:rPr>
        <w:t>так;</w:t>
      </w:r>
      <w:r>
        <w:t xml:space="preserve">      - ні. </w:t>
      </w:r>
    </w:p>
    <w:p w:rsidR="00DF39D8" w:rsidRPr="00013C3D" w:rsidRDefault="00DF39D8" w:rsidP="00DF39D8">
      <w:pPr>
        <w:numPr>
          <w:ilvl w:val="0"/>
          <w:numId w:val="1"/>
        </w:numPr>
        <w:spacing w:after="138" w:line="270" w:lineRule="auto"/>
        <w:ind w:right="65" w:hanging="350"/>
        <w:jc w:val="left"/>
      </w:pPr>
      <w:r>
        <w:rPr>
          <w:b/>
        </w:rPr>
        <w:t xml:space="preserve">У разі невідповідності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вимогам Програми було здійснено звернення до автора і автор у визначений термін: </w:t>
      </w:r>
    </w:p>
    <w:p w:rsidR="00DF39D8" w:rsidRPr="00030363" w:rsidRDefault="00DF39D8" w:rsidP="00DF39D8">
      <w:pPr>
        <w:spacing w:after="138" w:line="270" w:lineRule="auto"/>
        <w:ind w:left="350" w:right="65" w:firstLine="0"/>
        <w:jc w:val="left"/>
        <w:rPr>
          <w:u w:val="thick"/>
        </w:rPr>
      </w:pPr>
      <w:r w:rsidRPr="00030363">
        <w:rPr>
          <w:u w:val="thick"/>
        </w:rPr>
        <w:t>- надав додаткову інформацію (</w:t>
      </w:r>
      <w:proofErr w:type="spellStart"/>
      <w:r w:rsidRPr="00030363">
        <w:rPr>
          <w:u w:val="thick"/>
        </w:rPr>
        <w:t>проєкт</w:t>
      </w:r>
      <w:proofErr w:type="spellEnd"/>
      <w:r w:rsidRPr="00030363">
        <w:rPr>
          <w:u w:val="thick"/>
        </w:rPr>
        <w:t xml:space="preserve"> доопрацьований); </w:t>
      </w:r>
    </w:p>
    <w:p w:rsidR="00DF39D8" w:rsidRDefault="00DF39D8" w:rsidP="00DF39D8">
      <w:pPr>
        <w:spacing w:after="138" w:line="270" w:lineRule="auto"/>
        <w:ind w:left="350" w:right="65" w:firstLine="0"/>
        <w:jc w:val="left"/>
      </w:pPr>
      <w:r>
        <w:t>- не надав додаткову інформацію (</w:t>
      </w:r>
      <w:proofErr w:type="spellStart"/>
      <w:r>
        <w:t>проєкт</w:t>
      </w:r>
      <w:proofErr w:type="spellEnd"/>
      <w:r>
        <w:t xml:space="preserve"> відхилений). </w:t>
      </w:r>
    </w:p>
    <w:p w:rsidR="00DF39D8" w:rsidRDefault="00DF39D8" w:rsidP="00DF39D8">
      <w:pPr>
        <w:numPr>
          <w:ilvl w:val="0"/>
          <w:numId w:val="1"/>
        </w:numPr>
        <w:spacing w:after="4" w:line="270" w:lineRule="auto"/>
        <w:ind w:right="65" w:hanging="350"/>
        <w:jc w:val="left"/>
      </w:pPr>
      <w:r>
        <w:rPr>
          <w:b/>
        </w:rPr>
        <w:t xml:space="preserve">Реалізація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входить до повноважень цього закладу загальної середньої освіти:  </w:t>
      </w:r>
    </w:p>
    <w:p w:rsidR="00DF39D8" w:rsidRPr="00030363" w:rsidRDefault="00DF39D8" w:rsidP="00DF39D8">
      <w:pPr>
        <w:numPr>
          <w:ilvl w:val="1"/>
          <w:numId w:val="1"/>
        </w:numPr>
        <w:ind w:right="73" w:hanging="163"/>
        <w:rPr>
          <w:u w:val="thick"/>
        </w:rPr>
      </w:pPr>
      <w:r w:rsidRPr="00030363">
        <w:rPr>
          <w:u w:val="thick"/>
        </w:rPr>
        <w:t xml:space="preserve">так; </w:t>
      </w:r>
    </w:p>
    <w:p w:rsidR="00DF39D8" w:rsidRDefault="00DF39D8" w:rsidP="00DF39D8">
      <w:pPr>
        <w:numPr>
          <w:ilvl w:val="1"/>
          <w:numId w:val="1"/>
        </w:numPr>
        <w:ind w:right="73" w:hanging="163"/>
      </w:pPr>
      <w:r>
        <w:t xml:space="preserve">ні (чому?). </w:t>
      </w:r>
    </w:p>
    <w:p w:rsidR="00DF39D8" w:rsidRDefault="00DF39D8" w:rsidP="00DF39D8">
      <w:pPr>
        <w:ind w:left="-5" w:right="73"/>
      </w:pPr>
      <w:r>
        <w:t>____________________________________________________________________</w:t>
      </w:r>
    </w:p>
    <w:p w:rsidR="00DF39D8" w:rsidRDefault="00DF39D8" w:rsidP="00DF39D8">
      <w:pPr>
        <w:spacing w:after="301"/>
        <w:ind w:left="-5" w:right="73"/>
      </w:pPr>
      <w:r>
        <w:t xml:space="preserve">____________________________________________________________________ </w:t>
      </w:r>
    </w:p>
    <w:p w:rsidR="00DF39D8" w:rsidRDefault="00DF39D8" w:rsidP="00DF39D8">
      <w:pPr>
        <w:numPr>
          <w:ilvl w:val="0"/>
          <w:numId w:val="1"/>
        </w:numPr>
        <w:spacing w:after="4" w:line="270" w:lineRule="auto"/>
        <w:ind w:right="65" w:hanging="350"/>
        <w:jc w:val="left"/>
      </w:pPr>
      <w:r>
        <w:rPr>
          <w:b/>
        </w:rPr>
        <w:t xml:space="preserve">Реалізація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може відбутися протягом цього бюджетного року:  </w:t>
      </w:r>
    </w:p>
    <w:p w:rsidR="00DF39D8" w:rsidRPr="00030363" w:rsidRDefault="00DF39D8" w:rsidP="00DF39D8">
      <w:pPr>
        <w:numPr>
          <w:ilvl w:val="1"/>
          <w:numId w:val="1"/>
        </w:numPr>
        <w:ind w:right="73" w:hanging="163"/>
        <w:rPr>
          <w:u w:val="thick"/>
        </w:rPr>
      </w:pPr>
      <w:r w:rsidRPr="00030363">
        <w:rPr>
          <w:u w:val="thick"/>
        </w:rPr>
        <w:t xml:space="preserve">так; </w:t>
      </w:r>
    </w:p>
    <w:p w:rsidR="00DF39D8" w:rsidRDefault="00DF39D8" w:rsidP="00DF39D8">
      <w:pPr>
        <w:numPr>
          <w:ilvl w:val="1"/>
          <w:numId w:val="1"/>
        </w:numPr>
        <w:ind w:right="73" w:hanging="163"/>
      </w:pPr>
      <w:r>
        <w:t xml:space="preserve">ні (чому?). </w:t>
      </w:r>
    </w:p>
    <w:p w:rsidR="00DF39D8" w:rsidRDefault="00DF39D8" w:rsidP="00DF39D8">
      <w:pPr>
        <w:ind w:left="-5" w:right="73"/>
      </w:pPr>
      <w:r>
        <w:t>____________________________________________________________________</w:t>
      </w:r>
    </w:p>
    <w:p w:rsidR="00DF39D8" w:rsidRDefault="00DF39D8" w:rsidP="00DF39D8">
      <w:pPr>
        <w:spacing w:after="85"/>
        <w:ind w:left="-5" w:right="73"/>
      </w:pPr>
      <w:r>
        <w:t xml:space="preserve">____________________________________________________________________ </w:t>
      </w:r>
    </w:p>
    <w:p w:rsidR="00DF39D8" w:rsidRPr="00030363" w:rsidRDefault="00DF39D8" w:rsidP="00DF39D8">
      <w:pPr>
        <w:spacing w:after="14" w:line="259" w:lineRule="auto"/>
        <w:ind w:left="10" w:right="447"/>
        <w:jc w:val="right"/>
        <w:rPr>
          <w:b/>
        </w:rPr>
      </w:pPr>
      <w:r>
        <w:rPr>
          <w:b/>
        </w:rPr>
        <w:t xml:space="preserve"> </w:t>
      </w:r>
    </w:p>
    <w:p w:rsidR="00DF39D8" w:rsidRDefault="00DF39D8" w:rsidP="00DF39D8">
      <w:pPr>
        <w:numPr>
          <w:ilvl w:val="0"/>
          <w:numId w:val="1"/>
        </w:numPr>
        <w:spacing w:after="4" w:line="270" w:lineRule="auto"/>
        <w:ind w:right="65" w:hanging="350"/>
        <w:jc w:val="left"/>
      </w:pPr>
      <w:r>
        <w:rPr>
          <w:b/>
        </w:rPr>
        <w:t xml:space="preserve">Кошторис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: </w:t>
      </w:r>
    </w:p>
    <w:p w:rsidR="00DF39D8" w:rsidRDefault="00DF39D8" w:rsidP="00DF39D8">
      <w:pPr>
        <w:numPr>
          <w:ilvl w:val="1"/>
          <w:numId w:val="1"/>
        </w:numPr>
        <w:ind w:right="73" w:hanging="163"/>
      </w:pPr>
      <w:r>
        <w:t xml:space="preserve">без зауважень; </w:t>
      </w:r>
    </w:p>
    <w:p w:rsidR="00DF39D8" w:rsidRPr="00030363" w:rsidRDefault="00DF39D8" w:rsidP="00DF39D8">
      <w:pPr>
        <w:numPr>
          <w:ilvl w:val="1"/>
          <w:numId w:val="1"/>
        </w:numPr>
        <w:ind w:right="73" w:hanging="163"/>
        <w:rPr>
          <w:u w:val="thick"/>
        </w:rPr>
      </w:pPr>
      <w:r w:rsidRPr="00030363">
        <w:rPr>
          <w:u w:val="thick"/>
        </w:rPr>
        <w:t xml:space="preserve">із зауваженнями (необхідно змінити, додати, уточнити або видалити перелік витрат).  </w:t>
      </w:r>
    </w:p>
    <w:p w:rsidR="00DF39D8" w:rsidRDefault="00DF39D8" w:rsidP="00DF39D8">
      <w:pPr>
        <w:spacing w:after="4" w:line="270" w:lineRule="auto"/>
        <w:ind w:left="-5" w:right="65"/>
        <w:jc w:val="left"/>
        <w:rPr>
          <w:b/>
        </w:rPr>
      </w:pPr>
      <w:r>
        <w:rPr>
          <w:b/>
        </w:rPr>
        <w:t xml:space="preserve">Обґрунтування: </w:t>
      </w:r>
    </w:p>
    <w:p w:rsidR="00DF39D8" w:rsidRPr="00030363" w:rsidRDefault="00DF39D8" w:rsidP="00DF39D8">
      <w:pPr>
        <w:pStyle w:val="a3"/>
        <w:numPr>
          <w:ilvl w:val="0"/>
          <w:numId w:val="2"/>
        </w:numPr>
        <w:spacing w:after="4" w:line="270" w:lineRule="auto"/>
        <w:ind w:right="65"/>
        <w:jc w:val="left"/>
        <w:rPr>
          <w:u w:val="single"/>
        </w:rPr>
      </w:pPr>
      <w:r w:rsidRPr="00030363">
        <w:rPr>
          <w:u w:val="single"/>
        </w:rPr>
        <w:lastRenderedPageBreak/>
        <w:t>Перевірити доступність всіх товарів.</w:t>
      </w:r>
    </w:p>
    <w:p w:rsidR="00DF39D8" w:rsidRDefault="00DF39D8" w:rsidP="00DF39D8">
      <w:pPr>
        <w:pStyle w:val="a3"/>
        <w:numPr>
          <w:ilvl w:val="0"/>
          <w:numId w:val="2"/>
        </w:numPr>
        <w:spacing w:after="4" w:line="270" w:lineRule="auto"/>
        <w:ind w:right="65"/>
        <w:jc w:val="left"/>
        <w:rPr>
          <w:u w:val="single"/>
        </w:rPr>
      </w:pPr>
      <w:r w:rsidRPr="00030363">
        <w:rPr>
          <w:u w:val="single"/>
        </w:rPr>
        <w:t>Уточнити вартість доставки товарів.</w:t>
      </w:r>
    </w:p>
    <w:p w:rsidR="00DF39D8" w:rsidRPr="00DF39D8" w:rsidRDefault="00DF39D8" w:rsidP="00DF39D8">
      <w:pPr>
        <w:pStyle w:val="a3"/>
        <w:numPr>
          <w:ilvl w:val="0"/>
          <w:numId w:val="2"/>
        </w:numPr>
        <w:spacing w:after="4" w:line="270" w:lineRule="auto"/>
        <w:ind w:right="65"/>
        <w:jc w:val="left"/>
      </w:pPr>
      <w:r>
        <w:rPr>
          <w:u w:val="single"/>
        </w:rPr>
        <w:t>Замінити стіл на більш практичний.</w:t>
      </w:r>
      <w:bookmarkStart w:id="0" w:name="_GoBack"/>
      <w:bookmarkEnd w:id="0"/>
    </w:p>
    <w:p w:rsidR="00DF39D8" w:rsidRDefault="00DF39D8" w:rsidP="00DF39D8">
      <w:pPr>
        <w:spacing w:after="10" w:line="251" w:lineRule="auto"/>
        <w:ind w:left="-5" w:right="0"/>
        <w:jc w:val="left"/>
      </w:pPr>
      <w:r>
        <w:t xml:space="preserve"> Оновлений кошторис </w:t>
      </w:r>
      <w:proofErr w:type="spellStart"/>
      <w:r>
        <w:t>проєкту</w:t>
      </w:r>
      <w:proofErr w:type="spellEnd"/>
      <w:r>
        <w:t xml:space="preserve">: </w:t>
      </w:r>
    </w:p>
    <w:tbl>
      <w:tblPr>
        <w:tblStyle w:val="TableGrid"/>
        <w:tblW w:w="9656" w:type="dxa"/>
        <w:tblInd w:w="0" w:type="dxa"/>
        <w:tblLayout w:type="fixed"/>
        <w:tblCellMar>
          <w:top w:w="9" w:type="dxa"/>
          <w:right w:w="12" w:type="dxa"/>
        </w:tblCellMar>
        <w:tblLook w:val="04A0" w:firstRow="1" w:lastRow="0" w:firstColumn="1" w:lastColumn="0" w:noHBand="0" w:noVBand="1"/>
      </w:tblPr>
      <w:tblGrid>
        <w:gridCol w:w="298"/>
        <w:gridCol w:w="6228"/>
        <w:gridCol w:w="992"/>
        <w:gridCol w:w="974"/>
        <w:gridCol w:w="1164"/>
      </w:tblGrid>
      <w:tr w:rsidR="00DF39D8" w:rsidRPr="00DF39D8" w:rsidTr="007C315B">
        <w:trPr>
          <w:trHeight w:val="655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9" w:right="0" w:firstLine="0"/>
              <w:contextualSpacing/>
              <w:jc w:val="center"/>
              <w:rPr>
                <w:b/>
                <w:sz w:val="24"/>
              </w:rPr>
            </w:pPr>
          </w:p>
          <w:p w:rsidR="00DF39D8" w:rsidRPr="00DF39D8" w:rsidRDefault="00DF39D8" w:rsidP="00DF39D8">
            <w:pPr>
              <w:spacing w:after="0" w:line="240" w:lineRule="auto"/>
              <w:ind w:left="9" w:right="0" w:firstLine="0"/>
              <w:contextualSpacing/>
              <w:jc w:val="center"/>
              <w:rPr>
                <w:b/>
                <w:sz w:val="24"/>
              </w:rPr>
            </w:pPr>
            <w:r w:rsidRPr="00DF39D8">
              <w:rPr>
                <w:b/>
                <w:sz w:val="24"/>
              </w:rPr>
              <w:t>№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D8" w:rsidRPr="00DF39D8" w:rsidRDefault="00DF39D8" w:rsidP="00DF39D8">
            <w:pPr>
              <w:spacing w:after="0" w:line="240" w:lineRule="auto"/>
              <w:ind w:left="9" w:right="0" w:firstLine="0"/>
              <w:contextualSpacing/>
              <w:jc w:val="center"/>
              <w:rPr>
                <w:sz w:val="24"/>
              </w:rPr>
            </w:pPr>
            <w:r w:rsidRPr="00DF39D8">
              <w:rPr>
                <w:b/>
                <w:sz w:val="24"/>
              </w:rPr>
              <w:t xml:space="preserve">Перелік витрат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0" w:right="0" w:firstLine="0"/>
              <w:contextualSpacing/>
              <w:jc w:val="center"/>
              <w:rPr>
                <w:sz w:val="24"/>
              </w:rPr>
            </w:pPr>
            <w:proofErr w:type="spellStart"/>
            <w:r w:rsidRPr="00DF39D8">
              <w:rPr>
                <w:b/>
                <w:sz w:val="24"/>
              </w:rPr>
              <w:t>Кіль-кість</w:t>
            </w:r>
            <w:proofErr w:type="spellEnd"/>
            <w:r w:rsidRPr="00DF39D8">
              <w:rPr>
                <w:b/>
                <w:sz w:val="24"/>
              </w:rPr>
              <w:t xml:space="preserve">  одиниць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9D8" w:rsidRPr="00DF39D8" w:rsidRDefault="00DF39D8" w:rsidP="00DF39D8">
            <w:pPr>
              <w:spacing w:after="0" w:line="240" w:lineRule="auto"/>
              <w:ind w:left="13" w:right="0" w:firstLine="0"/>
              <w:contextualSpacing/>
              <w:jc w:val="center"/>
              <w:rPr>
                <w:b/>
                <w:sz w:val="24"/>
              </w:rPr>
            </w:pPr>
            <w:r w:rsidRPr="00DF39D8">
              <w:rPr>
                <w:b/>
                <w:sz w:val="24"/>
              </w:rPr>
              <w:t xml:space="preserve">Ціна, </w:t>
            </w:r>
            <w:proofErr w:type="spellStart"/>
            <w:r w:rsidRPr="00DF39D8"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13" w:right="0" w:firstLine="0"/>
              <w:contextualSpacing/>
              <w:jc w:val="center"/>
              <w:rPr>
                <w:b/>
                <w:sz w:val="24"/>
              </w:rPr>
            </w:pPr>
            <w:r w:rsidRPr="00DF39D8">
              <w:rPr>
                <w:b/>
                <w:sz w:val="24"/>
              </w:rPr>
              <w:t>Загальна</w:t>
            </w:r>
          </w:p>
          <w:p w:rsidR="00DF39D8" w:rsidRPr="00DF39D8" w:rsidRDefault="00DF39D8" w:rsidP="00DF39D8">
            <w:pPr>
              <w:spacing w:after="0" w:line="240" w:lineRule="auto"/>
              <w:ind w:left="13" w:right="0" w:firstLine="0"/>
              <w:contextualSpacing/>
              <w:jc w:val="center"/>
              <w:rPr>
                <w:b/>
                <w:sz w:val="24"/>
              </w:rPr>
            </w:pPr>
            <w:r w:rsidRPr="00DF39D8">
              <w:rPr>
                <w:b/>
                <w:sz w:val="24"/>
              </w:rPr>
              <w:t>вартість, грн.</w:t>
            </w:r>
          </w:p>
        </w:tc>
      </w:tr>
      <w:tr w:rsidR="00DF39D8" w:rsidRPr="00DF39D8" w:rsidTr="007C315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0" w:right="0" w:firstLine="0"/>
              <w:jc w:val="left"/>
              <w:textAlignment w:val="baseline"/>
              <w:outlineLvl w:val="0"/>
              <w:rPr>
                <w:color w:val="221F1F"/>
                <w:kern w:val="36"/>
                <w:sz w:val="24"/>
                <w:szCs w:val="24"/>
                <w:lang w:eastAsia="ru-RU"/>
              </w:rPr>
            </w:pPr>
            <w:proofErr w:type="spellStart"/>
            <w:r w:rsidRPr="00DF39D8">
              <w:rPr>
                <w:color w:val="221F1F"/>
                <w:kern w:val="36"/>
                <w:sz w:val="24"/>
                <w:szCs w:val="24"/>
                <w:lang w:eastAsia="ru-RU"/>
              </w:rPr>
              <w:t>Стіл-трансформер</w:t>
            </w:r>
            <w:proofErr w:type="spellEnd"/>
            <w:r w:rsidRPr="00DF39D8">
              <w:rPr>
                <w:color w:val="221F1F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9D8">
              <w:rPr>
                <w:color w:val="221F1F"/>
                <w:kern w:val="36"/>
                <w:sz w:val="24"/>
                <w:szCs w:val="24"/>
                <w:lang w:val="ru-RU" w:eastAsia="ru-RU"/>
              </w:rPr>
              <w:t>Art</w:t>
            </w:r>
            <w:proofErr w:type="spellEnd"/>
            <w:r w:rsidRPr="00DF39D8">
              <w:rPr>
                <w:color w:val="221F1F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9D8">
              <w:rPr>
                <w:color w:val="221F1F"/>
                <w:kern w:val="36"/>
                <w:sz w:val="24"/>
                <w:szCs w:val="24"/>
                <w:lang w:val="ru-RU" w:eastAsia="ru-RU"/>
              </w:rPr>
              <w:t>in</w:t>
            </w:r>
            <w:proofErr w:type="spellEnd"/>
            <w:r w:rsidRPr="00DF39D8">
              <w:rPr>
                <w:color w:val="221F1F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9D8">
              <w:rPr>
                <w:color w:val="221F1F"/>
                <w:kern w:val="36"/>
                <w:sz w:val="24"/>
                <w:szCs w:val="24"/>
                <w:lang w:val="ru-RU" w:eastAsia="ru-RU"/>
              </w:rPr>
              <w:t>Head</w:t>
            </w:r>
            <w:proofErr w:type="spellEnd"/>
            <w:r w:rsidRPr="00DF39D8">
              <w:rPr>
                <w:color w:val="221F1F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9D8">
              <w:rPr>
                <w:color w:val="221F1F"/>
                <w:kern w:val="36"/>
                <w:sz w:val="24"/>
                <w:szCs w:val="24"/>
                <w:lang w:val="ru-RU" w:eastAsia="ru-RU"/>
              </w:rPr>
              <w:t>Voody</w:t>
            </w:r>
            <w:proofErr w:type="spellEnd"/>
            <w:r w:rsidRPr="00DF39D8">
              <w:rPr>
                <w:color w:val="221F1F"/>
                <w:kern w:val="36"/>
                <w:sz w:val="24"/>
                <w:szCs w:val="24"/>
                <w:lang w:eastAsia="ru-RU"/>
              </w:rPr>
              <w:t xml:space="preserve"> 1300</w:t>
            </w:r>
            <w:r w:rsidRPr="00DF39D8">
              <w:rPr>
                <w:color w:val="221F1F"/>
                <w:kern w:val="36"/>
                <w:sz w:val="24"/>
                <w:szCs w:val="24"/>
                <w:lang w:val="ru-RU" w:eastAsia="ru-RU"/>
              </w:rPr>
              <w:t>x</w:t>
            </w:r>
            <w:r w:rsidRPr="00DF39D8">
              <w:rPr>
                <w:color w:val="221F1F"/>
                <w:kern w:val="36"/>
                <w:sz w:val="24"/>
                <w:szCs w:val="24"/>
                <w:lang w:eastAsia="ru-RU"/>
              </w:rPr>
              <w:t>756</w:t>
            </w:r>
            <w:r w:rsidRPr="00DF39D8">
              <w:rPr>
                <w:color w:val="221F1F"/>
                <w:kern w:val="36"/>
                <w:sz w:val="24"/>
                <w:szCs w:val="24"/>
                <w:lang w:val="ru-RU" w:eastAsia="ru-RU"/>
              </w:rPr>
              <w:t>x</w:t>
            </w:r>
            <w:r w:rsidRPr="00DF39D8">
              <w:rPr>
                <w:color w:val="221F1F"/>
                <w:kern w:val="36"/>
                <w:sz w:val="24"/>
                <w:szCs w:val="24"/>
                <w:lang w:eastAsia="ru-RU"/>
              </w:rPr>
              <w:t xml:space="preserve">900 мм Дуб </w:t>
            </w:r>
            <w:proofErr w:type="spellStart"/>
            <w:r w:rsidRPr="00DF39D8">
              <w:rPr>
                <w:color w:val="221F1F"/>
                <w:kern w:val="36"/>
                <w:sz w:val="24"/>
                <w:szCs w:val="24"/>
                <w:lang w:eastAsia="ru-RU"/>
              </w:rPr>
              <w:t>Евок</w:t>
            </w:r>
            <w:proofErr w:type="spellEnd"/>
            <w:r w:rsidRPr="00DF39D8">
              <w:rPr>
                <w:color w:val="221F1F"/>
                <w:kern w:val="36"/>
                <w:sz w:val="24"/>
                <w:szCs w:val="24"/>
                <w:lang w:eastAsia="ru-RU"/>
              </w:rPr>
              <w:t>/Чорні ніжки (</w:t>
            </w:r>
            <w:r w:rsidRPr="00DF39D8">
              <w:rPr>
                <w:color w:val="221F1F"/>
                <w:kern w:val="36"/>
                <w:sz w:val="24"/>
                <w:szCs w:val="24"/>
                <w:lang w:val="ru-RU" w:eastAsia="ru-RU"/>
              </w:rPr>
              <w:t>TB</w:t>
            </w:r>
            <w:r w:rsidRPr="00DF39D8">
              <w:rPr>
                <w:color w:val="221F1F"/>
                <w:kern w:val="36"/>
                <w:sz w:val="24"/>
                <w:szCs w:val="24"/>
                <w:lang w:eastAsia="ru-RU"/>
              </w:rPr>
              <w:t>26100000030)</w:t>
            </w:r>
          </w:p>
          <w:p w:rsidR="00DF39D8" w:rsidRPr="00DF39D8" w:rsidRDefault="00DF39D8" w:rsidP="00DF39D8">
            <w:pPr>
              <w:spacing w:after="0" w:line="240" w:lineRule="auto"/>
              <w:ind w:left="0" w:right="0" w:firstLine="0"/>
              <w:contextualSpacing/>
              <w:rPr>
                <w:sz w:val="24"/>
                <w:szCs w:val="24"/>
              </w:rPr>
            </w:pPr>
            <w:hyperlink r:id="rId6" w:history="1">
              <w:r w:rsidRPr="00DF39D8">
                <w:rPr>
                  <w:color w:val="0563C1"/>
                  <w:sz w:val="24"/>
                  <w:szCs w:val="24"/>
                  <w:u w:val="single"/>
                </w:rPr>
                <w:t>https://rozetka.com.ua/ua/art_in_head_127018893/p430232609/</w:t>
              </w:r>
            </w:hyperlink>
            <w:r w:rsidRPr="00DF39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2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3шт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2526,00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7578,00</w:t>
            </w:r>
          </w:p>
        </w:tc>
      </w:tr>
      <w:tr w:rsidR="00DF39D8" w:rsidRPr="00DF39D8" w:rsidTr="007C315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Доставка Новою поштою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2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2100,00</w:t>
            </w:r>
          </w:p>
        </w:tc>
      </w:tr>
      <w:tr w:rsidR="00DF39D8" w:rsidRPr="00DF39D8" w:rsidTr="007C315B">
        <w:trPr>
          <w:trHeight w:val="334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2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Крісло пластикове Луч (шоколад) А101053-11</w:t>
            </w:r>
          </w:p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rPr>
                <w:sz w:val="24"/>
                <w:szCs w:val="24"/>
              </w:rPr>
            </w:pPr>
            <w:hyperlink r:id="rId7" w:history="1">
              <w:r w:rsidRPr="00DF39D8">
                <w:rPr>
                  <w:color w:val="0563C1"/>
                  <w:sz w:val="24"/>
                  <w:szCs w:val="24"/>
                  <w:u w:val="single"/>
                </w:rPr>
                <w:t>https://rozetka.com.ua/ua/440128625/p440128625/</w:t>
              </w:r>
            </w:hyperlink>
            <w:r w:rsidRPr="00DF39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2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12шт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342,00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4104,00</w:t>
            </w:r>
          </w:p>
        </w:tc>
      </w:tr>
      <w:tr w:rsidR="00DF39D8" w:rsidRPr="00DF39D8" w:rsidTr="007C315B">
        <w:trPr>
          <w:trHeight w:val="332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Доставка Новою поштою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2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2400,00</w:t>
            </w:r>
          </w:p>
        </w:tc>
      </w:tr>
      <w:tr w:rsidR="00DF39D8" w:rsidRPr="00DF39D8" w:rsidTr="007C315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3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Настільна гра </w:t>
            </w:r>
            <w:proofErr w:type="spellStart"/>
            <w:r w:rsidRPr="00DF39D8">
              <w:rPr>
                <w:sz w:val="24"/>
                <w:szCs w:val="24"/>
              </w:rPr>
              <w:t>Strateg</w:t>
            </w:r>
            <w:proofErr w:type="spellEnd"/>
            <w:r w:rsidRPr="00DF39D8">
              <w:rPr>
                <w:sz w:val="24"/>
                <w:szCs w:val="24"/>
              </w:rPr>
              <w:t xml:space="preserve"> </w:t>
            </w:r>
            <w:proofErr w:type="spellStart"/>
            <w:r w:rsidRPr="00DF39D8">
              <w:rPr>
                <w:sz w:val="24"/>
                <w:szCs w:val="24"/>
              </w:rPr>
              <w:t>Джанга</w:t>
            </w:r>
            <w:proofErr w:type="spellEnd"/>
            <w:r w:rsidRPr="00DF39D8">
              <w:rPr>
                <w:sz w:val="24"/>
                <w:szCs w:val="24"/>
              </w:rPr>
              <w:t xml:space="preserve"> 54 дерев'яних брусків українською мовою (30770) (4823113838034)</w:t>
            </w:r>
          </w:p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 </w:t>
            </w:r>
            <w:hyperlink r:id="rId8" w:history="1">
              <w:r w:rsidRPr="00DF39D8">
                <w:rPr>
                  <w:color w:val="0563C1"/>
                  <w:sz w:val="24"/>
                  <w:szCs w:val="24"/>
                  <w:u w:val="single"/>
                </w:rPr>
                <w:t>https://rozetka.com.ua/ua/strateg-4823113838034/p378435792/</w:t>
              </w:r>
            </w:hyperlink>
            <w:r w:rsidRPr="00DF3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2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1шт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377,00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377,00</w:t>
            </w:r>
          </w:p>
        </w:tc>
      </w:tr>
      <w:tr w:rsidR="00DF39D8" w:rsidRPr="00DF39D8" w:rsidTr="007C315B">
        <w:trPr>
          <w:trHeight w:val="334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 Доставка Новою поштою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2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130,00</w:t>
            </w:r>
          </w:p>
        </w:tc>
      </w:tr>
      <w:tr w:rsidR="00DF39D8" w:rsidRPr="00DF39D8" w:rsidTr="007C315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4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Настільна гра </w:t>
            </w:r>
            <w:proofErr w:type="spellStart"/>
            <w:r w:rsidRPr="00DF39D8">
              <w:rPr>
                <w:sz w:val="24"/>
                <w:szCs w:val="24"/>
              </w:rPr>
              <w:t>Strateg</w:t>
            </w:r>
            <w:proofErr w:type="spellEnd"/>
            <w:r w:rsidRPr="00DF39D8">
              <w:rPr>
                <w:sz w:val="24"/>
                <w:szCs w:val="24"/>
              </w:rPr>
              <w:t xml:space="preserve"> Мафія українською мовою (00314)(4820175998966)</w:t>
            </w:r>
          </w:p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rPr>
                <w:sz w:val="24"/>
                <w:szCs w:val="24"/>
              </w:rPr>
            </w:pPr>
            <w:hyperlink r:id="rId9" w:history="1">
              <w:r w:rsidRPr="00DF39D8">
                <w:rPr>
                  <w:color w:val="0563C1"/>
                  <w:sz w:val="24"/>
                  <w:szCs w:val="24"/>
                  <w:u w:val="single"/>
                </w:rPr>
                <w:t>https://rozetka.com.ua/ua/strateg_4820175998966/p224938753/</w:t>
              </w:r>
            </w:hyperlink>
            <w:r w:rsidRPr="00DF39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2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1шт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152,00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152,00</w:t>
            </w:r>
          </w:p>
        </w:tc>
      </w:tr>
      <w:tr w:rsidR="00DF39D8" w:rsidRPr="00DF39D8" w:rsidTr="007C315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 Доставка Новою поштою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2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130,00</w:t>
            </w:r>
          </w:p>
        </w:tc>
      </w:tr>
      <w:tr w:rsidR="00DF39D8" w:rsidRPr="00DF39D8" w:rsidTr="007C315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5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Настільна Гра "Веселий крокодил" 1631A </w:t>
            </w:r>
            <w:proofErr w:type="spellStart"/>
            <w:r w:rsidRPr="00DF39D8">
              <w:rPr>
                <w:sz w:val="24"/>
                <w:szCs w:val="24"/>
              </w:rPr>
              <w:t>Кусачка</w:t>
            </w:r>
            <w:proofErr w:type="spellEnd"/>
          </w:p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rPr>
                <w:sz w:val="24"/>
                <w:szCs w:val="24"/>
              </w:rPr>
            </w:pPr>
            <w:hyperlink r:id="rId10" w:history="1">
              <w:r w:rsidRPr="00DF39D8">
                <w:rPr>
                  <w:color w:val="0563C1"/>
                  <w:sz w:val="24"/>
                  <w:szCs w:val="24"/>
                  <w:u w:val="single"/>
                </w:rPr>
                <w:t>https://rozetka.com.ua/360615390/p360615390/</w:t>
              </w:r>
            </w:hyperlink>
            <w:r w:rsidRPr="00DF39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2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 1шт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298,00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298,00</w:t>
            </w:r>
          </w:p>
        </w:tc>
      </w:tr>
      <w:tr w:rsidR="00DF39D8" w:rsidRPr="00DF39D8" w:rsidTr="007C315B">
        <w:trPr>
          <w:trHeight w:val="334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 Доставка Новою поштою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2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130,00</w:t>
            </w:r>
          </w:p>
        </w:tc>
      </w:tr>
      <w:tr w:rsidR="00DF39D8" w:rsidRPr="00DF39D8" w:rsidTr="007C315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6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rPr>
                <w:sz w:val="24"/>
                <w:szCs w:val="24"/>
              </w:rPr>
            </w:pPr>
            <w:proofErr w:type="spellStart"/>
            <w:r w:rsidRPr="00DF39D8">
              <w:rPr>
                <w:sz w:val="24"/>
                <w:szCs w:val="24"/>
              </w:rPr>
              <w:t>Настольная</w:t>
            </w:r>
            <w:proofErr w:type="spellEnd"/>
            <w:r w:rsidRPr="00DF39D8">
              <w:rPr>
                <w:sz w:val="24"/>
                <w:szCs w:val="24"/>
              </w:rPr>
              <w:t xml:space="preserve"> </w:t>
            </w:r>
            <w:proofErr w:type="spellStart"/>
            <w:r w:rsidRPr="00DF39D8">
              <w:rPr>
                <w:sz w:val="24"/>
                <w:szCs w:val="24"/>
              </w:rPr>
              <w:t>игра</w:t>
            </w:r>
            <w:proofErr w:type="spellEnd"/>
            <w:r w:rsidRPr="00DF39D8">
              <w:rPr>
                <w:sz w:val="24"/>
                <w:szCs w:val="24"/>
              </w:rPr>
              <w:t xml:space="preserve"> </w:t>
            </w:r>
            <w:proofErr w:type="spellStart"/>
            <w:r w:rsidRPr="00DF39D8">
              <w:rPr>
                <w:sz w:val="24"/>
                <w:szCs w:val="24"/>
              </w:rPr>
              <w:t>Strateg</w:t>
            </w:r>
            <w:proofErr w:type="spellEnd"/>
            <w:r w:rsidRPr="00DF39D8">
              <w:rPr>
                <w:sz w:val="24"/>
                <w:szCs w:val="24"/>
              </w:rPr>
              <w:t xml:space="preserve"> </w:t>
            </w:r>
            <w:proofErr w:type="spellStart"/>
            <w:r w:rsidRPr="00DF39D8">
              <w:rPr>
                <w:sz w:val="24"/>
                <w:szCs w:val="24"/>
              </w:rPr>
              <w:t>Карты</w:t>
            </w:r>
            <w:proofErr w:type="spellEnd"/>
            <w:r w:rsidRPr="00DF39D8">
              <w:rPr>
                <w:sz w:val="24"/>
                <w:szCs w:val="24"/>
              </w:rPr>
              <w:t xml:space="preserve"> </w:t>
            </w:r>
            <w:proofErr w:type="spellStart"/>
            <w:r w:rsidRPr="00DF39D8">
              <w:rPr>
                <w:sz w:val="24"/>
                <w:szCs w:val="24"/>
              </w:rPr>
              <w:t>мемчики</w:t>
            </w:r>
            <w:proofErr w:type="spellEnd"/>
            <w:r w:rsidRPr="00DF39D8">
              <w:rPr>
                <w:sz w:val="24"/>
                <w:szCs w:val="24"/>
              </w:rPr>
              <w:t xml:space="preserve"> и котики (</w:t>
            </w:r>
            <w:proofErr w:type="spellStart"/>
            <w:r w:rsidRPr="00DF39D8">
              <w:rPr>
                <w:sz w:val="24"/>
                <w:szCs w:val="24"/>
              </w:rPr>
              <w:t>укр</w:t>
            </w:r>
            <w:proofErr w:type="spellEnd"/>
            <w:r w:rsidRPr="00DF39D8">
              <w:rPr>
                <w:sz w:val="24"/>
                <w:szCs w:val="24"/>
              </w:rPr>
              <w:t>) (30729) (4823113818869)</w:t>
            </w:r>
          </w:p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rPr>
                <w:sz w:val="24"/>
                <w:szCs w:val="24"/>
              </w:rPr>
            </w:pPr>
            <w:hyperlink r:id="rId11" w:history="1">
              <w:r w:rsidRPr="00DF39D8">
                <w:rPr>
                  <w:color w:val="0563C1"/>
                  <w:sz w:val="24"/>
                  <w:szCs w:val="24"/>
                  <w:u w:val="single"/>
                </w:rPr>
                <w:t>https://rozetka.com.ua/strateg-4823113818814/p345744613/</w:t>
              </w:r>
            </w:hyperlink>
            <w:r w:rsidRPr="00DF39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2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1шт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143,00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143,00</w:t>
            </w:r>
          </w:p>
        </w:tc>
      </w:tr>
      <w:tr w:rsidR="00DF39D8" w:rsidRPr="00DF39D8" w:rsidTr="007C315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Доставка Новою поштою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2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130,00</w:t>
            </w:r>
          </w:p>
        </w:tc>
      </w:tr>
      <w:tr w:rsidR="00DF39D8" w:rsidRPr="00DF39D8" w:rsidTr="007C315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7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0" w:right="0" w:firstLine="0"/>
              <w:jc w:val="left"/>
              <w:textAlignment w:val="baseline"/>
              <w:outlineLvl w:val="0"/>
              <w:rPr>
                <w:color w:val="221F1F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DF39D8">
              <w:rPr>
                <w:color w:val="221F1F"/>
                <w:kern w:val="36"/>
                <w:sz w:val="24"/>
                <w:szCs w:val="24"/>
                <w:lang w:val="ru-RU" w:eastAsia="ru-RU"/>
              </w:rPr>
              <w:t>Полиця</w:t>
            </w:r>
            <w:proofErr w:type="spellEnd"/>
            <w:r w:rsidRPr="00DF39D8">
              <w:rPr>
                <w:color w:val="221F1F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39D8">
              <w:rPr>
                <w:color w:val="221F1F"/>
                <w:kern w:val="36"/>
                <w:sz w:val="24"/>
                <w:szCs w:val="24"/>
                <w:lang w:val="ru-RU" w:eastAsia="ru-RU"/>
              </w:rPr>
              <w:t>навісна</w:t>
            </w:r>
            <w:proofErr w:type="spellEnd"/>
            <w:r w:rsidRPr="00DF39D8">
              <w:rPr>
                <w:color w:val="221F1F"/>
                <w:kern w:val="36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DF39D8">
              <w:rPr>
                <w:color w:val="221F1F"/>
                <w:kern w:val="36"/>
                <w:sz w:val="24"/>
                <w:szCs w:val="24"/>
                <w:lang w:val="ru-RU" w:eastAsia="ru-RU"/>
              </w:rPr>
              <w:t>кутова</w:t>
            </w:r>
            <w:proofErr w:type="spellEnd"/>
            <w:r w:rsidRPr="00DF39D8">
              <w:rPr>
                <w:color w:val="221F1F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F39D8">
              <w:rPr>
                <w:color w:val="221F1F"/>
                <w:kern w:val="36"/>
                <w:sz w:val="24"/>
                <w:szCs w:val="24"/>
                <w:lang w:val="ru-RU" w:eastAsia="ru-RU"/>
              </w:rPr>
              <w:t>змійка</w:t>
            </w:r>
            <w:proofErr w:type="spellEnd"/>
            <w:r w:rsidRPr="00DF39D8">
              <w:rPr>
                <w:color w:val="221F1F"/>
                <w:kern w:val="36"/>
                <w:sz w:val="24"/>
                <w:szCs w:val="24"/>
                <w:lang w:val="ru-RU" w:eastAsia="ru-RU"/>
              </w:rPr>
              <w:t xml:space="preserve"> Ш200/В1280/Г200 мм </w:t>
            </w:r>
            <w:proofErr w:type="spellStart"/>
            <w:r w:rsidRPr="00DF39D8">
              <w:rPr>
                <w:color w:val="221F1F"/>
                <w:kern w:val="36"/>
                <w:sz w:val="24"/>
                <w:szCs w:val="24"/>
                <w:lang w:val="ru-RU" w:eastAsia="ru-RU"/>
              </w:rPr>
              <w:t>венге</w:t>
            </w:r>
            <w:proofErr w:type="spellEnd"/>
            <w:r w:rsidRPr="00DF39D8">
              <w:rPr>
                <w:color w:val="221F1F"/>
                <w:kern w:val="36"/>
                <w:sz w:val="24"/>
                <w:szCs w:val="24"/>
                <w:lang w:val="ru-RU" w:eastAsia="ru-RU"/>
              </w:rPr>
              <w:t xml:space="preserve"> (PM-19-v)</w:t>
            </w:r>
          </w:p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rPr>
                <w:sz w:val="24"/>
                <w:szCs w:val="24"/>
                <w:lang w:val="ru-RU"/>
              </w:rPr>
            </w:pPr>
            <w:hyperlink r:id="rId12" w:history="1">
              <w:r w:rsidRPr="00DF39D8">
                <w:rPr>
                  <w:color w:val="0563C1"/>
                  <w:sz w:val="24"/>
                  <w:szCs w:val="24"/>
                  <w:u w:val="single"/>
                  <w:lang w:val="ru-RU"/>
                </w:rPr>
                <w:t>https://rozetka.com.ua/ua/389674926/p389674926/</w:t>
              </w:r>
            </w:hyperlink>
            <w:r w:rsidRPr="00DF39D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2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1шт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1129,00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1129,00</w:t>
            </w:r>
          </w:p>
        </w:tc>
      </w:tr>
      <w:tr w:rsidR="00DF39D8" w:rsidRPr="00DF39D8" w:rsidTr="007C315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 xml:space="preserve">Доставка Новою поштою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2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600,00</w:t>
            </w:r>
          </w:p>
        </w:tc>
      </w:tr>
      <w:tr w:rsidR="00DF39D8" w:rsidRPr="00DF39D8" w:rsidTr="007C315B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За роботу облаштування зони в укритті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2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sz w:val="24"/>
                <w:szCs w:val="24"/>
              </w:rPr>
            </w:pPr>
            <w:r w:rsidRPr="00DF39D8">
              <w:rPr>
                <w:sz w:val="24"/>
                <w:szCs w:val="24"/>
              </w:rPr>
              <w:t>2000,00</w:t>
            </w:r>
          </w:p>
        </w:tc>
      </w:tr>
      <w:tr w:rsidR="00DF39D8" w:rsidRPr="00DF39D8" w:rsidTr="007C315B">
        <w:trPr>
          <w:trHeight w:val="334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9D8" w:rsidRPr="00DF39D8" w:rsidRDefault="00DF39D8" w:rsidP="00DF39D8">
            <w:pPr>
              <w:spacing w:after="0" w:line="240" w:lineRule="auto"/>
              <w:ind w:left="0" w:right="0" w:firstLine="0"/>
              <w:contextualSpacing/>
              <w:jc w:val="right"/>
              <w:rPr>
                <w:b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9D8" w:rsidRPr="00DF39D8" w:rsidRDefault="00DF39D8" w:rsidP="00DF39D8">
            <w:pPr>
              <w:spacing w:after="0" w:line="240" w:lineRule="auto"/>
              <w:ind w:left="0" w:right="0" w:firstLine="0"/>
              <w:contextualSpacing/>
              <w:jc w:val="right"/>
            </w:pPr>
            <w:r w:rsidRPr="00DF39D8">
              <w:rPr>
                <w:b/>
              </w:rPr>
              <w:t xml:space="preserve"> 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-15" w:right="0" w:firstLine="0"/>
              <w:contextualSpacing/>
              <w:jc w:val="right"/>
            </w:pPr>
            <w:r w:rsidRPr="00DF39D8">
              <w:rPr>
                <w:b/>
              </w:rPr>
              <w:t>Загальна сума, грн.</w:t>
            </w:r>
            <w:r w:rsidRPr="00DF39D8">
              <w:t xml:space="preserve"> </w:t>
            </w:r>
          </w:p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</w:pPr>
            <w:r w:rsidRPr="00DF39D8"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D8" w:rsidRPr="00DF39D8" w:rsidRDefault="00DF39D8" w:rsidP="00DF39D8">
            <w:pPr>
              <w:spacing w:after="0" w:line="240" w:lineRule="auto"/>
              <w:ind w:left="80" w:right="0" w:firstLine="0"/>
              <w:contextualSpacing/>
              <w:jc w:val="center"/>
              <w:rPr>
                <w:b/>
              </w:rPr>
            </w:pPr>
            <w:r w:rsidRPr="00DF39D8">
              <w:rPr>
                <w:b/>
              </w:rPr>
              <w:t>21401,00</w:t>
            </w:r>
          </w:p>
        </w:tc>
      </w:tr>
    </w:tbl>
    <w:p w:rsidR="00DF39D8" w:rsidRDefault="00DF39D8" w:rsidP="00DF39D8">
      <w:pPr>
        <w:spacing w:after="10" w:line="251" w:lineRule="auto"/>
        <w:ind w:left="-5" w:right="0"/>
        <w:jc w:val="left"/>
      </w:pPr>
    </w:p>
    <w:p w:rsidR="00DF39D8" w:rsidRDefault="00DF39D8" w:rsidP="00DF39D8">
      <w:pPr>
        <w:numPr>
          <w:ilvl w:val="0"/>
          <w:numId w:val="1"/>
        </w:numPr>
        <w:spacing w:after="4" w:line="270" w:lineRule="auto"/>
        <w:ind w:right="65" w:hanging="350"/>
        <w:jc w:val="left"/>
      </w:pPr>
      <w:r>
        <w:rPr>
          <w:b/>
        </w:rPr>
        <w:t xml:space="preserve">Висновок щодо можливості виконання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: </w:t>
      </w:r>
    </w:p>
    <w:p w:rsidR="00DF39D8" w:rsidRPr="00030363" w:rsidRDefault="00DF39D8" w:rsidP="00DF39D8">
      <w:pPr>
        <w:numPr>
          <w:ilvl w:val="1"/>
          <w:numId w:val="1"/>
        </w:numPr>
        <w:ind w:right="73" w:hanging="163"/>
        <w:rPr>
          <w:u w:val="thick"/>
        </w:rPr>
      </w:pPr>
      <w:r w:rsidRPr="00030363">
        <w:rPr>
          <w:u w:val="thick"/>
        </w:rPr>
        <w:t xml:space="preserve">позитивний; </w:t>
      </w:r>
    </w:p>
    <w:p w:rsidR="00DF39D8" w:rsidRDefault="00DF39D8" w:rsidP="00DF39D8">
      <w:pPr>
        <w:numPr>
          <w:ilvl w:val="1"/>
          <w:numId w:val="1"/>
        </w:numPr>
        <w:ind w:right="73" w:hanging="163"/>
      </w:pPr>
      <w:r>
        <w:t xml:space="preserve">негативний (чому?). </w:t>
      </w:r>
    </w:p>
    <w:p w:rsidR="00DF39D8" w:rsidRDefault="00DF39D8" w:rsidP="00DF39D8">
      <w:pPr>
        <w:spacing w:after="146"/>
        <w:ind w:left="-5" w:right="73"/>
      </w:pPr>
      <w:r>
        <w:t xml:space="preserve">____________________________________________________________________ ____________________________________________________________________ </w:t>
      </w:r>
    </w:p>
    <w:p w:rsidR="00DF39D8" w:rsidRDefault="00DF39D8" w:rsidP="00DF39D8">
      <w:pPr>
        <w:numPr>
          <w:ilvl w:val="0"/>
          <w:numId w:val="1"/>
        </w:numPr>
        <w:spacing w:after="4" w:line="270" w:lineRule="auto"/>
        <w:ind w:right="65" w:hanging="350"/>
        <w:jc w:val="left"/>
      </w:pPr>
      <w:r>
        <w:rPr>
          <w:b/>
        </w:rPr>
        <w:t xml:space="preserve">Висновок Ради щодо допущення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до голосування: </w:t>
      </w:r>
    </w:p>
    <w:p w:rsidR="00DF39D8" w:rsidRPr="00030363" w:rsidRDefault="00DF39D8" w:rsidP="00DF39D8">
      <w:pPr>
        <w:numPr>
          <w:ilvl w:val="1"/>
          <w:numId w:val="1"/>
        </w:numPr>
        <w:ind w:right="73" w:hanging="163"/>
        <w:rPr>
          <w:u w:val="thick"/>
        </w:rPr>
      </w:pPr>
      <w:r w:rsidRPr="00030363">
        <w:rPr>
          <w:u w:val="thick"/>
        </w:rPr>
        <w:t xml:space="preserve">допустити; </w:t>
      </w:r>
    </w:p>
    <w:p w:rsidR="00DF39D8" w:rsidRDefault="00DF39D8" w:rsidP="00DF39D8">
      <w:pPr>
        <w:numPr>
          <w:ilvl w:val="1"/>
          <w:numId w:val="1"/>
        </w:numPr>
        <w:ind w:right="73" w:hanging="163"/>
      </w:pPr>
      <w:r>
        <w:t xml:space="preserve">відхилити (чому?). </w:t>
      </w:r>
    </w:p>
    <w:p w:rsidR="00DF39D8" w:rsidRDefault="00DF39D8" w:rsidP="00DF39D8">
      <w:pPr>
        <w:spacing w:after="4" w:line="270" w:lineRule="auto"/>
        <w:ind w:left="-5" w:right="65"/>
        <w:jc w:val="left"/>
      </w:pPr>
      <w:r>
        <w:rPr>
          <w:b/>
        </w:rPr>
        <w:t xml:space="preserve">Обґрунтування: </w:t>
      </w:r>
    </w:p>
    <w:p w:rsidR="00DF39D8" w:rsidRDefault="00DF39D8" w:rsidP="00DF39D8">
      <w:pPr>
        <w:ind w:left="-5" w:right="73"/>
      </w:pPr>
      <w:r>
        <w:lastRenderedPageBreak/>
        <w:t>____________________________________________________________________</w:t>
      </w:r>
    </w:p>
    <w:p w:rsidR="00DF39D8" w:rsidRDefault="00DF39D8" w:rsidP="00DF39D8">
      <w:pPr>
        <w:ind w:left="-5" w:right="73"/>
      </w:pPr>
      <w:r>
        <w:t xml:space="preserve">____________________________________________________________________ </w:t>
      </w:r>
    </w:p>
    <w:p w:rsidR="00DF39D8" w:rsidRDefault="00DF39D8" w:rsidP="00DF39D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F39D8" w:rsidRDefault="00DF39D8" w:rsidP="00DF39D8">
      <w:pPr>
        <w:tabs>
          <w:tab w:val="center" w:pos="2125"/>
          <w:tab w:val="center" w:pos="3463"/>
          <w:tab w:val="right" w:pos="9720"/>
        </w:tabs>
        <w:ind w:left="-15" w:right="0" w:firstLine="0"/>
        <w:jc w:val="left"/>
      </w:pPr>
      <w:r>
        <w:t xml:space="preserve">______________ </w:t>
      </w:r>
      <w:r>
        <w:tab/>
        <w:t xml:space="preserve"> </w:t>
      </w:r>
      <w:r>
        <w:tab/>
        <w:t xml:space="preserve">_________   </w:t>
      </w:r>
      <w:r>
        <w:tab/>
        <w:t xml:space="preserve">_________________________________ </w:t>
      </w:r>
    </w:p>
    <w:p w:rsidR="00DF39D8" w:rsidRDefault="00DF39D8" w:rsidP="00DF39D8">
      <w:pPr>
        <w:tabs>
          <w:tab w:val="center" w:pos="1416"/>
          <w:tab w:val="center" w:pos="2125"/>
          <w:tab w:val="center" w:pos="3344"/>
          <w:tab w:val="center" w:pos="4249"/>
          <w:tab w:val="center" w:pos="4957"/>
          <w:tab w:val="center" w:pos="7350"/>
        </w:tabs>
        <w:spacing w:after="3" w:line="259" w:lineRule="auto"/>
        <w:ind w:left="-15" w:right="0" w:firstLine="0"/>
        <w:jc w:val="left"/>
      </w:pPr>
      <w:r>
        <w:rPr>
          <w:sz w:val="24"/>
        </w:rPr>
        <w:t xml:space="preserve">        (дата)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(підпис)</w:t>
      </w:r>
      <w:r>
        <w:rPr>
          <w:i/>
          <w:sz w:val="24"/>
        </w:rPr>
        <w:t xml:space="preserve"> 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</w:r>
      <w:r>
        <w:rPr>
          <w:sz w:val="24"/>
        </w:rPr>
        <w:t xml:space="preserve">(голова / заступник голови Ради)  </w:t>
      </w:r>
    </w:p>
    <w:p w:rsidR="00015C08" w:rsidRDefault="00015C08"/>
    <w:sectPr w:rsidR="00015C08" w:rsidSect="00F0730B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86E3E"/>
    <w:multiLevelType w:val="hybridMultilevel"/>
    <w:tmpl w:val="16D8C62A"/>
    <w:lvl w:ilvl="0" w:tplc="EAE864C0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9214E8">
      <w:start w:val="1"/>
      <w:numFmt w:val="bullet"/>
      <w:lvlText w:val="-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049A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9CA01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72435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C65C6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A24F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F60D2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2CBF8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D4B20A5"/>
    <w:multiLevelType w:val="hybridMultilevel"/>
    <w:tmpl w:val="0D8CF190"/>
    <w:lvl w:ilvl="0" w:tplc="454A76F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60"/>
    <w:rsid w:val="00015C08"/>
    <w:rsid w:val="00963960"/>
    <w:rsid w:val="00D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8"/>
    <w:pPr>
      <w:spacing w:after="13" w:line="268" w:lineRule="auto"/>
      <w:ind w:left="5058" w:right="537" w:hanging="10"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DF39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next w:val="a"/>
    <w:link w:val="20"/>
    <w:uiPriority w:val="9"/>
    <w:unhideWhenUsed/>
    <w:qFormat/>
    <w:rsid w:val="00DF39D8"/>
    <w:pPr>
      <w:keepNext/>
      <w:keepLines/>
      <w:spacing w:after="4" w:line="269" w:lineRule="auto"/>
      <w:ind w:left="25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9D8"/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  <w:style w:type="paragraph" w:styleId="a3">
    <w:name w:val="List Paragraph"/>
    <w:basedOn w:val="a"/>
    <w:uiPriority w:val="34"/>
    <w:qFormat/>
    <w:rsid w:val="00DF39D8"/>
    <w:pPr>
      <w:ind w:left="720"/>
      <w:contextualSpacing/>
    </w:pPr>
  </w:style>
  <w:style w:type="table" w:customStyle="1" w:styleId="TableGrid1">
    <w:name w:val="TableGrid1"/>
    <w:rsid w:val="00DF39D8"/>
    <w:pPr>
      <w:spacing w:after="0" w:line="240" w:lineRule="auto"/>
    </w:pPr>
    <w:rPr>
      <w:rFonts w:eastAsia="Times New Roman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3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table" w:customStyle="1" w:styleId="TableGrid">
    <w:name w:val="TableGrid"/>
    <w:rsid w:val="00DF39D8"/>
    <w:pPr>
      <w:spacing w:after="0" w:line="240" w:lineRule="auto"/>
    </w:pPr>
    <w:rPr>
      <w:rFonts w:eastAsia="Times New Roman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8"/>
    <w:pPr>
      <w:spacing w:after="13" w:line="268" w:lineRule="auto"/>
      <w:ind w:left="5058" w:right="537" w:hanging="10"/>
      <w:jc w:val="both"/>
    </w:pPr>
    <w:rPr>
      <w:rFonts w:ascii="Times New Roman" w:eastAsia="Times New Roman" w:hAnsi="Times New Roman" w:cs="Times New Roman"/>
      <w:color w:val="000000"/>
      <w:sz w:val="28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DF39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next w:val="a"/>
    <w:link w:val="20"/>
    <w:uiPriority w:val="9"/>
    <w:unhideWhenUsed/>
    <w:qFormat/>
    <w:rsid w:val="00DF39D8"/>
    <w:pPr>
      <w:keepNext/>
      <w:keepLines/>
      <w:spacing w:after="4" w:line="269" w:lineRule="auto"/>
      <w:ind w:left="25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9D8"/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  <w:style w:type="paragraph" w:styleId="a3">
    <w:name w:val="List Paragraph"/>
    <w:basedOn w:val="a"/>
    <w:uiPriority w:val="34"/>
    <w:qFormat/>
    <w:rsid w:val="00DF39D8"/>
    <w:pPr>
      <w:ind w:left="720"/>
      <w:contextualSpacing/>
    </w:pPr>
  </w:style>
  <w:style w:type="table" w:customStyle="1" w:styleId="TableGrid1">
    <w:name w:val="TableGrid1"/>
    <w:rsid w:val="00DF39D8"/>
    <w:pPr>
      <w:spacing w:after="0" w:line="240" w:lineRule="auto"/>
    </w:pPr>
    <w:rPr>
      <w:rFonts w:eastAsia="Times New Roman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3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table" w:customStyle="1" w:styleId="TableGrid">
    <w:name w:val="TableGrid"/>
    <w:rsid w:val="00DF39D8"/>
    <w:pPr>
      <w:spacing w:after="0" w:line="240" w:lineRule="auto"/>
    </w:pPr>
    <w:rPr>
      <w:rFonts w:eastAsia="Times New Roman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ua/strateg-4823113838034/p378435792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zetka.com.ua/ua/440128625/p440128625/" TargetMode="External"/><Relationship Id="rId12" Type="http://schemas.openxmlformats.org/officeDocument/2006/relationships/hyperlink" Target="https://rozetka.com.ua/ua/389674926/p3896749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ua/art_in_head_127018893/p430232609/" TargetMode="External"/><Relationship Id="rId11" Type="http://schemas.openxmlformats.org/officeDocument/2006/relationships/hyperlink" Target="https://rozetka.com.ua/strateg-4823113818814/p34574461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zetka.com.ua/360615390/p3606153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zetka.com.ua/ua/strateg_4820175998966/p22493875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cp:lastPrinted>2024-12-18T08:22:00Z</cp:lastPrinted>
  <dcterms:created xsi:type="dcterms:W3CDTF">2024-12-18T08:18:00Z</dcterms:created>
  <dcterms:modified xsi:type="dcterms:W3CDTF">2024-12-18T08:23:00Z</dcterms:modified>
</cp:coreProperties>
</file>